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6773" w14:paraId="4c06773" w:rsidRDefault="00CC00F1" w:rsidP="00CC00F1" w:rsidR="000A7106" w:rsidRPr="00FA3260">
      <w:pPr>
        <w:jc w:val="right"/>
        <w15:collapsed w:val="false"/>
        <w:rPr>
          <w:b/>
        </w:rPr>
      </w:pPr>
      <w:bookmarkStart w:name="_GoBack" w:id="0"/>
      <w:bookmarkEnd w:id="0"/>
      <w:r w:rsidRPr="001C5505">
        <w:t>1 St-</w:t>
      </w:r>
      <w:r w:rsidR="00E23F0F">
        <w:t>512</w:t>
      </w:r>
      <w:r w:rsidR="00134FE5">
        <w:t>/</w:t>
      </w:r>
      <w:r>
        <w:t>1</w:t>
      </w:r>
      <w:r w:rsidR="00A2677E">
        <w:t>6</w:t>
      </w:r>
      <w:r>
        <w:t>-</w:t>
      </w:r>
      <w:r w:rsidR="00CF1040">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E23F0F">
        <w:t>ADRIATICA ZADAR</w:t>
      </w:r>
      <w:r w:rsidR="006527D5">
        <w:t>,</w:t>
      </w:r>
      <w:r w:rsidR="00E23F0F">
        <w:t xml:space="preserve"> d.o.o., Zadar, Antuna Barca 5/a</w:t>
      </w:r>
      <w:r w:rsidR="002947FE">
        <w:t xml:space="preserve"> </w:t>
      </w:r>
      <w:r w:rsidR="001609C5">
        <w:t xml:space="preserve">, </w:t>
      </w:r>
      <w:r w:rsidR="00CE483C">
        <w:t xml:space="preserve">OIB: </w:t>
      </w:r>
      <w:r w:rsidR="00E23F0F">
        <w:t>77998047537</w:t>
      </w:r>
      <w:r w:rsidR="00134FE5">
        <w:t>,</w:t>
      </w:r>
      <w:r w:rsidR="00F81A36" w:rsidRPr="001C5505">
        <w:t xml:space="preserve">  </w:t>
      </w:r>
      <w:r w:rsidR="003A0A6A" w:rsidRPr="001C5505">
        <w:t xml:space="preserve">dana </w:t>
      </w:r>
      <w:r w:rsidR="00CF1040">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E23F0F">
        <w:t>ADRIATICA ZADAR</w:t>
      </w:r>
      <w:r w:rsidR="006527D5">
        <w:t>,</w:t>
      </w:r>
      <w:r w:rsidR="00E23F0F">
        <w:t xml:space="preserve"> d.o.o, Zadar, Antuna Barca 5/a, </w:t>
      </w:r>
      <w:r w:rsidR="009E3E89">
        <w:t xml:space="preserve"> </w:t>
      </w:r>
      <w:r w:rsidR="00CE483C">
        <w:t>OIB</w:t>
      </w:r>
      <w:r w:rsidR="006D5B7A">
        <w:t>:</w:t>
      </w:r>
      <w:r w:rsidR="00E23F0F">
        <w:t xml:space="preserve">77998047537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w:t>
      </w:r>
      <w:r w:rsidR="00CF1040">
        <w:t>500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23F0F">
        <w:t>512</w:t>
      </w:r>
      <w:r w:rsidR="005251D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CF1040">
        <w:t>70.595,04</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185A67">
        <w:t xml:space="preserve">10.500,00 </w:t>
      </w:r>
      <w:r w:rsidR="004D01DC">
        <w:t xml:space="preserve"> kuna</w:t>
      </w:r>
      <w:r w:rsidRPr="00D019D4">
        <w:t xml:space="preserve">, </w:t>
      </w:r>
      <w:r>
        <w:t xml:space="preserve">a koji se sastoji od </w:t>
      </w:r>
      <w:r w:rsidR="00185A67">
        <w:t>nagrada stečajnom upravitelju 6.000,00 kuna, usluge knjigovodstva 3.000,00 kuna, administrativne takse i pristojbe 500,00 kuna, ostali troškovi 1.000,00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CF1040">
        <w:t>05.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F0F" w:rsidP="00FC3541" w:rsidR="00E23F0F">
      <w:r>
        <w:separator/>
      </w:r>
    </w:p>
  </w:endnote>
  <w:endnote w:id="0" w:type="continuationSeparator">
    <w:p w:rsidRDefault="00E23F0F" w:rsidP="00FC3541" w:rsidR="00E23F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F0F" w:rsidP="00FC3541" w:rsidR="00E23F0F">
      <w:r>
        <w:separator/>
      </w:r>
    </w:p>
  </w:footnote>
  <w:footnote w:id="0" w:type="continuationSeparator">
    <w:p w:rsidRDefault="00E23F0F" w:rsidP="00FC3541" w:rsidR="00E23F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0F" w:rsidP="00FC3541" w:rsidR="00E23F0F">
    <w:pPr>
      <w:pStyle w:val="Zaglavlje"/>
      <w:jc w:val="right"/>
    </w:pPr>
    <w:r>
      <w:t>1 St-</w:t>
    </w:r>
    <w:r w:rsidR="00185A67">
      <w:t>512</w:t>
    </w:r>
    <w:r>
      <w:t>/16-</w:t>
    </w:r>
    <w:r w:rsidR="00CF1040">
      <w:t>13</w:t>
    </w:r>
  </w:p>
  <w:p w:rsidRDefault="00E23F0F" w:rsidR="00E23F0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609C5"/>
    <w:rsid w:val="0017620F"/>
    <w:rsid w:val="0017733B"/>
    <w:rsid w:val="00185A67"/>
    <w:rsid w:val="001C5505"/>
    <w:rsid w:val="00242BE7"/>
    <w:rsid w:val="00247B37"/>
    <w:rsid w:val="002947FE"/>
    <w:rsid w:val="0031036A"/>
    <w:rsid w:val="003202BD"/>
    <w:rsid w:val="0033015E"/>
    <w:rsid w:val="003628BB"/>
    <w:rsid w:val="00371287"/>
    <w:rsid w:val="00387347"/>
    <w:rsid w:val="003A0A6A"/>
    <w:rsid w:val="00420A4E"/>
    <w:rsid w:val="004611ED"/>
    <w:rsid w:val="00464650"/>
    <w:rsid w:val="00487C2D"/>
    <w:rsid w:val="004B5E4D"/>
    <w:rsid w:val="004C36D5"/>
    <w:rsid w:val="004C7D6E"/>
    <w:rsid w:val="004D01DC"/>
    <w:rsid w:val="005023C1"/>
    <w:rsid w:val="005221CF"/>
    <w:rsid w:val="005251DD"/>
    <w:rsid w:val="00541309"/>
    <w:rsid w:val="005817E2"/>
    <w:rsid w:val="0058362B"/>
    <w:rsid w:val="005838C3"/>
    <w:rsid w:val="00586417"/>
    <w:rsid w:val="00591DA9"/>
    <w:rsid w:val="005B17E9"/>
    <w:rsid w:val="00604C29"/>
    <w:rsid w:val="00607124"/>
    <w:rsid w:val="006527D5"/>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CF1040"/>
    <w:rsid w:val="00DA5DD4"/>
    <w:rsid w:val="00DE6466"/>
    <w:rsid w:val="00E23F0F"/>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527D5"/>
    <w:rPr>
      <w:color w:val="808080"/>
      <w:bdr w:space="0" w:sz="0" w:color="auto" w:val="none"/>
      <w:shd w:fill="auto" w:color="auto" w:val="clear"/>
    </w:rPr>
  </w:style>
  <w:style w:customStyle="true" w:styleId="eSPISCCParagraphDefaultFont" w:type="character">
    <w:name w:val="eSPIS_CC_Paragraph Default Font"/>
    <w:basedOn w:val="Zadanifontodlomka"/>
    <w:rsid w:val="00652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7D5"/>
    <w:rPr>
      <w:bdr w:space="0" w:sz="0" w:color="auto" w:val="none"/>
      <w:shd w:fill="FFFFCC" w:color="auto" w:val="clear"/>
      <w:lang w:val="hr-HR"/>
    </w:rPr>
  </w:style>
  <w:style w:customStyle="true" w:styleId="PozadinaSvijetloCrvena" w:type="character">
    <w:name w:val="Pozadina_SvijetloCrvena"/>
    <w:basedOn w:val="eSPISCCParagraphDefaultFont"/>
    <w:rsid w:val="00652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527D5"/>
    <w:rPr>
      <w:color w:val="808080"/>
      <w:bdr w:color="auto" w:space="0" w:sz="0" w:val="none"/>
      <w:shd w:color="auto" w:fill="auto" w:val="clear"/>
    </w:rPr>
  </w:style>
  <w:style w:customStyle="1" w:styleId="eSPISCCParagraphDefaultFont" w:type="character">
    <w:name w:val="eSPIS_CC_Paragraph Default Font"/>
    <w:basedOn w:val="Zadanifontodlomka"/>
    <w:rsid w:val="00652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7D5"/>
    <w:rPr>
      <w:bdr w:color="auto" w:space="0" w:sz="0" w:val="none"/>
      <w:shd w:color="auto" w:fill="FFFFCC" w:val="clear"/>
      <w:lang w:val="hr-HR"/>
    </w:rPr>
  </w:style>
  <w:style w:customStyle="1" w:styleId="PozadinaSvijetloCrvena" w:type="character">
    <w:name w:val="Pozadina_SvijetloCrvena"/>
    <w:basedOn w:val="eSPISCCParagraphDefaultFont"/>
    <w:rsid w:val="00652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St-512/2016</izvorni_sadrzaj>
    <derivirana_varijabla naziv="DomainObject.Predmet.OznakaBroj_1">St-512/2016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ADRIATICA ZADAR, turistička agencija d.o.o.</izvorni_sadrzaj>
    <derivirana_varijabla naziv="DomainObject.Predmet.ProtustrankaFormated_1">  ADRIATICA ZADAR, turistička agencija d.o.o.</derivirana_varijabla>
  </DomainObject.Predmet.ProtustrankaFormated>
  <DomainObject.Predmet.ProtustrankaFormatedOIB>
    <izvorni_sadrzaj>  ADRIATICA ZADAR, turistička agencija d.o.o., OIB 77998047537</izvorni_sadrzaj>
    <derivirana_varijabla naziv="DomainObject.Predmet.ProtustrankaFormatedOIB_1">  ADRIATICA ZADAR, turistička agencija d.o.o., OIB 77998047537</derivirana_varijabla>
  </DomainObject.Predmet.ProtustrankaFormatedOIB>
  <DomainObject.Predmet.ProtustrankaFormatedWithAdress>
    <izvorni_sadrzaj> ADRIATICA ZADAR, turistička agencija d.o.o., Antuna Barca 5/a, 23000 Zadar</izvorni_sadrzaj>
    <derivirana_varijabla naziv="DomainObject.Predmet.ProtustrankaFormatedWithAdress_1"> ADRIATICA ZADAR, turistička agencija d.o.o., Antuna Barca 5/a, 23000 Zadar</derivirana_varijabla>
  </DomainObject.Predmet.ProtustrankaFormatedWithAdress>
  <DomainObject.Predmet.ProtustrankaFormatedWithAdressOIB>
    <izvorni_sadrzaj> ADRIATICA ZADAR, turistička agencija d.o.o., OIB 77998047537, Antuna Barca 5/a, 23000 Zadar</izvorni_sadrzaj>
    <derivirana_varijabla naziv="DomainObject.Predmet.ProtustrankaFormatedWithAdressOIB_1"> ADRIATICA ZADAR, turistička agencija d.o.o., OIB 77998047537, Antuna Barca 5/a, 23000 Zadar</derivirana_varijabla>
  </DomainObject.Predmet.ProtustrankaFormatedWithAdressOIB>
  <DomainObject.Predmet.ProtustrankaWithAdress>
    <izvorni_sadrzaj>ADRIATICA ZADAR, turistička agencija d.o.o. Antuna Barca 5/a, 23000 Zadar</izvorni_sadrzaj>
    <derivirana_varijabla naziv="DomainObject.Predmet.ProtustrankaWithAdress_1">ADRIATICA ZADAR, turistička agencija d.o.o. Antuna Barca 5/a, 23000 Zadar</derivirana_varijabla>
  </DomainObject.Predmet.ProtustrankaWithAdress>
  <DomainObject.Predmet.ProtustrankaWithAdressOIB>
    <izvorni_sadrzaj>ADRIATICA ZADAR, turistička agencija d.o.o., OIB 77998047537, Antuna Barca 5/a, 23000 Zadar</izvorni_sadrzaj>
    <derivirana_varijabla naziv="DomainObject.Predmet.ProtustrankaWithAdressOIB_1">ADRIATICA ZADAR, turistička agencija d.o.o., OIB 77998047537, Antuna Barca 5/a, 23000 Zadar</derivirana_varijabla>
  </DomainObject.Predmet.ProtustrankaWithAdressOIB>
  <DomainObject.Predmet.ProtustrankaNazivFormated>
    <izvorni_sadrzaj>ADRIATICA ZADAR, turistička agencija d.o.o.</izvorni_sadrzaj>
    <derivirana_varijabla naziv="DomainObject.Predmet.ProtustrankaNazivFormated_1">ADRIATICA ZADAR, turistička agencija d.o.o.</derivirana_varijabla>
  </DomainObject.Predmet.ProtustrankaNazivFormated>
  <DomainObject.Predmet.ProtustrankaNazivFormatedOIB>
    <izvorni_sadrzaj>ADRIATICA ZADAR, turistička agencija d.o.o., OIB 77998047537</izvorni_sadrzaj>
    <derivirana_varijabla naziv="DomainObject.Predmet.ProtustrankaNazivFormatedOIB_1">ADRIATICA ZADAR, turistička agencija d.o.o., OIB 77998047537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70595.04</izvorni_sadrzaj>
    <derivirana_varijabla naziv="DomainObject.Predmet.TrenutnaVrijednost_1">70595.04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ADRIATICA ZADAR, turistička agencija d.o.o.</item>
    </izvorni_sadrzaj>
    <derivirana_varijabla naziv="DomainObject.Predmet.ProtuStrankaListFormated_1">
      <item>ADRIATICA ZADAR, turistička agencija d.o.o.</item>
    </derivirana_varijabla>
  </DomainObject.Predmet.ProtuStrankaListFormated>
  <DomainObject.Predmet.ProtuStrankaListFormatedOIB>
    <izvorni_sadrzaj>
      <item>ADRIATICA ZADAR, turistička agencija d.o.o., OIB 77998047537</item>
    </izvorni_sadrzaj>
    <derivirana_varijabla naziv="DomainObject.Predmet.ProtuStrankaListFormatedOIB_1">
      <item>ADRIATICA ZADAR, turistička agencija d.o.o., OIB 77998047537</item>
    </derivirana_varijabla>
  </DomainObject.Predmet.ProtuStrankaListFormatedOIB>
  <DomainObject.Predmet.ProtuStrankaListFormatedWithAdress>
    <izvorni_sadrzaj>
      <item>ADRIATICA ZADAR, turistička agencija d.o.o., Antuna Barca 5/a, 23000 Zadar</item>
    </izvorni_sadrzaj>
    <derivirana_varijabla naziv="DomainObject.Predmet.ProtuStrankaListFormatedWithAdress_1">
      <item>ADRIATICA ZADAR, turistička agencija d.o.o., Antuna Barca 5/a, 23000 Zadar</item>
    </derivirana_varijabla>
  </DomainObject.Predmet.ProtuStrankaListFormatedWithAdress>
  <DomainObject.Predmet.ProtuStrankaListFormatedWithAdressOIB>
    <izvorni_sadrzaj>
      <item>ADRIATICA ZADAR, turistička agencija d.o.o., OIB 77998047537, Antuna Barca 5/a, 23000 Zadar</item>
    </izvorni_sadrzaj>
    <derivirana_varijabla naziv="DomainObject.Predmet.ProtuStrankaListFormatedWithAdressOIB_1">
      <item>ADRIATICA ZADAR, turistička agencija d.o.o., OIB 77998047537, Antuna Barca 5/a, 23000 Zadar</item>
    </derivirana_varijabla>
  </DomainObject.Predmet.ProtuStrankaListFormatedWithAdressOIB>
  <DomainObject.Predmet.ProtuStrankaListNazivFormated>
    <izvorni_sadrzaj>
      <item>ADRIATICA ZADAR, turistička agencija d.o.o.</item>
    </izvorni_sadrzaj>
    <derivirana_varijabla naziv="DomainObject.Predmet.ProtuStrankaListNazivFormated_1">
      <item>ADRIATICA ZADAR, turistička agencija d.o.o.</item>
    </derivirana_varijabla>
  </DomainObject.Predmet.ProtuStrankaListNazivFormated>
  <DomainObject.Predmet.ProtuStrankaListNazivFormatedOIB>
    <izvorni_sadrzaj>
      <item>ADRIATICA ZADAR, turistička agencija d.o.o., OIB 77998047537</item>
    </izvorni_sadrzaj>
    <derivirana_varijabla naziv="DomainObject.Predmet.ProtuStrankaListNazivFormatedOIB_1">
      <item>ADRIATICA ZADAR, turistička agencija d.o.o., OIB 77998047537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ADRIATICA ZADAR, turistička agencija d.o.o.</izvorni_sadrzaj>
    <derivirana_varijabla naziv="DomainObject.Predmet.ProtustrankaIDrugi_1">ADRIATICA ZADAR, turistička agencija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ADRIATICA ZADAR, turistička agencija d.o.o., OIB 77998047537, Antuna Barca 5/a, 23000 Zadar</izvorni_sadrzaj>
    <derivirana_varijabla naziv="DomainObject.Predmet.ProtustrankaIDrugiAdressOIB_1">ADRIATICA ZADAR, turistička agencija d.o.o., OIB 77998047537, Antuna Barca 5/a,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ADRIATICA ZADAR, turistička agencija d.o.o.</item>
    </izvorni_sadrzaj>
    <derivirana_varijabla naziv="DomainObject.Predmet.SudioniciListNaziv_1">
      <item>FINA</item>
      <item>ADRIATICA ZADAR, turistička agencija d.o.o.</item>
    </derivirana_varijabla>
  </DomainObject.Predmet.SudioniciListNaziv>
  <DomainObject.Predmet.SudioniciListAdressOIB>
    <izvorni_sadrzaj>
      <item>FINA, OIB 85821130368</item>
      <item>ADRIATICA ZADAR, turistička agencija d.o.o., OIB 77998047537, Antuna Barca 5/a,23000 Zadar</item>
    </izvorni_sadrzaj>
    <derivirana_varijabla naziv="DomainObject.Predmet.SudioniciListAdressOIB_1">
      <item>FINA, OIB 85821130368</item>
      <item>ADRIATICA ZADAR, turistička agencija d.o.o., OIB 77998047537, Antuna Barca 5/a,23000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77998047537</item>
    </izvorni_sadrzaj>
    <derivirana_varijabla naziv="DomainObject.Predmet.SudioniciListNazivOIB_1">
      <item>, OIB 85821130368</item>
      <item>, OIB 77998047537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6A0F5D-67DF-4F1F-B7FC-FAAB46B5DC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418</properties:Words>
  <properties:Characters>2183</properties:Characters>
  <properties:Lines>80</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2016-06-29T06:01:00Z</dcterms:created>
  <dc:creator>Ardena Bajlo</dc:creator>
  <cp:lastModifiedBy>wsadmin</cp:lastModifiedBy>
  <cp:lastPrinted>2014-11-21T08:47:00Z</cp:lastPrinted>
  <dcterms:modified xmlns:xsi="http://www.w3.org/2001/XMLSchema-instance" xsi:type="dcterms:W3CDTF">2016-07-21T10:48:00Z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