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997c" w14:paraId="f86997c" w:rsidRDefault="001E4FAB" w:rsidP="00910611" w:rsidR="001E4FA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4FAB" w:rsidP="00910611" w:rsidR="001E4FAB">
      <w:r>
        <w:rPr>
          <w:rFonts w:eastAsia="MS Mincho"/>
        </w:rPr>
        <w:t xml:space="preserve">   REPUBLIKA HRVATSKA</w:t>
      </w:r>
    </w:p>
    <w:p w:rsidRDefault="001E4FAB" w:rsidP="00910611" w:rsidR="001E4FAB">
      <w:r>
        <w:rPr>
          <w:rFonts w:eastAsia="MS Mincho"/>
        </w:rPr>
        <w:t>TRGOVAČKI SUD U RIJECI</w:t>
      </w:r>
    </w:p>
    <w:p w:rsidRDefault="001E4FAB" w:rsidR="001E4FAB" w:rsidRPr="00910611">
      <w:pPr>
        <w:rPr>
          <w:rFonts w:eastAsia="MS Mincho"/>
        </w:rPr>
      </w:pPr>
      <w:r>
        <w:rPr>
          <w:rFonts w:eastAsia="MS Mincho"/>
        </w:rPr>
        <w:t xml:space="preserve">       Rijeka, Zadarska 1 i 3</w:t>
      </w:r>
    </w:p>
    <w:p w:rsidRDefault="001E4FAB" w:rsidP="00763AEF" w:rsidR="001E4FAB">
      <w:pPr>
        <w:ind w:firstLine="708"/>
        <w:jc w:val="right"/>
      </w:pPr>
    </w:p>
    <w:p w:rsidRDefault="00FD4DE9" w:rsidP="00763AEF" w:rsidR="00344F4A" w:rsidRPr="00FD4DE9">
      <w:pPr>
        <w:ind w:firstLine="708"/>
        <w:jc w:val="right"/>
      </w:pPr>
      <w:r>
        <w:rPr>
          <w:rFonts w:eastAsia="MS Mincho"/>
        </w:rPr>
        <w:tab/>
      </w:r>
      <w:r>
        <w:rPr>
          <w:rFonts w:eastAsia="MS Mincho"/>
        </w:rPr>
        <w:tab/>
      </w:r>
      <w:r>
        <w:rPr>
          <w:rFonts w:eastAsia="MS Mincho"/>
        </w:rPr>
        <w:tab/>
        <w:t xml:space="preserve">          </w:t>
      </w:r>
      <w:r>
        <w:t>Poslovni broj</w:t>
      </w:r>
      <w:r w:rsidRPr="00DA66D5">
        <w:t xml:space="preserve"> 15 St-</w:t>
      </w:r>
      <w:r w:rsidR="001254EF">
        <w:t>191/18-3</w:t>
      </w:r>
    </w:p>
    <w:p w:rsidRDefault="00FD4DE9" w:rsidP="00344F4A" w:rsidR="00FD4DE9">
      <w:pPr>
        <w:jc w:val="center"/>
        <w:rPr>
          <w:b/>
        </w:rPr>
      </w:pPr>
    </w:p>
    <w:p w:rsidRDefault="00344F4A" w:rsidP="00344F4A" w:rsidR="00344F4A" w:rsidRPr="009D580E">
      <w:pPr>
        <w:jc w:val="center"/>
      </w:pPr>
      <w:r w:rsidRPr="009D580E">
        <w:t>R E P U B L I K A   H R V A T S K A</w:t>
      </w:r>
    </w:p>
    <w:p w:rsidRDefault="00344F4A" w:rsidP="00344F4A" w:rsidR="00344F4A" w:rsidRPr="009D580E">
      <w:pPr>
        <w:jc w:val="both"/>
      </w:pPr>
      <w:r w:rsidRPr="009D580E">
        <w:tab/>
      </w:r>
      <w:r w:rsidRPr="009D580E">
        <w:tab/>
      </w:r>
      <w:r w:rsidRPr="009D580E">
        <w:tab/>
      </w:r>
      <w:r w:rsidRPr="009D580E">
        <w:tab/>
      </w:r>
      <w:r w:rsidRPr="009D580E">
        <w:tab/>
      </w:r>
      <w:r w:rsidRPr="009D580E">
        <w:tab/>
      </w:r>
    </w:p>
    <w:p w:rsidRDefault="00344F4A" w:rsidP="00344F4A" w:rsidR="00344F4A" w:rsidRPr="009D580E">
      <w:pPr>
        <w:jc w:val="center"/>
        <w:rPr>
          <w:bCs/>
        </w:rPr>
      </w:pPr>
      <w:r w:rsidRPr="009D580E">
        <w:rPr>
          <w:bCs/>
        </w:rPr>
        <w:t>R J E Š E N J E</w:t>
      </w:r>
    </w:p>
    <w:p w:rsidRDefault="00344F4A" w:rsidP="00344F4A" w:rsidR="00344F4A" w:rsidRPr="009D580E">
      <w:pPr>
        <w:jc w:val="center"/>
        <w:rPr>
          <w:bCs/>
        </w:rPr>
      </w:pPr>
    </w:p>
    <w:p w:rsidRDefault="00344F4A" w:rsidP="00344F4A" w:rsidR="00344F4A" w:rsidRPr="009D580E">
      <w:pPr>
        <w:jc w:val="center"/>
        <w:rPr>
          <w:bCs/>
        </w:rPr>
      </w:pPr>
      <w:r w:rsidRPr="009D580E">
        <w:rPr>
          <w:bCs/>
        </w:rPr>
        <w:t>I</w:t>
      </w:r>
    </w:p>
    <w:p w:rsidRDefault="00344F4A" w:rsidP="00344F4A" w:rsidR="00344F4A" w:rsidRPr="009D580E">
      <w:pPr>
        <w:jc w:val="center"/>
        <w:rPr>
          <w:bCs/>
        </w:rPr>
      </w:pPr>
    </w:p>
    <w:p w:rsidRDefault="00344F4A" w:rsidP="00344F4A" w:rsidR="00344F4A" w:rsidRPr="009D580E">
      <w:pPr>
        <w:jc w:val="center"/>
        <w:rPr>
          <w:bCs/>
        </w:rPr>
      </w:pPr>
      <w:r w:rsidRPr="009D580E">
        <w:rPr>
          <w:bCs/>
        </w:rPr>
        <w:t>Z A K LJ U Č A K</w:t>
      </w:r>
    </w:p>
    <w:p w:rsidRDefault="00344F4A" w:rsidP="00344F4A" w:rsidR="00344F4A">
      <w:pPr>
        <w:jc w:val="both"/>
      </w:pPr>
    </w:p>
    <w:p w:rsidRDefault="005F4B4D" w:rsidP="005F4B4D" w:rsidR="005F4B4D" w:rsidRPr="00F16BC7">
      <w:pPr>
        <w:jc w:val="center"/>
      </w:pPr>
    </w:p>
    <w:p w:rsidRDefault="005F4B4D" w:rsidP="00C96A82" w:rsidR="00C96A82" w:rsidRPr="00BC6A1B">
      <w:pPr>
        <w:autoSpaceDE w:val="false"/>
        <w:autoSpaceDN w:val="false"/>
        <w:adjustRightInd w:val="false"/>
        <w:jc w:val="both"/>
      </w:pPr>
      <w:r w:rsidRPr="006319A6">
        <w:tab/>
      </w:r>
      <w:r w:rsidR="00C96A82" w:rsidRPr="006319A6">
        <w:t xml:space="preserve">Trgovački sud u Rijeci, </w:t>
      </w:r>
      <w:r w:rsidR="00C96A82">
        <w:t xml:space="preserve">OIB 88785964957, </w:t>
      </w:r>
      <w:r w:rsidR="00C96A82" w:rsidRPr="006319A6">
        <w:t xml:space="preserve">po sucu </w:t>
      </w:r>
      <w:r w:rsidR="00C96A82">
        <w:t>pojedincu Danieli Korlević</w:t>
      </w:r>
      <w:r w:rsidR="00C96A82" w:rsidRPr="006319A6">
        <w:t xml:space="preserve">, odlučujući o prijedlogu Financijske agencije, Zagreb, Ulica grada Vukovara 70, Regionalni centar Rijeka, Podružnica Rijeka, Rijeka, F. Kurelca 8, OIB: 85821130368 za otvaranje stečajnog postupka nad dužnikom trgovačkim društvom </w:t>
      </w:r>
      <w:r w:rsidR="001254EF" w:rsidRPr="001254EF">
        <w:rPr>
          <w:b/>
        </w:rPr>
        <w:t>LAURUS CONSULTING j.d.o.o. za savjetovanje, posredovanje u trgovini i uslugama</w:t>
      </w:r>
      <w:r w:rsidR="00C96A82" w:rsidRPr="00BC6A1B">
        <w:t xml:space="preserve">, </w:t>
      </w:r>
      <w:r w:rsidR="001254EF" w:rsidRPr="001254EF">
        <w:rPr>
          <w:b/>
        </w:rPr>
        <w:t>Lovran</w:t>
      </w:r>
      <w:r w:rsidR="00C96A82" w:rsidRPr="001254EF">
        <w:rPr>
          <w:b/>
        </w:rPr>
        <w:t xml:space="preserve">, </w:t>
      </w:r>
      <w:r w:rsidR="001254EF" w:rsidRPr="001254EF">
        <w:rPr>
          <w:b/>
        </w:rPr>
        <w:t>26. divizije 8</w:t>
      </w:r>
      <w:r w:rsidR="00C96A82" w:rsidRPr="001254EF">
        <w:rPr>
          <w:b/>
        </w:rPr>
        <w:t xml:space="preserve">, </w:t>
      </w:r>
      <w:r w:rsidR="001254EF" w:rsidRPr="001254EF">
        <w:rPr>
          <w:b/>
        </w:rPr>
        <w:t>60915847092</w:t>
      </w:r>
      <w:r w:rsidR="00C96A82" w:rsidRPr="00BC6A1B">
        <w:t xml:space="preserve">, dana </w:t>
      </w:r>
      <w:r w:rsidR="001254EF">
        <w:t>19. ožujak</w:t>
      </w:r>
      <w:r w:rsidR="00C96A82" w:rsidRPr="00BC6A1B">
        <w:t xml:space="preserve"> 2018.  </w:t>
      </w:r>
    </w:p>
    <w:p w:rsidRDefault="00FD4DE9" w:rsidP="00344F4A" w:rsidR="00FD4DE9" w:rsidRPr="0061436B">
      <w:pPr>
        <w:jc w:val="both"/>
      </w:pPr>
    </w:p>
    <w:p w:rsidRDefault="00344F4A" w:rsidP="00344F4A" w:rsidR="00344F4A" w:rsidRPr="00520F0E">
      <w:pPr>
        <w:jc w:val="center"/>
        <w:rPr>
          <w:bCs/>
        </w:rPr>
      </w:pPr>
      <w:r w:rsidRPr="00520F0E">
        <w:rPr>
          <w:bCs/>
        </w:rPr>
        <w:t>r i j e š i o    j e</w:t>
      </w:r>
    </w:p>
    <w:p w:rsidRDefault="00344F4A" w:rsidP="00344F4A" w:rsidR="00344F4A">
      <w:pPr>
        <w:jc w:val="center"/>
        <w:rPr>
          <w:b/>
          <w:bCs/>
        </w:rPr>
      </w:pPr>
    </w:p>
    <w:p w:rsidRDefault="00344F4A" w:rsidP="00DE72BC" w:rsidR="00344F4A">
      <w:pPr>
        <w:jc w:val="both"/>
        <w:rPr>
          <w:b/>
        </w:rPr>
      </w:pPr>
      <w:r>
        <w:tab/>
        <w:t xml:space="preserve">Pokreće se prethodni postupak radi utvrđivanja pretpostavki za otvaranje stečajnog postupka nad dužnikom </w:t>
      </w:r>
      <w:r w:rsidR="001254EF" w:rsidRPr="001254EF">
        <w:rPr>
          <w:b/>
        </w:rPr>
        <w:t>LAURUS CONSULTING j.d.o.o. za savjetovanje, posredovanje u trgovini i uslugama</w:t>
      </w:r>
      <w:r w:rsidR="001254EF" w:rsidRPr="00BC6A1B">
        <w:t xml:space="preserve">, </w:t>
      </w:r>
      <w:r w:rsidR="001254EF" w:rsidRPr="001254EF">
        <w:rPr>
          <w:b/>
        </w:rPr>
        <w:t>Lovran, 26. divizije 8, 60915847092</w:t>
      </w:r>
      <w:r w:rsidR="00DE72BC">
        <w:rPr>
          <w:b/>
        </w:rPr>
        <w:t>.</w:t>
      </w:r>
    </w:p>
    <w:p w:rsidRDefault="00DE72BC" w:rsidP="00DE72BC" w:rsidR="00DE72BC">
      <w:pPr>
        <w:jc w:val="both"/>
      </w:pPr>
    </w:p>
    <w:p w:rsidRDefault="00344F4A" w:rsidP="00344F4A" w:rsidR="00344F4A" w:rsidRPr="00520F0E">
      <w:pPr>
        <w:jc w:val="center"/>
        <w:rPr>
          <w:bCs/>
        </w:rPr>
      </w:pPr>
      <w:r w:rsidRPr="00520F0E">
        <w:rPr>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9D580E">
        <w:t>Rene Dušević, Lovran, 26. divizije 8</w:t>
      </w:r>
      <w:r w:rsidR="00C96A82">
        <w:t xml:space="preserve">, OIB </w:t>
      </w:r>
      <w:r w:rsidR="009D580E">
        <w:t>22765769224</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9D580E" w:rsidP="00344F4A" w:rsidR="00344F4A" w:rsidRPr="00BF24A6">
      <w:pPr>
        <w:jc w:val="center"/>
        <w:rPr>
          <w:b/>
          <w:bCs/>
        </w:rPr>
      </w:pPr>
      <w:r>
        <w:rPr>
          <w:b/>
          <w:bCs/>
        </w:rPr>
        <w:t>1</w:t>
      </w:r>
      <w:r w:rsidR="00C96A82">
        <w:rPr>
          <w:b/>
          <w:bCs/>
        </w:rPr>
        <w:t xml:space="preserve">4. </w:t>
      </w:r>
      <w:r>
        <w:rPr>
          <w:b/>
          <w:bCs/>
        </w:rPr>
        <w:t>svibanj 2018. u 11</w:t>
      </w:r>
      <w:r w:rsidR="00344F4A" w:rsidRPr="00BF24A6">
        <w:rPr>
          <w:b/>
          <w:bCs/>
        </w:rPr>
        <w:t>:</w:t>
      </w:r>
      <w:r>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rsidR="00DE72BC">
        <w:t xml:space="preserve"> </w:t>
      </w:r>
      <w:r>
        <w:t>123</w:t>
      </w:r>
      <w:r w:rsidRPr="00BF24A6">
        <w:t>. st.</w:t>
      </w:r>
      <w:r w:rsidR="00DE72BC">
        <w:t xml:space="preserve"> </w:t>
      </w:r>
      <w:r w:rsidRPr="00BF24A6">
        <w:t>2. Stečajnog zakona).</w:t>
      </w:r>
    </w:p>
    <w:p w:rsidRDefault="00344F4A" w:rsidP="00344F4A" w:rsidR="00344F4A" w:rsidRPr="009D580E">
      <w:pPr>
        <w:tabs>
          <w:tab w:pos="1025" w:val="left"/>
        </w:tabs>
        <w:jc w:val="both"/>
      </w:pPr>
      <w:r>
        <w:tab/>
      </w:r>
    </w:p>
    <w:p w:rsidRDefault="00344F4A" w:rsidP="00344F4A" w:rsidR="00344F4A" w:rsidRPr="009D580E">
      <w:pPr>
        <w:jc w:val="center"/>
        <w:rPr>
          <w:bCs/>
        </w:rPr>
      </w:pPr>
      <w:r w:rsidRPr="009D580E">
        <w:rPr>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7832E6">
        <w:t xml:space="preserve">ijeka podnijela je ovome sudu </w:t>
      </w:r>
      <w:r w:rsidR="009D580E">
        <w:t>9. ožujka</w:t>
      </w:r>
      <w:r w:rsidR="00DE72BC">
        <w:t xml:space="preserve"> 2018</w:t>
      </w:r>
      <w:r>
        <w:t xml:space="preserve">. prijedlog za otvaranje stečajnog postupka nad dužnikom </w:t>
      </w:r>
      <w:r w:rsidR="009D580E" w:rsidRPr="001254EF">
        <w:rPr>
          <w:b/>
        </w:rPr>
        <w:t>LAURUS CONSULTING j.d.o.o. za savjetovanje, posredovanje u trgovini i uslugama</w:t>
      </w:r>
      <w:r w:rsidR="009D580E" w:rsidRPr="00BC6A1B">
        <w:t xml:space="preserve">, </w:t>
      </w:r>
      <w:r w:rsidR="009D580E" w:rsidRPr="001254EF">
        <w:rPr>
          <w:b/>
        </w:rPr>
        <w:t>Lovran, 26. divizije 8, 60915847092</w:t>
      </w:r>
      <w:r w:rsidR="009D580E">
        <w:t xml:space="preserve"> </w:t>
      </w:r>
      <w:r>
        <w:t>(dalje: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9D580E">
        <w:t>5. ožujka 2018.</w:t>
      </w:r>
      <w:r>
        <w:t xml:space="preserve"> u Očevidniku redoslijeda osnova za plaćanje ima evidentirane neizvršene osnove za plaćanje u neprekinutom razdoblju od 120 dana u ukupnom iznosu od </w:t>
      </w:r>
      <w:r w:rsidR="009D580E">
        <w:t>19.169,36</w:t>
      </w:r>
      <w:r w:rsidR="007832E6" w:rsidRPr="00D9210B">
        <w:t xml:space="preserve"> kn</w:t>
      </w:r>
      <w:r w:rsidR="007832E6">
        <w:t xml:space="preserve"> </w:t>
      </w:r>
      <w:r>
        <w:t xml:space="preserve">u koji iznos je uračunata i kamata i naknada Financijske agencije za provedbe ovrhe i da dužnik ima </w:t>
      </w:r>
      <w:r w:rsidR="00EF6535">
        <w:t>jednog</w:t>
      </w:r>
      <w:r w:rsidR="009C137F">
        <w:t xml:space="preserve"> zaposlenik</w:t>
      </w:r>
      <w:r w:rsidR="00EF6535">
        <w:t>a</w:t>
      </w:r>
      <w:r>
        <w:t>.</w:t>
      </w:r>
      <w:r w:rsidR="00EF6535">
        <w:t xml:space="preserve"> </w:t>
      </w:r>
    </w:p>
    <w:p w:rsidRDefault="00344F4A" w:rsidP="00344F4A" w:rsidR="00344F4A">
      <w:pPr>
        <w:jc w:val="both"/>
      </w:pPr>
      <w:r>
        <w:tab/>
        <w:t xml:space="preserve">Prema Očevidniku redoslijeda osnova za plaćanje od </w:t>
      </w:r>
      <w:r w:rsidR="009D580E">
        <w:t>19. ožujka</w:t>
      </w:r>
      <w:r>
        <w:t xml:space="preserve"> 2018.</w:t>
      </w:r>
      <w:r w:rsidR="007149A1">
        <w:t xml:space="preserve">, </w:t>
      </w:r>
      <w:r>
        <w:t xml:space="preserve">dužnik ima neizvršene osnove za plaćanje u ukupnom iznosu od </w:t>
      </w:r>
      <w:r w:rsidR="009D580E">
        <w:t>19.198,36</w:t>
      </w:r>
      <w:r w:rsidR="00DE72BC">
        <w:t xml:space="preserve"> </w:t>
      </w:r>
      <w:r>
        <w:t>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9D580E">
        <w:t>19. ožujka</w:t>
      </w:r>
      <w:r w:rsidR="007149A1" w:rsidRPr="00361213">
        <w:t xml:space="preserv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9A01E2" w:rsidR="009B43BC" w:rsidRPr="0051213B">
      <w:pPr>
        <w:ind w:firstLine="708" w:left="1416"/>
        <w:jc w:val="right"/>
      </w:pPr>
      <w:r w:rsidRPr="00361213">
        <w:t xml:space="preserve">                               </w:t>
      </w:r>
      <w:r w:rsidRPr="00361213">
        <w:tab/>
      </w:r>
      <w:r w:rsidRPr="00361213">
        <w:tab/>
      </w:r>
      <w:r w:rsidRPr="00361213">
        <w:tab/>
      </w:r>
      <w:r w:rsidRPr="00361213">
        <w:tab/>
        <w:t>Daniela Korlević</w:t>
      </w:r>
      <w:r w:rsidR="00DF59DA">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Sect="00C96A82" w:rsidR="00CC24C8">
      <w:headerReference w:type="default" r:id="rId10"/>
      <w:footerReference w:type="even"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4FAB"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4FAB">
      <w:rPr>
        <w:rStyle w:val="Brojstranice"/>
        <w:noProof/>
      </w:rPr>
      <w:t>3</w:t>
    </w:r>
    <w:r>
      <w:rPr>
        <w:rStyle w:val="Brojstranice"/>
      </w:rPr>
      <w:fldChar w:fldCharType="end"/>
    </w:r>
  </w:p>
  <w:p w:rsidRDefault="001E4FAB"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82" w:rsidP="00C96A82" w:rsidR="00C96A82">
    <w:pPr>
      <w:ind w:firstLine="708"/>
      <w:jc w:val="right"/>
    </w:pPr>
    <w:r>
      <w:rPr>
        <w:rFonts w:eastAsia="MS Mincho"/>
      </w:rPr>
      <w:t xml:space="preserve">          </w:t>
    </w:r>
    <w:r>
      <w:t>Poslovni broj</w:t>
    </w:r>
    <w:r w:rsidRPr="00DA66D5">
      <w:t xml:space="preserve"> 15 St-</w:t>
    </w:r>
    <w:r w:rsidR="009D580E">
      <w:t>191/18-3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42784"/>
    <w:rsid w:val="0007196C"/>
    <w:rsid w:val="000F1107"/>
    <w:rsid w:val="00103870"/>
    <w:rsid w:val="00114F31"/>
    <w:rsid w:val="001254EF"/>
    <w:rsid w:val="00130A59"/>
    <w:rsid w:val="00132957"/>
    <w:rsid w:val="00194BF8"/>
    <w:rsid w:val="001D64CD"/>
    <w:rsid w:val="001E1B90"/>
    <w:rsid w:val="001E4FAB"/>
    <w:rsid w:val="001F3C33"/>
    <w:rsid w:val="00233163"/>
    <w:rsid w:val="00243A4A"/>
    <w:rsid w:val="002D370B"/>
    <w:rsid w:val="002D6AE0"/>
    <w:rsid w:val="002E2502"/>
    <w:rsid w:val="00320B09"/>
    <w:rsid w:val="00344F4A"/>
    <w:rsid w:val="003529A4"/>
    <w:rsid w:val="00361213"/>
    <w:rsid w:val="0036759F"/>
    <w:rsid w:val="0037180D"/>
    <w:rsid w:val="003B09CA"/>
    <w:rsid w:val="003B6F7D"/>
    <w:rsid w:val="003D1EAB"/>
    <w:rsid w:val="003D1FA8"/>
    <w:rsid w:val="003F7313"/>
    <w:rsid w:val="00426879"/>
    <w:rsid w:val="00481E81"/>
    <w:rsid w:val="004C278B"/>
    <w:rsid w:val="004C648A"/>
    <w:rsid w:val="004D2E20"/>
    <w:rsid w:val="00500D63"/>
    <w:rsid w:val="0051213B"/>
    <w:rsid w:val="00520F0E"/>
    <w:rsid w:val="00532BA3"/>
    <w:rsid w:val="005848B3"/>
    <w:rsid w:val="005C605D"/>
    <w:rsid w:val="005E3811"/>
    <w:rsid w:val="005F4B4D"/>
    <w:rsid w:val="00672209"/>
    <w:rsid w:val="00684E14"/>
    <w:rsid w:val="00695E57"/>
    <w:rsid w:val="006E4A63"/>
    <w:rsid w:val="007148D0"/>
    <w:rsid w:val="007149A1"/>
    <w:rsid w:val="00763AEF"/>
    <w:rsid w:val="007832E6"/>
    <w:rsid w:val="007E5B86"/>
    <w:rsid w:val="00804741"/>
    <w:rsid w:val="0088460A"/>
    <w:rsid w:val="008E4444"/>
    <w:rsid w:val="008F27DF"/>
    <w:rsid w:val="009477FA"/>
    <w:rsid w:val="00972E56"/>
    <w:rsid w:val="00975F37"/>
    <w:rsid w:val="009854FA"/>
    <w:rsid w:val="009A00D5"/>
    <w:rsid w:val="009A01E2"/>
    <w:rsid w:val="009A3F0A"/>
    <w:rsid w:val="009B1097"/>
    <w:rsid w:val="009B43BC"/>
    <w:rsid w:val="009C137F"/>
    <w:rsid w:val="009D2B8A"/>
    <w:rsid w:val="009D30D1"/>
    <w:rsid w:val="009D580E"/>
    <w:rsid w:val="009F025F"/>
    <w:rsid w:val="00A1515B"/>
    <w:rsid w:val="00A34B0F"/>
    <w:rsid w:val="00A52974"/>
    <w:rsid w:val="00A64247"/>
    <w:rsid w:val="00A72D67"/>
    <w:rsid w:val="00A7556C"/>
    <w:rsid w:val="00AB1957"/>
    <w:rsid w:val="00B07E00"/>
    <w:rsid w:val="00B53898"/>
    <w:rsid w:val="00BA0B45"/>
    <w:rsid w:val="00BC0A6C"/>
    <w:rsid w:val="00C06712"/>
    <w:rsid w:val="00C61A05"/>
    <w:rsid w:val="00C80810"/>
    <w:rsid w:val="00C96A82"/>
    <w:rsid w:val="00CA04DF"/>
    <w:rsid w:val="00CA6828"/>
    <w:rsid w:val="00CC24C8"/>
    <w:rsid w:val="00CD7F2E"/>
    <w:rsid w:val="00CE5085"/>
    <w:rsid w:val="00CF7722"/>
    <w:rsid w:val="00D20B2B"/>
    <w:rsid w:val="00D765B1"/>
    <w:rsid w:val="00D9299E"/>
    <w:rsid w:val="00DC2B85"/>
    <w:rsid w:val="00DD415A"/>
    <w:rsid w:val="00DE72BC"/>
    <w:rsid w:val="00DF59DA"/>
    <w:rsid w:val="00E26995"/>
    <w:rsid w:val="00E50DF4"/>
    <w:rsid w:val="00E86922"/>
    <w:rsid w:val="00E903C4"/>
    <w:rsid w:val="00EB20EC"/>
    <w:rsid w:val="00EC1D18"/>
    <w:rsid w:val="00EF6535"/>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E4FAB"/>
    <w:rPr>
      <w:color w:val="808080"/>
      <w:bdr w:space="0" w:sz="0" w:color="auto" w:val="none"/>
      <w:shd w:fill="auto" w:color="auto" w:val="clear"/>
    </w:rPr>
  </w:style>
  <w:style w:customStyle="true" w:styleId="eSPISCCParagraphDefaultFont" w:type="character">
    <w:name w:val="eSPIS_CC_Paragraph Default Font"/>
    <w:basedOn w:val="Zadanifontodlomka"/>
    <w:rsid w:val="001E4F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4FAB"/>
    <w:rPr>
      <w:bdr w:space="0" w:sz="0" w:color="auto" w:val="none"/>
      <w:shd w:fill="FFFFCC" w:color="auto" w:val="clear"/>
      <w:lang w:val="hr-HR"/>
    </w:rPr>
  </w:style>
  <w:style w:customStyle="true" w:styleId="PozadinaSvijetloCrvena" w:type="character">
    <w:name w:val="Pozadina_SvijetloCrvena"/>
    <w:basedOn w:val="eSPISCCParagraphDefaultFont"/>
    <w:rsid w:val="001E4F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4F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E4FAB"/>
    <w:rPr>
      <w:color w:val="808080"/>
      <w:bdr w:color="auto" w:space="0" w:sz="0" w:val="none"/>
      <w:shd w:color="auto" w:fill="auto" w:val="clear"/>
    </w:rPr>
  </w:style>
  <w:style w:customStyle="1" w:styleId="eSPISCCParagraphDefaultFont" w:type="character">
    <w:name w:val="eSPIS_CC_Paragraph Default Font"/>
    <w:basedOn w:val="Zadanifontodlomka"/>
    <w:rsid w:val="001E4F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4FAB"/>
    <w:rPr>
      <w:bdr w:color="auto" w:space="0" w:sz="0" w:val="none"/>
      <w:shd w:color="auto" w:fill="FFFFCC" w:val="clear"/>
      <w:lang w:val="hr-HR"/>
    </w:rPr>
  </w:style>
  <w:style w:customStyle="1" w:styleId="PozadinaSvijetloCrvena" w:type="character">
    <w:name w:val="Pozadina_SvijetloCrvena"/>
    <w:basedOn w:val="eSPISCCParagraphDefaultFont"/>
    <w:rsid w:val="001E4F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4F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LAURUS CONSULTING j.d.o.o.</izvorni_sadrzaj>
    <derivirana_varijabla naziv="DomainObject.Predmet.ProtustrankaFormated_1">  LAURUS CONSULTING j.d.o.o.</derivirana_varijabla>
  </DomainObject.Predmet.ProtustrankaFormated>
  <DomainObject.Predmet.ProtustrankaFormatedOIB>
    <izvorni_sadrzaj>  LAURUS CONSULTING j.d.o.o., OIB 60915847092</izvorni_sadrzaj>
    <derivirana_varijabla naziv="DomainObject.Predmet.ProtustrankaFormatedOIB_1">  LAURUS CONSULTING j.d.o.o., OIB 60915847092</derivirana_varijabla>
  </DomainObject.Predmet.ProtustrankaFormatedOIB>
  <DomainObject.Predmet.ProtustrankaFormatedWithAdress>
    <izvorni_sadrzaj> LAURUS CONSULTING j.d.o.o., 26. divizije 8, 51415 Lovran</izvorni_sadrzaj>
    <derivirana_varijabla naziv="DomainObject.Predmet.ProtustrankaFormatedWithAdress_1"> LAURUS CONSULTING j.d.o.o., 26. divizije 8, 51415 Lovran</derivirana_varijabla>
  </DomainObject.Predmet.ProtustrankaFormatedWithAdress>
  <DomainObject.Predmet.ProtustrankaFormatedWithAdressOIB>
    <izvorni_sadrzaj> LAURUS CONSULTING j.d.o.o., OIB 60915847092, 26. divizije 8, 51415 Lovran</izvorni_sadrzaj>
    <derivirana_varijabla naziv="DomainObject.Predmet.ProtustrankaFormatedWithAdressOIB_1"> LAURUS CONSULTING j.d.o.o., OIB 60915847092, 26. divizije 8, 51415 Lovran</derivirana_varijabla>
  </DomainObject.Predmet.ProtustrankaFormatedWithAdressOIB>
  <DomainObject.Predmet.ProtustrankaWithAdress>
    <izvorni_sadrzaj>LAURUS CONSULTING j.d.o.o. 26. divizije 8, 51415 Lovran</izvorni_sadrzaj>
    <derivirana_varijabla naziv="DomainObject.Predmet.ProtustrankaWithAdress_1">LAURUS CONSULTING j.d.o.o. 26. divizije 8, 51415 Lovran</derivirana_varijabla>
  </DomainObject.Predmet.ProtustrankaWithAdress>
  <DomainObject.Predmet.ProtustrankaWithAdressOIB>
    <izvorni_sadrzaj>LAURUS CONSULTING j.d.o.o., OIB 60915847092, 26. divizije 8, 51415 Lovran</izvorni_sadrzaj>
    <derivirana_varijabla naziv="DomainObject.Predmet.ProtustrankaWithAdressOIB_1">LAURUS CONSULTING j.d.o.o., OIB 60915847092, 26. divizije 8, 51415 Lovran</derivirana_varijabla>
  </DomainObject.Predmet.ProtustrankaWithAdressOIB>
  <DomainObject.Predmet.ProtustrankaNazivFormated>
    <izvorni_sadrzaj>LAURUS CONSULTING j.d.o.o.</izvorni_sadrzaj>
    <derivirana_varijabla naziv="DomainObject.Predmet.ProtustrankaNazivFormated_1">LAURUS CONSULTING j.d.o.o.</derivirana_varijabla>
  </DomainObject.Predmet.ProtustrankaNazivFormated>
  <DomainObject.Predmet.ProtustrankaNazivFormatedOIB>
    <izvorni_sadrzaj>LAURUS CONSULTING j.d.o.o., OIB 60915847092</izvorni_sadrzaj>
    <derivirana_varijabla naziv="DomainObject.Predmet.ProtustrankaNazivFormatedOIB_1">LAURUS CONSULTING j.d.o.o., OIB 60915847092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LAURUS CONSULTING j.d.o.o.</item>
    </izvorni_sadrzaj>
    <derivirana_varijabla naziv="DomainObject.Predmet.ProtuStrankaListFormated_1">
      <item>LAURUS CONSULTING j.d.o.o.</item>
    </derivirana_varijabla>
  </DomainObject.Predmet.ProtuStrankaListFormated>
  <DomainObject.Predmet.ProtuStrankaListFormatedOIB>
    <izvorni_sadrzaj>
      <item>LAURUS CONSULTING j.d.o.o., OIB 60915847092</item>
    </izvorni_sadrzaj>
    <derivirana_varijabla naziv="DomainObject.Predmet.ProtuStrankaListFormatedOIB_1">
      <item>LAURUS CONSULTING j.d.o.o., OIB 60915847092</item>
    </derivirana_varijabla>
  </DomainObject.Predmet.ProtuStrankaListFormatedOIB>
  <DomainObject.Predmet.ProtuStrankaListFormatedWithAdress>
    <izvorni_sadrzaj>
      <item>LAURUS CONSULTING j.d.o.o., 26. divizije 8, 51415 Lovran</item>
    </izvorni_sadrzaj>
    <derivirana_varijabla naziv="DomainObject.Predmet.ProtuStrankaListFormatedWithAdress_1">
      <item>LAURUS CONSULTING j.d.o.o., 26. divizije 8, 51415 Lovran</item>
    </derivirana_varijabla>
  </DomainObject.Predmet.ProtuStrankaListFormatedWithAdress>
  <DomainObject.Predmet.ProtuStrankaListFormatedWithAdressOIB>
    <izvorni_sadrzaj>
      <item>LAURUS CONSULTING j.d.o.o., OIB 60915847092, 26. divizije 8, 51415 Lovran</item>
    </izvorni_sadrzaj>
    <derivirana_varijabla naziv="DomainObject.Predmet.ProtuStrankaListFormatedWithAdressOIB_1">
      <item>LAURUS CONSULTING j.d.o.o., OIB 60915847092, 26. divizije 8, 51415 Lovran</item>
    </derivirana_varijabla>
  </DomainObject.Predmet.ProtuStrankaListFormatedWithAdressOIB>
  <DomainObject.Predmet.ProtuStrankaListNazivFormated>
    <izvorni_sadrzaj>
      <item>LAURUS CONSULTING j.d.o.o.</item>
    </izvorni_sadrzaj>
    <derivirana_varijabla naziv="DomainObject.Predmet.ProtuStrankaListNazivFormated_1">
      <item>LAURUS CONSULTING j.d.o.o.</item>
    </derivirana_varijabla>
  </DomainObject.Predmet.ProtuStrankaListNazivFormated>
  <DomainObject.Predmet.ProtuStrankaListNazivFormatedOIB>
    <izvorni_sadrzaj>
      <item>LAURUS CONSULTING j.d.o.o., OIB 60915847092</item>
    </izvorni_sadrzaj>
    <derivirana_varijabla naziv="DomainObject.Predmet.ProtuStrankaListNazivFormatedOIB_1">
      <item>LAURUS CONSULTING j.d.o.o., OIB 60915847092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LAURUS CONSULTING j.d.o.o.</izvorni_sadrzaj>
    <derivirana_varijabla naziv="DomainObject.Predmet.ProtustrankaIDrugi_1">LAURUS CONSULTING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LAURUS CONSULTING j.d.o.o., OIB 60915847092, 26. divizije 8, 51415 Lovran</izvorni_sadrzaj>
    <derivirana_varijabla naziv="DomainObject.Predmet.ProtustrankaIDrugiAdressOIB_1">LAURUS CONSULTING j.d.o.o., OIB 60915847092, 26. divizije 8,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LAURUS CONSULTING j.d.o.o.</item>
    </izvorni_sadrzaj>
    <derivirana_varijabla naziv="DomainObject.Predmet.SudioniciListNaziv_1">
      <item>FINA  Rijeka</item>
      <item>LAURUS CONSULTING j.d.o.o.</item>
    </derivirana_varijabla>
  </DomainObject.Predmet.SudioniciListNaziv>
  <DomainObject.Predmet.SudioniciListAdressOIB>
    <izvorni_sadrzaj>
      <item>FINA  Rijeka, OIB 85821130368, Frana Kurelca 8,51000 Rijeka</item>
      <item>LAURUS CONSULTING j.d.o.o., OIB 60915847092, 26. divizije 8,51415 Lovran</item>
    </izvorni_sadrzaj>
    <derivirana_varijabla naziv="DomainObject.Predmet.SudioniciListAdressOIB_1">
      <item>FINA  Rijeka, OIB 85821130368, Frana Kurelca 8,51000 Rijeka</item>
      <item>LAURUS CONSULTING j.d.o.o., OIB 60915847092, 26. divizije 8,51415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60915847092</item>
    </izvorni_sadrzaj>
    <derivirana_varijabla naziv="DomainObject.Predmet.SudioniciListNazivOIB_1">
      <item>, OIB 85821130368</item>
      <item>, OIB 60915847092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792</properties:Words>
  <properties:Characters>4209</properties:Characters>
  <properties:Lines>149</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2018-03-19T13:13:00Z</dcterms:created>
  <dc:creator>Jasna Radulović</dc:creator>
  <cp:lastModifiedBy>Jasna Radulović</cp:lastModifiedBy>
  <cp:lastPrinted>2018-02-23T12:48:00Z</cp:lastPrinted>
  <dcterms:modified xmlns:xsi="http://www.w3.org/2001/XMLSchema-instance" xsi:type="dcterms:W3CDTF">2018-03-19T13:23:00Z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(191-18 preth. bez privr..docx)</vt:lpwstr>
  </prop:property>
  <prop:property name="CC_coloring" pid="4" fmtid="{D5CDD505-2E9C-101B-9397-08002B2CF9AE}">
    <vt:bool>false</vt:bool>
  </prop:property>
  <prop:property name="BrojStranica" pid="5" fmtid="{D5CDD505-2E9C-101B-9397-08002B2CF9AE}">
    <vt:i4>3</vt:i4>
  </prop:property>
</prop:Properties>
</file>