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550fa" w14:paraId="4a550fa"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A0A48" w:rsidP="003A0A48" w:rsidR="003A0A48" w:rsidRPr="003A0A48">
      <w:pPr>
        <w:spacing w:after="0"/>
        <w:rPr>
          <w:rFonts w:cs="Times New Roman" w:eastAsia="Times New Roman"/>
          <w:lang w:eastAsia="hr-HR"/>
        </w:rPr>
      </w:pPr>
      <w:r w:rsidRPr="003A0A48">
        <w:rPr>
          <w:rFonts w:cs="Times New Roman" w:eastAsia="Times New Roman"/>
          <w:b/>
          <w:lang w:eastAsia="hr-HR"/>
        </w:rPr>
        <w:t xml:space="preserve">    REPUBLIKA HRVATSKA</w:t>
      </w:r>
      <w:r w:rsidRPr="003A0A48">
        <w:rPr>
          <w:rFonts w:cs="Times New Roman" w:eastAsia="Times New Roman"/>
          <w:lang w:eastAsia="hr-HR"/>
        </w:rPr>
        <w:t xml:space="preserve">                                                    </w:t>
      </w:r>
      <w:r w:rsidRPr="003A0A48">
        <w:rPr>
          <w:rFonts w:cs="Times New Roman" w:eastAsia="Times New Roman"/>
          <w:b/>
          <w:lang w:eastAsia="hr-HR"/>
        </w:rPr>
        <w:t xml:space="preserve">Broj: </w:t>
      </w:r>
      <w:r w:rsidRPr="003A0A48">
        <w:rPr>
          <w:rFonts w:cs="Times New Roman" w:eastAsia="Times New Roman"/>
          <w:lang w:eastAsia="hr-HR"/>
        </w:rPr>
        <w:t xml:space="preserve"> </w:t>
      </w:r>
      <w:r w:rsidRPr="003A0A48">
        <w:rPr>
          <w:rFonts w:cs="Times New Roman" w:eastAsia="Times New Roman"/>
          <w:b/>
          <w:lang w:eastAsia="hr-HR"/>
        </w:rPr>
        <w:t>14. St-1065/2017</w:t>
      </w:r>
      <w:r w:rsidRPr="003A0A48">
        <w:rPr>
          <w:rFonts w:cs="Times New Roman" w:eastAsia="Times New Roman"/>
          <w:lang w:eastAsia="hr-HR"/>
        </w:rPr>
        <w:t>.</w:t>
      </w:r>
    </w:p>
    <w:p w:rsidRDefault="003A0A48" w:rsidP="003A0A48" w:rsidR="003A0A48" w:rsidRPr="003A0A48">
      <w:pPr>
        <w:spacing w:after="0"/>
        <w:jc w:val="both"/>
        <w:rPr>
          <w:rFonts w:cs="Times New Roman" w:eastAsia="Times New Roman"/>
          <w:b/>
          <w:lang w:eastAsia="hr-HR"/>
        </w:rPr>
      </w:pPr>
      <w:r w:rsidRPr="003A0A48">
        <w:rPr>
          <w:rFonts w:cs="Times New Roman" w:eastAsia="Times New Roman"/>
          <w:b/>
          <w:lang w:eastAsia="hr-HR"/>
        </w:rPr>
        <w:t xml:space="preserve">  TRGOVAČKI SUD U SPLITU</w:t>
      </w:r>
    </w:p>
    <w:p w:rsidRDefault="003A0A48" w:rsidP="003A0A48" w:rsidR="003A0A48" w:rsidRPr="003A0A48">
      <w:pPr>
        <w:spacing w:after="0"/>
        <w:jc w:val="both"/>
        <w:rPr>
          <w:rFonts w:cs="Times New Roman" w:eastAsia="Times New Roman"/>
          <w:b/>
          <w:szCs w:val="20"/>
          <w:lang w:eastAsia="hr-HR"/>
        </w:rPr>
      </w:pPr>
      <w:proofErr w:type="spellStart"/>
      <w:r w:rsidRPr="003A0A48">
        <w:rPr>
          <w:rFonts w:cs="Times New Roman" w:eastAsia="Times New Roman"/>
          <w:b/>
          <w:szCs w:val="20"/>
          <w:lang w:eastAsia="hr-HR"/>
        </w:rPr>
        <w:t>Sukoišanska</w:t>
      </w:r>
      <w:proofErr w:type="spellEnd"/>
      <w:r w:rsidRPr="003A0A48">
        <w:rPr>
          <w:rFonts w:cs="Times New Roman" w:eastAsia="Times New Roman"/>
          <w:b/>
          <w:szCs w:val="20"/>
          <w:lang w:eastAsia="hr-HR"/>
        </w:rPr>
        <w:t xml:space="preserve"> 6.</w:t>
      </w:r>
      <w:r w:rsidRPr="003A0A48">
        <w:rPr>
          <w:rFonts w:cs="Times New Roman" w:eastAsia="Times New Roman"/>
          <w:b/>
          <w:lang w:eastAsia="hr-HR"/>
        </w:rPr>
        <w:t xml:space="preserve"> </w:t>
      </w:r>
      <w:r w:rsidRPr="003A0A48">
        <w:rPr>
          <w:rFonts w:cs="Times New Roman" w:eastAsia="Times New Roman"/>
          <w:lang w:eastAsia="hr-HR"/>
        </w:rPr>
        <w:t xml:space="preserve">– </w:t>
      </w:r>
      <w:r w:rsidRPr="003A0A48">
        <w:rPr>
          <w:rFonts w:cs="Times New Roman" w:eastAsia="Times New Roman"/>
          <w:b/>
          <w:szCs w:val="20"/>
          <w:lang w:eastAsia="hr-HR"/>
        </w:rPr>
        <w:t>21 000  S P L I T</w:t>
      </w:r>
    </w:p>
    <w:p w:rsidRDefault="003A0A48" w:rsidP="003A0A48" w:rsidR="003A0A48" w:rsidRPr="003A0A48">
      <w:pPr>
        <w:spacing w:after="0"/>
        <w:rPr>
          <w:rFonts w:cs="Times New Roman" w:eastAsia="Times New Roman"/>
          <w:lang w:eastAsia="hr-HR"/>
        </w:rPr>
      </w:pPr>
    </w:p>
    <w:p w:rsidRDefault="003A0A48" w:rsidP="003A0A48" w:rsidR="003A0A48" w:rsidRPr="003A0A48">
      <w:pPr>
        <w:spacing w:after="0"/>
        <w:rPr>
          <w:rFonts w:cs="Times New Roman" w:eastAsia="Times New Roman"/>
          <w:lang w:eastAsia="hr-HR"/>
        </w:rPr>
      </w:pPr>
    </w:p>
    <w:p w:rsidRDefault="003A0A48" w:rsidP="003A0A48" w:rsidR="003A0A48" w:rsidRPr="003A0A48">
      <w:pPr>
        <w:spacing w:after="0"/>
        <w:rPr>
          <w:rFonts w:cs="Times New Roman" w:eastAsia="Times New Roman"/>
          <w:lang w:eastAsia="hr-HR"/>
        </w:rPr>
      </w:pPr>
    </w:p>
    <w:p w:rsidRDefault="003A0A48" w:rsidP="003A0A48" w:rsidR="003A0A48" w:rsidRPr="003A0A48">
      <w:pPr>
        <w:spacing w:after="0"/>
        <w:jc w:val="center"/>
        <w:rPr>
          <w:rFonts w:cs="Times New Roman" w:eastAsia="Times New Roman"/>
          <w:b/>
          <w:lang w:eastAsia="hr-HR"/>
        </w:rPr>
      </w:pPr>
      <w:r w:rsidRPr="003A0A48">
        <w:rPr>
          <w:rFonts w:cs="Times New Roman" w:eastAsia="Times New Roman"/>
          <w:b/>
          <w:lang w:eastAsia="hr-HR"/>
        </w:rPr>
        <w:t>R E P U B L I K A   H R V A T S K A</w:t>
      </w:r>
    </w:p>
    <w:p w:rsidRDefault="003A0A48" w:rsidP="003A0A48" w:rsidR="003A0A48" w:rsidRPr="003A0A48">
      <w:pPr>
        <w:keepNext/>
        <w:spacing w:after="0"/>
        <w:jc w:val="center"/>
        <w:outlineLvl w:val="0"/>
        <w:rPr>
          <w:rFonts w:cs="Times New Roman" w:eastAsia="Arial Unicode MS"/>
          <w:b/>
          <w:bCs/>
          <w:lang w:eastAsia="hr-HR"/>
        </w:rPr>
      </w:pPr>
    </w:p>
    <w:p w:rsidRDefault="003A0A48" w:rsidP="003A0A48" w:rsidR="003A0A48" w:rsidRPr="003A0A48">
      <w:pPr>
        <w:spacing w:after="0"/>
        <w:jc w:val="center"/>
        <w:rPr>
          <w:rFonts w:cs="Times New Roman" w:eastAsia="Times New Roman"/>
          <w:b/>
          <w:lang w:eastAsia="hr-HR"/>
        </w:rPr>
      </w:pPr>
      <w:r w:rsidRPr="003A0A48">
        <w:rPr>
          <w:rFonts w:cs="Times New Roman" w:eastAsia="Times New Roman"/>
          <w:b/>
          <w:lang w:eastAsia="hr-HR"/>
        </w:rPr>
        <w:t>R J E Š E N J E</w:t>
      </w: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ab/>
        <w:t xml:space="preserve">Trgovački sud u Splitu, po sudcu Jozi Ćaleti, u stečajnom postupku nad Stečajnom masom iza </w:t>
      </w:r>
      <w:r w:rsidRPr="003A0A48">
        <w:rPr>
          <w:rFonts w:cs="Times New Roman" w:eastAsia="Times New Roman"/>
          <w:lang w:eastAsia="hr-HR" w:val="en-US"/>
        </w:rPr>
        <w:t xml:space="preserve">SPARTA, </w:t>
      </w:r>
      <w:proofErr w:type="spellStart"/>
      <w:r w:rsidRPr="003A0A48">
        <w:rPr>
          <w:rFonts w:cs="Times New Roman" w:eastAsia="Times New Roman"/>
          <w:lang w:eastAsia="hr-HR" w:val="en-US"/>
        </w:rPr>
        <w:t>d.o.o</w:t>
      </w:r>
      <w:proofErr w:type="spellEnd"/>
      <w:r w:rsidRPr="003A0A48">
        <w:rPr>
          <w:rFonts w:cs="Times New Roman" w:eastAsia="Times New Roman"/>
          <w:lang w:eastAsia="hr-HR" w:val="en-US"/>
        </w:rPr>
        <w:t xml:space="preserve">., </w:t>
      </w:r>
      <w:proofErr w:type="gramStart"/>
      <w:r w:rsidRPr="003A0A48">
        <w:rPr>
          <w:rFonts w:cs="Times New Roman" w:eastAsia="Times New Roman"/>
          <w:lang w:eastAsia="hr-HR" w:val="en-US"/>
        </w:rPr>
        <w:t>u</w:t>
      </w:r>
      <w:proofErr w:type="gram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Šibenik</w:t>
      </w:r>
      <w:proofErr w:type="spellEnd"/>
      <w:r w:rsidRPr="003A0A48">
        <w:rPr>
          <w:rFonts w:cs="Times New Roman" w:eastAsia="Times New Roman"/>
          <w:lang w:eastAsia="hr-HR" w:val="en-US"/>
        </w:rPr>
        <w:t xml:space="preserve"> (Grad </w:t>
      </w:r>
      <w:proofErr w:type="spellStart"/>
      <w:r w:rsidRPr="003A0A48">
        <w:rPr>
          <w:rFonts w:cs="Times New Roman" w:eastAsia="Times New Roman"/>
          <w:lang w:eastAsia="hr-HR" w:val="en-US"/>
        </w:rPr>
        <w:t>Šibenik</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Stjepana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Radića</w:t>
      </w:r>
      <w:proofErr w:type="spellEnd"/>
      <w:r w:rsidRPr="003A0A48">
        <w:rPr>
          <w:rFonts w:cs="Times New Roman" w:eastAsia="Times New Roman"/>
          <w:lang w:eastAsia="hr-HR" w:val="en-US"/>
        </w:rPr>
        <w:t xml:space="preserve"> 6/II, OIB: 96402389573. (</w:t>
      </w:r>
      <w:proofErr w:type="spellStart"/>
      <w:proofErr w:type="gramStart"/>
      <w:r w:rsidRPr="003A0A48">
        <w:rPr>
          <w:rFonts w:cs="Times New Roman" w:eastAsia="Times New Roman"/>
          <w:lang w:eastAsia="hr-HR" w:val="en-US"/>
        </w:rPr>
        <w:t>dalje</w:t>
      </w:r>
      <w:proofErr w:type="spellEnd"/>
      <w:proofErr w:type="gram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Dužnik</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Dužnik</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koju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zastupa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upravitelj</w:t>
      </w:r>
      <w:proofErr w:type="spellEnd"/>
      <w:r w:rsidRPr="003A0A48">
        <w:rPr>
          <w:rFonts w:cs="Times New Roman" w:eastAsia="Times New Roman"/>
          <w:lang w:eastAsia="hr-HR" w:val="en-US"/>
        </w:rPr>
        <w:t xml:space="preserve"> </w:t>
      </w:r>
      <w:r w:rsidRPr="003A0A48">
        <w:rPr>
          <w:rFonts w:cs="Times New Roman" w:eastAsia="Times New Roman"/>
          <w:lang w:eastAsia="hr-HR"/>
        </w:rPr>
        <w:t xml:space="preserve">Ivan Rude, </w:t>
      </w:r>
      <w:r w:rsidRPr="003A0A48">
        <w:rPr>
          <w:rFonts w:cs="Times New Roman" w:eastAsia="Calibri"/>
        </w:rPr>
        <w:t>Stjepana Radića 6/II, Šibenik</w:t>
      </w:r>
      <w:r w:rsidRPr="003A0A48">
        <w:rPr>
          <w:rFonts w:cs="Times New Roman" w:eastAsia="Times New Roman"/>
          <w:lang w:eastAsia="hr-HR"/>
        </w:rPr>
        <w:t xml:space="preserve">, OIB: </w:t>
      </w:r>
      <w:r w:rsidRPr="003A0A48">
        <w:rPr>
          <w:rFonts w:cs="Times New Roman" w:eastAsia="Calibri"/>
        </w:rPr>
        <w:t>47128883453,</w:t>
      </w:r>
      <w:r w:rsidRPr="003A0A48">
        <w:rPr>
          <w:rFonts w:cs="Times New Roman" w:eastAsia="Times New Roman"/>
          <w:lang w:eastAsia="hr-HR" w:val="en-US"/>
        </w:rPr>
        <w:t xml:space="preserve"> </w:t>
      </w:r>
      <w:r w:rsidRPr="003A0A48">
        <w:rPr>
          <w:rFonts w:cs="Times New Roman" w:eastAsia="Times New Roman"/>
          <w:lang w:eastAsia="hr-HR"/>
        </w:rPr>
        <w:t xml:space="preserve">odlučujući o Predračun troškova stečajnog postupka i ostalih obveza stečajne mase, 09. srpnja 2018, </w:t>
      </w:r>
      <w:proofErr w:type="spellStart"/>
      <w:r w:rsidRPr="003A0A48">
        <w:rPr>
          <w:rFonts w:cs="Times New Roman" w:eastAsia="Times New Roman"/>
          <w:lang w:eastAsia="hr-HR"/>
        </w:rPr>
        <w:t>izvanraspravno</w:t>
      </w:r>
      <w:proofErr w:type="spellEnd"/>
      <w:r w:rsidRPr="003A0A48">
        <w:rPr>
          <w:rFonts w:cs="Times New Roman" w:eastAsia="Times New Roman"/>
          <w:lang w:eastAsia="hr-HR"/>
        </w:rPr>
        <w:t>,</w:t>
      </w: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center"/>
        <w:rPr>
          <w:rFonts w:cs="Times New Roman" w:eastAsia="Times New Roman"/>
          <w:lang w:eastAsia="hr-HR"/>
        </w:rPr>
      </w:pPr>
      <w:r w:rsidRPr="003A0A48">
        <w:rPr>
          <w:rFonts w:cs="Times New Roman" w:eastAsia="Times New Roman"/>
          <w:lang w:eastAsia="hr-HR"/>
        </w:rPr>
        <w:t>r i j e š i o     j e</w:t>
      </w: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lang w:eastAsia="hr-HR"/>
        </w:rPr>
      </w:pPr>
      <w:r w:rsidRPr="003A0A48">
        <w:rPr>
          <w:rFonts w:cs="Times New Roman" w:eastAsia="Times New Roman"/>
          <w:b/>
          <w:lang w:eastAsia="hr-HR"/>
        </w:rPr>
        <w:t>I.</w:t>
      </w:r>
      <w:r w:rsidRPr="003A0A48">
        <w:rPr>
          <w:rFonts w:cs="Times New Roman" w:eastAsia="Times New Roman"/>
          <w:lang w:eastAsia="hr-HR"/>
        </w:rPr>
        <w:t xml:space="preserve">   </w:t>
      </w:r>
      <w:proofErr w:type="spellStart"/>
      <w:r w:rsidRPr="003A0A48">
        <w:rPr>
          <w:rFonts w:cs="Times New Roman" w:eastAsia="Times New Roman"/>
          <w:lang w:eastAsia="hr-HR"/>
        </w:rPr>
        <w:t>Odobraje</w:t>
      </w:r>
      <w:proofErr w:type="spellEnd"/>
      <w:r w:rsidRPr="003A0A48">
        <w:rPr>
          <w:rFonts w:cs="Times New Roman" w:eastAsia="Times New Roman"/>
          <w:lang w:eastAsia="hr-HR"/>
        </w:rPr>
        <w:t xml:space="preserve"> se Predračun troškova i ostalih obveza stečajne mase u stečajnom postupku nad uvodno navedenim Dužnikom, nadnevka: </w:t>
      </w:r>
      <w:r w:rsidRPr="003A0A48">
        <w:rPr>
          <w:rFonts w:cs="Times New Roman" w:eastAsia="Times New Roman"/>
          <w:i/>
          <w:lang w:eastAsia="hr-HR"/>
        </w:rPr>
        <w:t>U Šibeniku, 5. ožujka 2018. godine</w:t>
      </w:r>
      <w:r w:rsidRPr="003A0A48">
        <w:rPr>
          <w:rFonts w:cs="Times New Roman" w:eastAsia="Times New Roman"/>
          <w:lang w:eastAsia="hr-HR"/>
        </w:rPr>
        <w:t>, dostavljen Sudu od Stečajnog upravitelja kao prilog podnesku Stečajnog upravitelja fizički zaprimljenom u Sudu 08. ožujka 2018. i to ovako:</w:t>
      </w: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1.  Nagrada Stečajnog upravitelja u bruto iznosu od: .................................  150.000,00 kuna,</w:t>
      </w: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2.  Troškovi Stečajnog upravitelja – izrada pečata, .....................................        120,00 kuna,</w:t>
      </w: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3.  Računovodstvene usluge (sa PDV-om), .................................................     1.250,00 kuna,</w:t>
      </w: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4. Vještačenje vrijednosti nekretnina (sa PDV-om) ....................................     10.000,00 kuna.</w:t>
      </w: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lang w:eastAsia="hr-HR"/>
        </w:rPr>
      </w:pPr>
      <w:r w:rsidRPr="003A0A48">
        <w:rPr>
          <w:rFonts w:cs="Times New Roman" w:eastAsia="Times New Roman"/>
          <w:b/>
          <w:lang w:eastAsia="hr-HR"/>
        </w:rPr>
        <w:t>II.</w:t>
      </w:r>
      <w:r w:rsidRPr="003A0A48">
        <w:rPr>
          <w:rFonts w:cs="Times New Roman" w:eastAsia="Times New Roman"/>
          <w:lang w:eastAsia="hr-HR"/>
        </w:rPr>
        <w:t xml:space="preserve">  Utvrđuju se drugi mogući troškovi i ostale obveze stečajne mase ovoga stečajnog postupka i to ovako: </w:t>
      </w: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 xml:space="preserve">1.  Plaćanje sudske pristojbe za stečajeve sukladno Tar. br. 24, Tarife sudskih </w:t>
      </w: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 xml:space="preserve">     pristojba kao sastavnom dijelu Zakona o sudskim pristojbama, .................   2.000,00 kuna,</w:t>
      </w: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 xml:space="preserve">2.  Troškovi identifikacije nekretnina Dužnika (izlaska na teren uz </w:t>
      </w: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 xml:space="preserve">      možebitno sudjelovanje vještaka mjernika, u iznosu od: ............................</w:t>
      </w: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3.  Troškovi otvaranja i zatvaranja računa Dužnika u iznosu od: ......................</w:t>
      </w: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 xml:space="preserve">4.  Troškovi prijenosa vlasništva nekretnina na </w:t>
      </w:r>
      <w:proofErr w:type="spellStart"/>
      <w:r w:rsidRPr="003A0A48">
        <w:rPr>
          <w:rFonts w:cs="Times New Roman" w:eastAsia="Times New Roman"/>
          <w:lang w:eastAsia="hr-HR"/>
        </w:rPr>
        <w:t>udjeličara</w:t>
      </w:r>
      <w:proofErr w:type="spellEnd"/>
      <w:r w:rsidRPr="003A0A48">
        <w:rPr>
          <w:rFonts w:cs="Times New Roman" w:eastAsia="Times New Roman"/>
          <w:lang w:eastAsia="hr-HR"/>
        </w:rPr>
        <w:t xml:space="preserve"> u slučaju </w:t>
      </w: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 xml:space="preserve">      ako </w:t>
      </w:r>
      <w:proofErr w:type="spellStart"/>
      <w:r w:rsidRPr="003A0A48">
        <w:rPr>
          <w:rFonts w:cs="Times New Roman" w:eastAsia="Times New Roman"/>
          <w:lang w:eastAsia="hr-HR"/>
        </w:rPr>
        <w:t>udjeličar</w:t>
      </w:r>
      <w:proofErr w:type="spellEnd"/>
      <w:r w:rsidRPr="003A0A48">
        <w:rPr>
          <w:rFonts w:cs="Times New Roman" w:eastAsia="Times New Roman"/>
          <w:lang w:eastAsia="hr-HR"/>
        </w:rPr>
        <w:t xml:space="preserve"> pristane predujmiti dostatan iznos novca za podmirenje </w:t>
      </w: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 xml:space="preserve">      svih obveza stečajne mase (troškova stečajnog postupka i ostalih </w:t>
      </w: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 xml:space="preserve">      obveza stečajne mase), u iznosu od: .............................................................</w:t>
      </w: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 xml:space="preserve">5.  Troškovi unovčenja nekretnina u slučaju ako </w:t>
      </w:r>
      <w:proofErr w:type="spellStart"/>
      <w:r w:rsidRPr="003A0A48">
        <w:rPr>
          <w:rFonts w:cs="Times New Roman" w:eastAsia="Times New Roman"/>
          <w:lang w:eastAsia="hr-HR"/>
        </w:rPr>
        <w:t>udjeličar</w:t>
      </w:r>
      <w:proofErr w:type="spellEnd"/>
      <w:r w:rsidRPr="003A0A48">
        <w:rPr>
          <w:rFonts w:cs="Times New Roman" w:eastAsia="Times New Roman"/>
          <w:lang w:eastAsia="hr-HR"/>
        </w:rPr>
        <w:t xml:space="preserve"> </w:t>
      </w: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 xml:space="preserve">      ne pristane predujmiti dostatan iznos novca za podmirenje </w:t>
      </w: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b/>
          <w:lang w:eastAsia="hr-HR"/>
        </w:rPr>
      </w:pPr>
      <w:r w:rsidRPr="003A0A48">
        <w:rPr>
          <w:rFonts w:cs="Times New Roman" w:eastAsia="Times New Roman"/>
          <w:lang w:eastAsia="hr-HR"/>
        </w:rPr>
        <w:lastRenderedPageBreak/>
        <w:t xml:space="preserve">                                                                     </w:t>
      </w:r>
      <w:r w:rsidRPr="003A0A48">
        <w:rPr>
          <w:rFonts w:cs="Times New Roman" w:eastAsia="Times New Roman"/>
          <w:b/>
          <w:lang w:eastAsia="hr-HR"/>
        </w:rPr>
        <w:t>- 2 -</w:t>
      </w:r>
      <w:r w:rsidRPr="003A0A48">
        <w:rPr>
          <w:rFonts w:cs="Times New Roman" w:eastAsia="Times New Roman"/>
          <w:lang w:eastAsia="hr-HR"/>
        </w:rPr>
        <w:t xml:space="preserve">                           </w:t>
      </w:r>
      <w:r w:rsidRPr="003A0A48">
        <w:rPr>
          <w:rFonts w:cs="Times New Roman" w:eastAsia="Times New Roman"/>
          <w:b/>
          <w:lang w:eastAsia="hr-HR"/>
        </w:rPr>
        <w:t>Broj:  14. St-1065/2017.</w:t>
      </w: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 xml:space="preserve">      svih obveza stečajne mase (troškova stečajnog postupka i ostalih </w:t>
      </w: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 xml:space="preserve">      obveza stečajne mase), u iznosu od: ..............................................................</w:t>
      </w: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 xml:space="preserve">6.   Drugi možebitni troškovi (povećani troškovi vođenja računovodstva </w:t>
      </w: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 xml:space="preserve">      Dužnika, putni troškovi Stečajnog upravitelj, troškovi prijašnjega </w:t>
      </w: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 xml:space="preserve">      stečajnog upravitelja </w:t>
      </w:r>
      <w:proofErr w:type="spellStart"/>
      <w:r w:rsidRPr="003A0A48">
        <w:rPr>
          <w:rFonts w:cs="Times New Roman" w:eastAsia="Times New Roman"/>
          <w:lang w:eastAsia="hr-HR"/>
        </w:rPr>
        <w:t>Maroja</w:t>
      </w:r>
      <w:proofErr w:type="spellEnd"/>
      <w:r w:rsidRPr="003A0A48">
        <w:rPr>
          <w:rFonts w:cs="Times New Roman" w:eastAsia="Times New Roman"/>
          <w:lang w:eastAsia="hr-HR"/>
        </w:rPr>
        <w:t xml:space="preserve"> Raguža koji je ispitao imovinu Dužnika </w:t>
      </w: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 xml:space="preserve">      i o tome dva puta </w:t>
      </w:r>
      <w:proofErr w:type="spellStart"/>
      <w:r w:rsidRPr="003A0A48">
        <w:rPr>
          <w:rFonts w:cs="Times New Roman" w:eastAsia="Times New Roman"/>
          <w:lang w:eastAsia="hr-HR"/>
        </w:rPr>
        <w:t>izvjestio</w:t>
      </w:r>
      <w:proofErr w:type="spellEnd"/>
      <w:r w:rsidRPr="003A0A48">
        <w:rPr>
          <w:rFonts w:cs="Times New Roman" w:eastAsia="Times New Roman"/>
          <w:lang w:eastAsia="hr-HR"/>
        </w:rPr>
        <w:t xml:space="preserve"> Sud i to podnescima fizički zaprimljenom </w:t>
      </w: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 xml:space="preserve">      u Sudu 18. rujna i 13. listopada 2018. i koji je predložio nastavak </w:t>
      </w: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 xml:space="preserve">      postupka radi naknadne diobe kao i drugi slično troškovi), u iznosu od: ........</w:t>
      </w: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 xml:space="preserve">  </w:t>
      </w:r>
    </w:p>
    <w:p w:rsidRDefault="003A0A48" w:rsidP="003A0A48" w:rsidR="003A0A48" w:rsidRPr="003A0A48">
      <w:pPr>
        <w:spacing w:after="0"/>
        <w:jc w:val="both"/>
        <w:rPr>
          <w:rFonts w:cs="Times New Roman" w:eastAsia="Times New Roman"/>
          <w:lang w:eastAsia="hr-HR"/>
        </w:rPr>
      </w:pPr>
      <w:r w:rsidRPr="003A0A48">
        <w:rPr>
          <w:rFonts w:cs="Times New Roman" w:eastAsia="Times New Roman"/>
          <w:b/>
          <w:lang w:eastAsia="hr-HR"/>
        </w:rPr>
        <w:t>III.</w:t>
      </w:r>
      <w:r w:rsidRPr="003A0A48">
        <w:rPr>
          <w:rFonts w:cs="Times New Roman" w:eastAsia="Times New Roman"/>
          <w:lang w:eastAsia="hr-HR"/>
        </w:rPr>
        <w:t xml:space="preserve">  Poziva se Stečajni upravitelj u roku od osam dana od pravomoćnosti ovog Rješenja, dostaviti ovom Sudu iznos predvidljivih troškova stečajnog postupka i ostalih obveza stečajne mase a iznos kojih nije naveden u točki II. te navesti i sve druge troškove stečajnog postupka i ostale obveze stečajne mase uz navođenje njihova iznosa a za koje smatra kako bi mogli nastati.</w:t>
      </w: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lang w:eastAsia="hr-HR"/>
        </w:rPr>
      </w:pPr>
      <w:r w:rsidRPr="003A0A48">
        <w:rPr>
          <w:rFonts w:cs="Times New Roman" w:eastAsia="Times New Roman"/>
          <w:b/>
          <w:lang w:eastAsia="hr-HR"/>
        </w:rPr>
        <w:t>IV.</w:t>
      </w:r>
      <w:r w:rsidRPr="003A0A48">
        <w:rPr>
          <w:rFonts w:cs="Times New Roman" w:eastAsia="Times New Roman"/>
          <w:lang w:eastAsia="hr-HR"/>
        </w:rPr>
        <w:t xml:space="preserve">  Poziva se Ivana Knezović, odvjetnica u Makarskoj, Ante </w:t>
      </w:r>
      <w:proofErr w:type="spellStart"/>
      <w:r w:rsidRPr="003A0A48">
        <w:rPr>
          <w:rFonts w:cs="Times New Roman" w:eastAsia="Times New Roman"/>
          <w:lang w:eastAsia="hr-HR"/>
        </w:rPr>
        <w:t>Stzarčevića</w:t>
      </w:r>
      <w:proofErr w:type="spellEnd"/>
      <w:r w:rsidRPr="003A0A48">
        <w:rPr>
          <w:rFonts w:cs="Times New Roman" w:eastAsia="Times New Roman"/>
          <w:lang w:eastAsia="hr-HR"/>
        </w:rPr>
        <w:t xml:space="preserve"> 20, kao punomoćnica </w:t>
      </w:r>
      <w:proofErr w:type="spellStart"/>
      <w:r w:rsidRPr="003A0A48">
        <w:rPr>
          <w:rFonts w:cs="Times New Roman" w:eastAsia="Times New Roman"/>
          <w:lang w:eastAsia="hr-HR"/>
        </w:rPr>
        <w:t>Kirill</w:t>
      </w:r>
      <w:proofErr w:type="spellEnd"/>
      <w:r w:rsidRPr="003A0A48">
        <w:rPr>
          <w:rFonts w:cs="Times New Roman" w:eastAsia="Times New Roman"/>
          <w:lang w:eastAsia="hr-HR"/>
        </w:rPr>
        <w:t xml:space="preserve">-a </w:t>
      </w:r>
      <w:proofErr w:type="spellStart"/>
      <w:r w:rsidRPr="003A0A48">
        <w:rPr>
          <w:rFonts w:cs="Times New Roman" w:eastAsia="Times New Roman"/>
          <w:lang w:eastAsia="hr-HR"/>
        </w:rPr>
        <w:t>Tulskiy</w:t>
      </w:r>
      <w:proofErr w:type="spellEnd"/>
      <w:r w:rsidRPr="003A0A48">
        <w:rPr>
          <w:rFonts w:cs="Times New Roman" w:eastAsia="Times New Roman"/>
          <w:lang w:eastAsia="hr-HR"/>
        </w:rPr>
        <w:t xml:space="preserve">-a, iz Rusije, jedinog </w:t>
      </w:r>
      <w:proofErr w:type="spellStart"/>
      <w:r w:rsidRPr="003A0A48">
        <w:rPr>
          <w:rFonts w:cs="Times New Roman" w:eastAsia="Times New Roman"/>
          <w:lang w:eastAsia="hr-HR"/>
        </w:rPr>
        <w:t>udjeličara</w:t>
      </w:r>
      <w:proofErr w:type="spellEnd"/>
      <w:r w:rsidRPr="003A0A48">
        <w:rPr>
          <w:rFonts w:cs="Times New Roman" w:eastAsia="Times New Roman"/>
          <w:lang w:eastAsia="hr-HR"/>
        </w:rPr>
        <w:t xml:space="preserve"> u prednika stečajnog Dužnika kao pravne osobe [</w:t>
      </w:r>
      <w:r w:rsidRPr="003A0A48">
        <w:rPr>
          <w:rFonts w:cs="Times New Roman" w:eastAsia="Times New Roman"/>
          <w:lang w:eastAsia="hr-HR" w:val="en-US"/>
        </w:rPr>
        <w:t xml:space="preserve">SPARTA </w:t>
      </w:r>
      <w:proofErr w:type="spellStart"/>
      <w:r w:rsidRPr="003A0A48">
        <w:rPr>
          <w:rFonts w:cs="Times New Roman" w:eastAsia="Times New Roman"/>
          <w:lang w:eastAsia="hr-HR" w:val="en-US"/>
        </w:rPr>
        <w:t>društvo</w:t>
      </w:r>
      <w:proofErr w:type="spellEnd"/>
      <w:r w:rsidRPr="003A0A48">
        <w:rPr>
          <w:rFonts w:cs="Times New Roman" w:eastAsia="Times New Roman"/>
          <w:lang w:eastAsia="hr-HR" w:val="en-US"/>
        </w:rPr>
        <w:t xml:space="preserve"> s </w:t>
      </w:r>
      <w:proofErr w:type="spellStart"/>
      <w:r w:rsidRPr="003A0A48">
        <w:rPr>
          <w:rFonts w:cs="Times New Roman" w:eastAsia="Times New Roman"/>
          <w:lang w:eastAsia="hr-HR" w:val="en-US"/>
        </w:rPr>
        <w:t>ograničenom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odgovornošću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za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trgovinu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turizam</w:t>
      </w:r>
      <w:proofErr w:type="spellEnd"/>
      <w:r w:rsidRPr="003A0A48">
        <w:rPr>
          <w:rFonts w:cs="Times New Roman" w:eastAsia="Times New Roman"/>
          <w:lang w:eastAsia="hr-HR" w:val="en-US"/>
        </w:rPr>
        <w:t xml:space="preserve">, u </w:t>
      </w:r>
      <w:proofErr w:type="spellStart"/>
      <w:r w:rsidRPr="003A0A48">
        <w:rPr>
          <w:rFonts w:cs="Times New Roman" w:eastAsia="Times New Roman"/>
          <w:lang w:eastAsia="hr-HR" w:val="en-US"/>
        </w:rPr>
        <w:t>stečaju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Makarska</w:t>
      </w:r>
      <w:proofErr w:type="spellEnd"/>
      <w:r w:rsidRPr="003A0A48">
        <w:rPr>
          <w:rFonts w:cs="Times New Roman" w:eastAsia="Times New Roman"/>
          <w:lang w:eastAsia="hr-HR" w:val="en-US"/>
        </w:rPr>
        <w:t xml:space="preserve"> (Grad </w:t>
      </w:r>
      <w:proofErr w:type="spellStart"/>
      <w:r w:rsidRPr="003A0A48">
        <w:rPr>
          <w:rFonts w:cs="Times New Roman" w:eastAsia="Times New Roman"/>
          <w:lang w:eastAsia="hr-HR" w:val="en-US"/>
        </w:rPr>
        <w:t>Makarska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Kralja</w:t>
      </w:r>
      <w:proofErr w:type="spellEnd"/>
      <w:r w:rsidRPr="003A0A48">
        <w:rPr>
          <w:rFonts w:cs="Times New Roman" w:eastAsia="Times New Roman"/>
          <w:lang w:eastAsia="hr-HR" w:val="en-US"/>
        </w:rPr>
        <w:t xml:space="preserve"> Petra </w:t>
      </w:r>
      <w:proofErr w:type="spellStart"/>
      <w:r w:rsidRPr="003A0A48">
        <w:rPr>
          <w:rFonts w:cs="Times New Roman" w:eastAsia="Times New Roman"/>
          <w:lang w:eastAsia="hr-HR" w:val="en-US"/>
        </w:rPr>
        <w:t>Krešimira</w:t>
      </w:r>
      <w:proofErr w:type="spellEnd"/>
      <w:r w:rsidRPr="003A0A48">
        <w:rPr>
          <w:rFonts w:cs="Times New Roman" w:eastAsia="Times New Roman"/>
          <w:lang w:eastAsia="hr-HR" w:val="en-US"/>
        </w:rPr>
        <w:t xml:space="preserve"> IV 7/B, OIB: 05984991074</w:t>
      </w:r>
      <w:r w:rsidRPr="003A0A48">
        <w:rPr>
          <w:rFonts w:cs="Times New Roman" w:eastAsia="Times New Roman"/>
          <w:lang w:eastAsia="hr-HR"/>
        </w:rPr>
        <w:t xml:space="preserve">], u roku od osam dana nakon što Stečajni upravitelja dostavi Sudu traženo iz točke III, </w:t>
      </w:r>
      <w:proofErr w:type="spellStart"/>
      <w:r w:rsidRPr="003A0A48">
        <w:rPr>
          <w:rFonts w:cs="Times New Roman" w:eastAsia="Times New Roman"/>
          <w:lang w:eastAsia="hr-HR"/>
        </w:rPr>
        <w:t>izvjestiti</w:t>
      </w:r>
      <w:proofErr w:type="spellEnd"/>
      <w:r w:rsidRPr="003A0A48">
        <w:rPr>
          <w:rFonts w:cs="Times New Roman" w:eastAsia="Times New Roman"/>
          <w:lang w:eastAsia="hr-HR"/>
        </w:rPr>
        <w:t xml:space="preserve"> ovaj Sud da li je isti </w:t>
      </w:r>
      <w:proofErr w:type="spellStart"/>
      <w:r w:rsidRPr="003A0A48">
        <w:rPr>
          <w:rFonts w:cs="Times New Roman" w:eastAsia="Times New Roman"/>
          <w:lang w:eastAsia="hr-HR"/>
        </w:rPr>
        <w:t>Udjeličar</w:t>
      </w:r>
      <w:proofErr w:type="spellEnd"/>
      <w:r w:rsidRPr="003A0A48">
        <w:rPr>
          <w:rFonts w:cs="Times New Roman" w:eastAsia="Times New Roman"/>
          <w:lang w:eastAsia="hr-HR"/>
        </w:rPr>
        <w:t xml:space="preserve"> voljan na račun Dužnika uplatiti dostatan iznos novca za podmirenje svih troškova stečajnog postupka i svih ostalih obveza stečajne mase kako su prikazani u točkama I. i II. i koji eventualno mogu biti povećani i iznosima iz točke III, nakon čega će Sud odrediti uplatu tih iznosa na račun Dužnika. U protivnom, ako isti </w:t>
      </w:r>
      <w:proofErr w:type="spellStart"/>
      <w:r w:rsidRPr="003A0A48">
        <w:rPr>
          <w:rFonts w:cs="Times New Roman" w:eastAsia="Times New Roman"/>
          <w:lang w:eastAsia="hr-HR"/>
        </w:rPr>
        <w:t>Udjeličar</w:t>
      </w:r>
      <w:proofErr w:type="spellEnd"/>
      <w:r w:rsidRPr="003A0A48">
        <w:rPr>
          <w:rFonts w:cs="Times New Roman" w:eastAsia="Times New Roman"/>
          <w:lang w:eastAsia="hr-HR"/>
        </w:rPr>
        <w:t xml:space="preserve"> ne bude voljan na račun Dužnika uplatiti dostatan iznos novca za podmirenje svih troškova stečajnog postupka i svih ostalih obveza stečajne mase kako su prikazani u točkama I. i II. i koji eventualno mogu biti povećani i iznosima iz točke III, Sud će odrediti unovčenje nekretnina Dužnika i potom dalje postupati sukladno pravilima stečajnog postupka.</w:t>
      </w: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center"/>
        <w:rPr>
          <w:rFonts w:cs="Times New Roman" w:eastAsia="Times New Roman"/>
          <w:lang w:eastAsia="hr-HR"/>
        </w:rPr>
      </w:pPr>
      <w:r w:rsidRPr="003A0A48">
        <w:rPr>
          <w:rFonts w:cs="Times New Roman" w:eastAsia="Times New Roman"/>
          <w:lang w:eastAsia="hr-HR"/>
        </w:rPr>
        <w:t>Obrazloženje</w:t>
      </w: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 xml:space="preserve">          </w:t>
      </w:r>
      <w:r w:rsidRPr="003A0A48">
        <w:rPr>
          <w:rFonts w:cs="Times New Roman" w:eastAsia="Times New Roman"/>
          <w:b/>
          <w:lang w:eastAsia="hr-HR"/>
        </w:rPr>
        <w:t>1.</w:t>
      </w:r>
      <w:r w:rsidRPr="003A0A48">
        <w:rPr>
          <w:rFonts w:cs="Times New Roman" w:eastAsia="Times New Roman"/>
          <w:lang w:eastAsia="hr-HR"/>
        </w:rPr>
        <w:t xml:space="preserve">  U skraćenome stečajnom postupku nad bivšim trgovačkim društvom: </w:t>
      </w:r>
      <w:r w:rsidRPr="003A0A48">
        <w:rPr>
          <w:rFonts w:cs="Times New Roman" w:eastAsia="Times New Roman"/>
          <w:lang w:eastAsia="hr-HR" w:val="en-US"/>
        </w:rPr>
        <w:t xml:space="preserve">SPARTA </w:t>
      </w:r>
      <w:proofErr w:type="spellStart"/>
      <w:r w:rsidRPr="003A0A48">
        <w:rPr>
          <w:rFonts w:cs="Times New Roman" w:eastAsia="Times New Roman"/>
          <w:lang w:eastAsia="hr-HR" w:val="en-US"/>
        </w:rPr>
        <w:t>društvo</w:t>
      </w:r>
      <w:proofErr w:type="spellEnd"/>
      <w:r w:rsidRPr="003A0A48">
        <w:rPr>
          <w:rFonts w:cs="Times New Roman" w:eastAsia="Times New Roman"/>
          <w:lang w:eastAsia="hr-HR" w:val="en-US"/>
        </w:rPr>
        <w:t xml:space="preserve"> s </w:t>
      </w:r>
      <w:proofErr w:type="spellStart"/>
      <w:r w:rsidRPr="003A0A48">
        <w:rPr>
          <w:rFonts w:cs="Times New Roman" w:eastAsia="Times New Roman"/>
          <w:lang w:eastAsia="hr-HR" w:val="en-US"/>
        </w:rPr>
        <w:t>ograničenom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odgovornošću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za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trgovinu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turizam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Makarska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Kralja</w:t>
      </w:r>
      <w:proofErr w:type="spellEnd"/>
      <w:r w:rsidRPr="003A0A48">
        <w:rPr>
          <w:rFonts w:cs="Times New Roman" w:eastAsia="Times New Roman"/>
          <w:lang w:eastAsia="hr-HR" w:val="en-US"/>
        </w:rPr>
        <w:t xml:space="preserve"> Petra </w:t>
      </w:r>
      <w:proofErr w:type="spellStart"/>
      <w:r w:rsidRPr="003A0A48">
        <w:rPr>
          <w:rFonts w:cs="Times New Roman" w:eastAsia="Times New Roman"/>
          <w:lang w:eastAsia="hr-HR" w:val="en-US"/>
        </w:rPr>
        <w:t>Krešimira</w:t>
      </w:r>
      <w:proofErr w:type="spellEnd"/>
      <w:r w:rsidRPr="003A0A48">
        <w:rPr>
          <w:rFonts w:cs="Times New Roman" w:eastAsia="Times New Roman"/>
          <w:lang w:eastAsia="hr-HR" w:val="en-US"/>
        </w:rPr>
        <w:t xml:space="preserve"> IV 7/B, OIB: 05984991074, </w:t>
      </w:r>
      <w:proofErr w:type="spellStart"/>
      <w:r w:rsidRPr="003A0A48">
        <w:rPr>
          <w:rFonts w:cs="Times New Roman" w:eastAsia="Times New Roman"/>
          <w:lang w:eastAsia="hr-HR" w:val="en-US"/>
        </w:rPr>
        <w:t>Rješenjem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ovog</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Suda</w:t>
      </w:r>
      <w:proofErr w:type="spellEnd"/>
      <w:r w:rsidRPr="003A0A48">
        <w:rPr>
          <w:rFonts w:cs="Times New Roman" w:eastAsia="Times New Roman"/>
          <w:lang w:eastAsia="hr-HR" w:val="en-US"/>
        </w:rPr>
        <w:t xml:space="preserve"> od 07. </w:t>
      </w:r>
      <w:proofErr w:type="spellStart"/>
      <w:r w:rsidRPr="003A0A48">
        <w:rPr>
          <w:rFonts w:cs="Times New Roman" w:eastAsia="Times New Roman"/>
          <w:lang w:eastAsia="hr-HR" w:val="en-US"/>
        </w:rPr>
        <w:t>srpnja</w:t>
      </w:r>
      <w:proofErr w:type="spellEnd"/>
      <w:r w:rsidRPr="003A0A48">
        <w:rPr>
          <w:rFonts w:cs="Times New Roman" w:eastAsia="Times New Roman"/>
          <w:lang w:eastAsia="hr-HR" w:val="en-US"/>
        </w:rPr>
        <w:t xml:space="preserve"> 2017, </w:t>
      </w:r>
      <w:proofErr w:type="spellStart"/>
      <w:r w:rsidRPr="003A0A48">
        <w:rPr>
          <w:rFonts w:cs="Times New Roman" w:eastAsia="Times New Roman"/>
          <w:lang w:eastAsia="hr-HR" w:val="en-US"/>
        </w:rPr>
        <w:t>broj</w:t>
      </w:r>
      <w:proofErr w:type="spellEnd"/>
      <w:r w:rsidRPr="003A0A48">
        <w:rPr>
          <w:rFonts w:cs="Times New Roman" w:eastAsia="Times New Roman"/>
          <w:lang w:eastAsia="hr-HR" w:val="en-US"/>
        </w:rPr>
        <w:t xml:space="preserve">: 6 St-47/2017, </w:t>
      </w:r>
      <w:proofErr w:type="spellStart"/>
      <w:r w:rsidRPr="003A0A48">
        <w:rPr>
          <w:rFonts w:cs="Times New Roman" w:eastAsia="Times New Roman"/>
          <w:lang w:eastAsia="hr-HR" w:val="en-US"/>
        </w:rPr>
        <w:t>otvoren</w:t>
      </w:r>
      <w:proofErr w:type="spellEnd"/>
      <w:r w:rsidRPr="003A0A48">
        <w:rPr>
          <w:rFonts w:cs="Times New Roman" w:eastAsia="Times New Roman"/>
          <w:lang w:eastAsia="hr-HR" w:val="en-US"/>
        </w:rPr>
        <w:t xml:space="preserve"> je </w:t>
      </w:r>
      <w:proofErr w:type="spellStart"/>
      <w:r w:rsidRPr="003A0A48">
        <w:rPr>
          <w:rFonts w:cs="Times New Roman" w:eastAsia="Times New Roman"/>
          <w:lang w:eastAsia="hr-HR" w:val="en-US"/>
        </w:rPr>
        <w:t>skraćeni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postupak</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imenovan</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upravitelj</w:t>
      </w:r>
      <w:proofErr w:type="spellEnd"/>
      <w:r w:rsidRPr="003A0A48">
        <w:rPr>
          <w:rFonts w:cs="Times New Roman" w:eastAsia="Times New Roman"/>
          <w:lang w:eastAsia="hr-HR" w:val="en-US"/>
        </w:rPr>
        <w:t xml:space="preserve"> u </w:t>
      </w:r>
      <w:proofErr w:type="spellStart"/>
      <w:r w:rsidRPr="003A0A48">
        <w:rPr>
          <w:rFonts w:cs="Times New Roman" w:eastAsia="Times New Roman"/>
          <w:lang w:eastAsia="hr-HR" w:val="en-US"/>
        </w:rPr>
        <w:t>osobi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Maroja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Raguža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iz</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Zagreba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zaključen</w:t>
      </w:r>
      <w:proofErr w:type="spellEnd"/>
      <w:r w:rsidRPr="003A0A48">
        <w:rPr>
          <w:rFonts w:cs="Times New Roman" w:eastAsia="Times New Roman"/>
          <w:lang w:eastAsia="hr-HR" w:val="en-US"/>
        </w:rPr>
        <w:t xml:space="preserve"> je </w:t>
      </w:r>
      <w:proofErr w:type="spellStart"/>
      <w:r w:rsidRPr="003A0A48">
        <w:rPr>
          <w:rFonts w:cs="Times New Roman" w:eastAsia="Times New Roman"/>
          <w:lang w:eastAsia="hr-HR" w:val="en-US"/>
        </w:rPr>
        <w:t>isti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skraćeni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postupak</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određeno</w:t>
      </w:r>
      <w:proofErr w:type="spellEnd"/>
      <w:r w:rsidRPr="003A0A48">
        <w:rPr>
          <w:rFonts w:cs="Times New Roman" w:eastAsia="Times New Roman"/>
          <w:lang w:eastAsia="hr-HR" w:val="en-US"/>
        </w:rPr>
        <w:t xml:space="preserve"> je </w:t>
      </w:r>
      <w:proofErr w:type="spellStart"/>
      <w:r w:rsidRPr="003A0A48">
        <w:rPr>
          <w:rFonts w:cs="Times New Roman" w:eastAsia="Times New Roman"/>
          <w:lang w:eastAsia="hr-HR" w:val="en-US"/>
        </w:rPr>
        <w:t>brisanje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istog</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subjekta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iz</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sudskog</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registra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nakon</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pravomoćnosti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kojeg</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Rješenja</w:t>
      </w:r>
      <w:proofErr w:type="spellEnd"/>
      <w:r w:rsidRPr="003A0A48">
        <w:rPr>
          <w:rFonts w:cs="Times New Roman" w:eastAsia="Times New Roman"/>
          <w:lang w:eastAsia="hr-HR" w:val="en-US"/>
        </w:rPr>
        <w:t xml:space="preserve"> je </w:t>
      </w:r>
      <w:proofErr w:type="spellStart"/>
      <w:r w:rsidRPr="003A0A48">
        <w:rPr>
          <w:rFonts w:cs="Times New Roman" w:eastAsia="Times New Roman"/>
          <w:lang w:eastAsia="hr-HR" w:val="en-US"/>
        </w:rPr>
        <w:t>isti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subjekt</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brisan</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iz</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sudskog</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registra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Sve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navedeno</w:t>
      </w:r>
      <w:proofErr w:type="spellEnd"/>
      <w:r w:rsidRPr="003A0A48">
        <w:rPr>
          <w:rFonts w:cs="Times New Roman" w:eastAsia="Times New Roman"/>
          <w:lang w:eastAsia="hr-HR" w:val="en-US"/>
        </w:rPr>
        <w:t xml:space="preserve"> je </w:t>
      </w:r>
      <w:proofErr w:type="spellStart"/>
      <w:r w:rsidRPr="003A0A48">
        <w:rPr>
          <w:rFonts w:cs="Times New Roman" w:eastAsia="Times New Roman"/>
          <w:lang w:eastAsia="hr-HR" w:val="en-US"/>
        </w:rPr>
        <w:t>pravno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bilo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utemeljeno</w:t>
      </w:r>
      <w:proofErr w:type="spellEnd"/>
      <w:r w:rsidRPr="003A0A48">
        <w:rPr>
          <w:rFonts w:cs="Times New Roman" w:eastAsia="Times New Roman"/>
          <w:lang w:eastAsia="hr-HR" w:val="en-US"/>
        </w:rPr>
        <w:t xml:space="preserve"> </w:t>
      </w:r>
      <w:proofErr w:type="spellStart"/>
      <w:proofErr w:type="gramStart"/>
      <w:r w:rsidRPr="003A0A48">
        <w:rPr>
          <w:rFonts w:cs="Times New Roman" w:eastAsia="Times New Roman"/>
          <w:lang w:eastAsia="hr-HR" w:val="en-US"/>
        </w:rPr>
        <w:t>na</w:t>
      </w:r>
      <w:proofErr w:type="spellEnd"/>
      <w:proofErr w:type="gram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odredbama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članaka</w:t>
      </w:r>
      <w:proofErr w:type="spellEnd"/>
      <w:r w:rsidRPr="003A0A48">
        <w:rPr>
          <w:rFonts w:cs="Times New Roman" w:eastAsia="Times New Roman"/>
          <w:lang w:eastAsia="hr-HR" w:val="en-US"/>
        </w:rPr>
        <w:t xml:space="preserve"> 428, 431. </w:t>
      </w:r>
      <w:proofErr w:type="spellStart"/>
      <w:proofErr w:type="gramStart"/>
      <w:r w:rsidRPr="003A0A48">
        <w:rPr>
          <w:rFonts w:cs="Times New Roman" w:eastAsia="Times New Roman"/>
          <w:lang w:eastAsia="hr-HR" w:val="en-US"/>
        </w:rPr>
        <w:t>i</w:t>
      </w:r>
      <w:proofErr w:type="spellEnd"/>
      <w:proofErr w:type="gramEnd"/>
      <w:r w:rsidRPr="003A0A48">
        <w:rPr>
          <w:rFonts w:cs="Times New Roman" w:eastAsia="Times New Roman"/>
          <w:lang w:eastAsia="hr-HR" w:val="en-US"/>
        </w:rPr>
        <w:t xml:space="preserve"> 432, </w:t>
      </w:r>
      <w:proofErr w:type="spellStart"/>
      <w:r w:rsidRPr="003A0A48">
        <w:rPr>
          <w:rFonts w:cs="Times New Roman" w:eastAsia="Times New Roman"/>
          <w:lang w:eastAsia="hr-HR" w:val="en-US"/>
        </w:rPr>
        <w:t>Stečajnog</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zakona</w:t>
      </w:r>
      <w:proofErr w:type="spellEnd"/>
      <w:r w:rsidRPr="003A0A48">
        <w:rPr>
          <w:rFonts w:cs="Times New Roman" w:eastAsia="Times New Roman"/>
          <w:lang w:eastAsia="hr-HR" w:val="en-US"/>
        </w:rPr>
        <w:t xml:space="preserve"> (</w:t>
      </w:r>
      <w:proofErr w:type="spellStart"/>
      <w:r w:rsidRPr="003A0A48">
        <w:rPr>
          <w:rFonts w:cs="Times New Roman" w:eastAsia="Times New Roman"/>
          <w:i/>
          <w:lang w:eastAsia="hr-HR" w:val="en-US"/>
        </w:rPr>
        <w:t>Narodne</w:t>
      </w:r>
      <w:proofErr w:type="spell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novine</w:t>
      </w:r>
      <w:proofErr w:type="spellEnd"/>
      <w:r w:rsidRPr="003A0A48">
        <w:rPr>
          <w:rFonts w:cs="Times New Roman" w:eastAsia="Times New Roman"/>
          <w:lang w:eastAsia="hr-HR" w:val="en-US"/>
        </w:rPr>
        <w:t>, br.-</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71/15.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104/17, </w:t>
      </w:r>
      <w:proofErr w:type="spellStart"/>
      <w:r w:rsidRPr="003A0A48">
        <w:rPr>
          <w:rFonts w:cs="Times New Roman" w:eastAsia="Times New Roman"/>
          <w:lang w:eastAsia="hr-HR" w:val="en-US"/>
        </w:rPr>
        <w:t>dalje</w:t>
      </w:r>
      <w:proofErr w:type="spellEnd"/>
      <w:r w:rsidRPr="003A0A48">
        <w:rPr>
          <w:rFonts w:cs="Times New Roman" w:eastAsia="Times New Roman"/>
          <w:lang w:eastAsia="hr-HR" w:val="en-US"/>
        </w:rPr>
        <w:t xml:space="preserve">: SZ) </w:t>
      </w: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 xml:space="preserve">          </w:t>
      </w:r>
      <w:r w:rsidRPr="003A0A48">
        <w:rPr>
          <w:rFonts w:cs="Times New Roman" w:eastAsia="Times New Roman"/>
          <w:b/>
          <w:lang w:eastAsia="hr-HR"/>
        </w:rPr>
        <w:t>2.</w:t>
      </w:r>
      <w:r w:rsidRPr="003A0A48">
        <w:rPr>
          <w:rFonts w:cs="Times New Roman" w:eastAsia="Times New Roman"/>
          <w:lang w:eastAsia="hr-HR"/>
        </w:rPr>
        <w:t xml:space="preserve">  Nakon što je potom pronađena imovina – nekretnine istog subjekta, Sud je Rješenjem od 19. siječnja 2018, broj: 14. St-1065/2017. (Ex: St-47/2017), odredio nastavljanje postupka radi naknadne diobe novopronađene stečajne mase u zaključenome</w:t>
      </w: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b/>
          <w:lang w:eastAsia="hr-HR"/>
        </w:rPr>
      </w:pPr>
      <w:r w:rsidRPr="003A0A48">
        <w:rPr>
          <w:rFonts w:cs="Times New Roman" w:eastAsia="Times New Roman"/>
          <w:lang w:eastAsia="hr-HR"/>
        </w:rPr>
        <w:t xml:space="preserve">                                                                     </w:t>
      </w:r>
      <w:r w:rsidRPr="003A0A48">
        <w:rPr>
          <w:rFonts w:cs="Times New Roman" w:eastAsia="Times New Roman"/>
          <w:b/>
          <w:lang w:eastAsia="hr-HR"/>
        </w:rPr>
        <w:t>- 3 -</w:t>
      </w:r>
      <w:r w:rsidRPr="003A0A48">
        <w:rPr>
          <w:rFonts w:cs="Times New Roman" w:eastAsia="Times New Roman"/>
          <w:lang w:eastAsia="hr-HR"/>
        </w:rPr>
        <w:t xml:space="preserve">                           </w:t>
      </w:r>
      <w:r w:rsidRPr="003A0A48">
        <w:rPr>
          <w:rFonts w:cs="Times New Roman" w:eastAsia="Times New Roman"/>
          <w:b/>
          <w:lang w:eastAsia="hr-HR"/>
        </w:rPr>
        <w:t>Broj:  14. St-1065/2017.</w:t>
      </w: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bCs/>
          <w:lang w:eastAsia="hr-HR"/>
        </w:rPr>
      </w:pPr>
      <w:r w:rsidRPr="003A0A48">
        <w:rPr>
          <w:rFonts w:cs="Times New Roman" w:eastAsia="Times New Roman"/>
          <w:lang w:eastAsia="hr-HR"/>
        </w:rPr>
        <w:t xml:space="preserve">stečajnom postupku nad bivšim stečajnim Dužnikom: </w:t>
      </w:r>
      <w:r w:rsidRPr="003A0A48">
        <w:rPr>
          <w:rFonts w:cs="Times New Roman" w:eastAsia="Times New Roman"/>
          <w:lang w:eastAsia="hr-HR" w:val="en-US"/>
        </w:rPr>
        <w:t xml:space="preserve">SPARTA </w:t>
      </w:r>
      <w:proofErr w:type="spellStart"/>
      <w:r w:rsidRPr="003A0A48">
        <w:rPr>
          <w:rFonts w:cs="Times New Roman" w:eastAsia="Times New Roman"/>
          <w:lang w:eastAsia="hr-HR" w:val="en-US"/>
        </w:rPr>
        <w:t>društvo</w:t>
      </w:r>
      <w:proofErr w:type="spellEnd"/>
      <w:r w:rsidRPr="003A0A48">
        <w:rPr>
          <w:rFonts w:cs="Times New Roman" w:eastAsia="Times New Roman"/>
          <w:lang w:eastAsia="hr-HR" w:val="en-US"/>
        </w:rPr>
        <w:t xml:space="preserve"> s </w:t>
      </w:r>
      <w:proofErr w:type="spellStart"/>
      <w:r w:rsidRPr="003A0A48">
        <w:rPr>
          <w:rFonts w:cs="Times New Roman" w:eastAsia="Times New Roman"/>
          <w:lang w:eastAsia="hr-HR" w:val="en-US"/>
        </w:rPr>
        <w:t>ograničenom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odgovornošću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za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trgovinu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turizam</w:t>
      </w:r>
      <w:proofErr w:type="spellEnd"/>
      <w:r w:rsidRPr="003A0A48">
        <w:rPr>
          <w:rFonts w:cs="Times New Roman" w:eastAsia="Times New Roman"/>
          <w:lang w:eastAsia="hr-HR" w:val="en-US"/>
        </w:rPr>
        <w:t xml:space="preserve">, u </w:t>
      </w:r>
      <w:proofErr w:type="spellStart"/>
      <w:r w:rsidRPr="003A0A48">
        <w:rPr>
          <w:rFonts w:cs="Times New Roman" w:eastAsia="Times New Roman"/>
          <w:lang w:eastAsia="hr-HR" w:val="en-US"/>
        </w:rPr>
        <w:t>stečaju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Makarska</w:t>
      </w:r>
      <w:proofErr w:type="spellEnd"/>
      <w:r w:rsidRPr="003A0A48">
        <w:rPr>
          <w:rFonts w:cs="Times New Roman" w:eastAsia="Times New Roman"/>
          <w:lang w:eastAsia="hr-HR" w:val="en-US"/>
        </w:rPr>
        <w:t xml:space="preserve"> (Grad </w:t>
      </w:r>
      <w:proofErr w:type="spellStart"/>
      <w:r w:rsidRPr="003A0A48">
        <w:rPr>
          <w:rFonts w:cs="Times New Roman" w:eastAsia="Times New Roman"/>
          <w:lang w:eastAsia="hr-HR" w:val="en-US"/>
        </w:rPr>
        <w:t>Makarska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Kralja</w:t>
      </w:r>
      <w:proofErr w:type="spellEnd"/>
      <w:r w:rsidRPr="003A0A48">
        <w:rPr>
          <w:rFonts w:cs="Times New Roman" w:eastAsia="Times New Roman"/>
          <w:lang w:eastAsia="hr-HR" w:val="en-US"/>
        </w:rPr>
        <w:t xml:space="preserve"> Petra </w:t>
      </w:r>
      <w:proofErr w:type="spellStart"/>
      <w:r w:rsidRPr="003A0A48">
        <w:rPr>
          <w:rFonts w:cs="Times New Roman" w:eastAsia="Times New Roman"/>
          <w:lang w:eastAsia="hr-HR" w:val="en-US"/>
        </w:rPr>
        <w:t>Krešimira</w:t>
      </w:r>
      <w:proofErr w:type="spellEnd"/>
      <w:r w:rsidRPr="003A0A48">
        <w:rPr>
          <w:rFonts w:cs="Times New Roman" w:eastAsia="Times New Roman"/>
          <w:lang w:eastAsia="hr-HR" w:val="en-US"/>
        </w:rPr>
        <w:t xml:space="preserve"> IV 7/B, OIB: 05984991074. </w:t>
      </w:r>
      <w:r w:rsidRPr="003A0A48">
        <w:rPr>
          <w:rFonts w:cs="Times New Roman" w:eastAsia="Times New Roman"/>
          <w:lang w:eastAsia="hr-HR"/>
        </w:rPr>
        <w:t xml:space="preserve">Stečajni je postupak nastavljen u odnosu na stečajnu masu i pod ovom tvrtkom/nazivom: „Stečajna masa iza </w:t>
      </w:r>
      <w:r w:rsidRPr="003A0A48">
        <w:rPr>
          <w:rFonts w:cs="Times New Roman" w:eastAsia="Times New Roman"/>
          <w:lang w:eastAsia="hr-HR" w:val="en-US"/>
        </w:rPr>
        <w:t xml:space="preserve">SPARTA </w:t>
      </w:r>
      <w:proofErr w:type="spellStart"/>
      <w:r w:rsidRPr="003A0A48">
        <w:rPr>
          <w:rFonts w:cs="Times New Roman" w:eastAsia="Times New Roman"/>
          <w:lang w:eastAsia="hr-HR" w:val="en-US"/>
        </w:rPr>
        <w:t>d.o.o</w:t>
      </w:r>
      <w:proofErr w:type="spellEnd"/>
      <w:r w:rsidRPr="003A0A48">
        <w:rPr>
          <w:rFonts w:cs="Times New Roman" w:eastAsia="Times New Roman"/>
          <w:lang w:eastAsia="hr-HR" w:val="en-US"/>
        </w:rPr>
        <w:t xml:space="preserve">., </w:t>
      </w:r>
      <w:proofErr w:type="gramStart"/>
      <w:r w:rsidRPr="003A0A48">
        <w:rPr>
          <w:rFonts w:cs="Times New Roman" w:eastAsia="Times New Roman"/>
          <w:lang w:eastAsia="hr-HR" w:val="en-US"/>
        </w:rPr>
        <w:t>u</w:t>
      </w:r>
      <w:proofErr w:type="gram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stečaju</w:t>
      </w:r>
      <w:proofErr w:type="spellEnd"/>
      <w:r w:rsidRPr="003A0A48">
        <w:rPr>
          <w:rFonts w:cs="Times New Roman" w:eastAsia="Times New Roman"/>
          <w:lang w:eastAsia="hr-HR"/>
        </w:rPr>
        <w:t xml:space="preserve">“. Istim je Rješenjem dosadašnji stečajni upravitelj, izabran metodom slučajnog odabira sa Liste B stečajnih upravitelja za područje nadležnosti ovog Suda: </w:t>
      </w:r>
      <w:proofErr w:type="spellStart"/>
      <w:r w:rsidRPr="003A0A48">
        <w:rPr>
          <w:rFonts w:cs="Times New Roman" w:eastAsia="Times New Roman"/>
          <w:lang w:eastAsia="hr-HR"/>
        </w:rPr>
        <w:t>Maroje</w:t>
      </w:r>
      <w:proofErr w:type="spellEnd"/>
      <w:r w:rsidRPr="003A0A48">
        <w:rPr>
          <w:rFonts w:cs="Times New Roman" w:eastAsia="Times New Roman"/>
          <w:lang w:eastAsia="hr-HR"/>
        </w:rPr>
        <w:t xml:space="preserve"> Raguž, Badalićeva 21, Zagreb,  OIB:15457175002</w:t>
      </w:r>
      <w:r w:rsidRPr="003A0A48">
        <w:rPr>
          <w:rFonts w:cs="Times New Roman" w:eastAsia="Calibri"/>
        </w:rPr>
        <w:t xml:space="preserve">, </w:t>
      </w:r>
      <w:proofErr w:type="spellStart"/>
      <w:r w:rsidRPr="003A0A48">
        <w:rPr>
          <w:rFonts w:cs="Times New Roman" w:eastAsia="Times New Roman"/>
          <w:lang w:eastAsia="hr-HR"/>
        </w:rPr>
        <w:t>razrješen</w:t>
      </w:r>
      <w:proofErr w:type="spellEnd"/>
      <w:r w:rsidRPr="003A0A48">
        <w:rPr>
          <w:rFonts w:cs="Times New Roman" w:eastAsia="Times New Roman"/>
          <w:lang w:eastAsia="hr-HR"/>
        </w:rPr>
        <w:t xml:space="preserve"> dužnosti stečajnog upravitelja a za stečajnog upravitelja, izabran metodom slučajnog odabira sa Liste A stečajnih upravitelja za područje nadležnosti ovog Suda, imenovan je: Ivan Rude, </w:t>
      </w:r>
      <w:r w:rsidRPr="003A0A48">
        <w:rPr>
          <w:rFonts w:cs="Times New Roman" w:eastAsia="Calibri"/>
        </w:rPr>
        <w:t>Stjepana Radića 6/II, Šibenik</w:t>
      </w:r>
      <w:r w:rsidRPr="003A0A48">
        <w:rPr>
          <w:rFonts w:cs="Times New Roman" w:eastAsia="Times New Roman"/>
          <w:lang w:eastAsia="hr-HR"/>
        </w:rPr>
        <w:t xml:space="preserve">, OIB: </w:t>
      </w:r>
      <w:r w:rsidRPr="003A0A48">
        <w:rPr>
          <w:rFonts w:cs="Times New Roman" w:eastAsia="Calibri"/>
        </w:rPr>
        <w:t>47128883453.</w:t>
      </w:r>
      <w:r w:rsidRPr="003A0A48">
        <w:rPr>
          <w:rFonts w:cs="Times New Roman" w:eastAsia="Times New Roman"/>
          <w:lang w:eastAsia="hr-HR"/>
        </w:rPr>
        <w:t xml:space="preserve"> Tim su Rješenjem pozvani vjerovnici prijaviti Stečajnom upravitelju tražbine koje imaju prema bivšemu stečajnom Dužniku kao pravnoj osobi te je zakazano Ispitno i Izvještajno ročište. Za Ispitno i Izvještajno ročište od 20. ožujka 2'018, Stečajni je upravitelj dostavio Sudu Izvješće te Tablicu prijavljenih i priznatih tražbina stečajnih vjerovnika, Popis predmeta stečajne mase, Popis vjerovnika, Pregled imovine i obveza te Predračun troškova stečajnog postupka (sve list od 82. do 90, spisa). Prema dostavljenom od Stečajnog upravitelja, samo je jedan vjerovnik, Republika Hrvatska-Ministarstvo financija-Porezna uprava, prijavila tražbinu i to u iznosu od: 9.268,30 kuna, koju je Stečajni upravitelj za Ispitno ročište pripremio za ispitati i priznati. Također, prema dostavljenom od Stečajnog upravitelja, imovina stečajnog Dužnika sastojala se od nekretnina upisanih u zemljišne knjige Općinskog suda u Splitu, Zemljišnoknjižni odjel Makarska, k.o. Makarska – Makar, u ZU 1118. a označene kao čest. </w:t>
      </w:r>
      <w:proofErr w:type="spellStart"/>
      <w:r w:rsidRPr="003A0A48">
        <w:rPr>
          <w:rFonts w:cs="Times New Roman" w:eastAsia="Times New Roman"/>
          <w:lang w:eastAsia="hr-HR"/>
        </w:rPr>
        <w:t>zem</w:t>
      </w:r>
      <w:proofErr w:type="spellEnd"/>
      <w:r w:rsidRPr="003A0A48">
        <w:rPr>
          <w:rFonts w:cs="Times New Roman" w:eastAsia="Times New Roman"/>
          <w:lang w:eastAsia="hr-HR"/>
        </w:rPr>
        <w:t xml:space="preserve">. 1821/4, /6. i /18, ukupne površine: 6085m2 i u ZU 2684. a označena kao čest. </w:t>
      </w:r>
      <w:proofErr w:type="spellStart"/>
      <w:r w:rsidRPr="003A0A48">
        <w:rPr>
          <w:rFonts w:cs="Times New Roman" w:eastAsia="Times New Roman"/>
          <w:lang w:eastAsia="hr-HR"/>
        </w:rPr>
        <w:t>zem</w:t>
      </w:r>
      <w:proofErr w:type="spellEnd"/>
      <w:r w:rsidRPr="003A0A48">
        <w:rPr>
          <w:rFonts w:cs="Times New Roman" w:eastAsia="Times New Roman"/>
          <w:lang w:eastAsia="hr-HR"/>
        </w:rPr>
        <w:t>. 1576, površine: 4014 m2. Ukupna površina svih nekretnina je: 10.099 m2. Prema okvirnom mišljenju Stečajnog upravitelja, vrijednost svih nekretnina Dužnika iznosila bi oko: 11.000.000,00 kuna (jedanaest milijuna kuna).</w:t>
      </w: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Calibri"/>
          <w:i/>
        </w:rPr>
      </w:pPr>
      <w:r w:rsidRPr="003A0A48">
        <w:rPr>
          <w:rFonts w:cs="Times New Roman" w:eastAsia="Calibri"/>
        </w:rPr>
        <w:t xml:space="preserve">          </w:t>
      </w:r>
      <w:r w:rsidRPr="003A0A48">
        <w:rPr>
          <w:rFonts w:cs="Times New Roman" w:eastAsia="Calibri"/>
          <w:b/>
        </w:rPr>
        <w:t>3.</w:t>
      </w:r>
      <w:r w:rsidRPr="003A0A48">
        <w:rPr>
          <w:rFonts w:cs="Times New Roman" w:eastAsia="Calibri"/>
        </w:rPr>
        <w:t xml:space="preserve">  Na Ispitnom ročištu od 20. ožujka 2018, prije nego li je Stečajni upravitelj počeo izjašnjavati se o jedinoj prijavljenoj tražbini vjerovnika Republike Hrvatske-Ministarstva financija-Porezne uprave, u iznosu od: 9.268,30 kuna, odvjetnica Ivana Knezović kao punomoćnica </w:t>
      </w:r>
      <w:proofErr w:type="spellStart"/>
      <w:r w:rsidRPr="003A0A48">
        <w:rPr>
          <w:rFonts w:cs="Times New Roman" w:eastAsia="Calibri"/>
        </w:rPr>
        <w:t>udjeličara</w:t>
      </w:r>
      <w:proofErr w:type="spellEnd"/>
      <w:r w:rsidRPr="003A0A48">
        <w:rPr>
          <w:rFonts w:cs="Times New Roman" w:eastAsia="Calibri"/>
        </w:rPr>
        <w:t xml:space="preserve"> </w:t>
      </w:r>
      <w:proofErr w:type="spellStart"/>
      <w:r w:rsidRPr="003A0A48">
        <w:rPr>
          <w:rFonts w:cs="Times New Roman" w:eastAsia="Calibri"/>
        </w:rPr>
        <w:t>Kirill</w:t>
      </w:r>
      <w:proofErr w:type="spellEnd"/>
      <w:r w:rsidRPr="003A0A48">
        <w:rPr>
          <w:rFonts w:cs="Times New Roman" w:eastAsia="Calibri"/>
        </w:rPr>
        <w:t xml:space="preserve">-a </w:t>
      </w:r>
      <w:proofErr w:type="spellStart"/>
      <w:r w:rsidRPr="003A0A48">
        <w:rPr>
          <w:rFonts w:cs="Times New Roman" w:eastAsia="Calibri"/>
        </w:rPr>
        <w:t>Tulskiy</w:t>
      </w:r>
      <w:proofErr w:type="spellEnd"/>
      <w:r w:rsidRPr="003A0A48">
        <w:rPr>
          <w:rFonts w:cs="Times New Roman" w:eastAsia="Calibri"/>
        </w:rPr>
        <w:t xml:space="preserve">-a, iz Rusije (dalje: </w:t>
      </w:r>
      <w:proofErr w:type="spellStart"/>
      <w:r w:rsidRPr="003A0A48">
        <w:rPr>
          <w:rFonts w:cs="Times New Roman" w:eastAsia="Calibri"/>
        </w:rPr>
        <w:t>Udjeličar</w:t>
      </w:r>
      <w:proofErr w:type="spellEnd"/>
      <w:r w:rsidRPr="003A0A48">
        <w:rPr>
          <w:rFonts w:cs="Times New Roman" w:eastAsia="Calibri"/>
        </w:rPr>
        <w:t xml:space="preserve">), predala je Sudu </w:t>
      </w:r>
      <w:r w:rsidRPr="003A0A48">
        <w:rPr>
          <w:rFonts w:cs="Times New Roman" w:eastAsia="Calibri"/>
          <w:i/>
        </w:rPr>
        <w:t>(...) potvrdu Porezne uprave od jučer – 19. ožujka 2018. godine pa se ista potvrda čita a prema kojoj potvrdi Porezna uprava, Ispostava Makarska potvrđuje da porezni obveznik SPARTA d.o.o., OIB: 05984991074, iz Makarske, Kralja Petre  Krešimira IV 7B na da 19.03.2018. godine nema duga po osnovi javnih davanja o kojima službenu evidenciju vodi Porezna uprava. Potvrda se izdaje u svrhu ovog stečajnog postupka.</w:t>
      </w:r>
    </w:p>
    <w:p w:rsidRDefault="003A0A48" w:rsidP="003A0A48" w:rsidR="003A0A48" w:rsidRPr="003A0A48">
      <w:pPr>
        <w:spacing w:after="0"/>
        <w:jc w:val="both"/>
        <w:rPr>
          <w:rFonts w:cs="Times New Roman" w:eastAsia="Calibri"/>
          <w:i/>
        </w:rPr>
      </w:pPr>
      <w:r w:rsidRPr="003A0A48">
        <w:rPr>
          <w:rFonts w:cs="Times New Roman" w:eastAsia="Calibri"/>
          <w:i/>
        </w:rPr>
        <w:br/>
      </w:r>
      <w:r w:rsidRPr="003A0A48">
        <w:rPr>
          <w:rFonts w:cs="Times New Roman" w:eastAsia="Calibri"/>
        </w:rPr>
        <w:t xml:space="preserve">             U odnosu na navedenu potvrdu prisutna na ročištu zastupnica vjerovnika RH istakla je kako je </w:t>
      </w:r>
      <w:r w:rsidRPr="003A0A48">
        <w:rPr>
          <w:rFonts w:cs="Times New Roman" w:eastAsia="Calibri"/>
          <w:i/>
        </w:rPr>
        <w:t xml:space="preserve">(...) primila jučer istu potvrdu od iste punomoćnice ovdje prisutne </w:t>
      </w:r>
      <w:proofErr w:type="spellStart"/>
      <w:r w:rsidRPr="003A0A48">
        <w:rPr>
          <w:rFonts w:cs="Times New Roman" w:eastAsia="Calibri"/>
          <w:i/>
        </w:rPr>
        <w:t>odv</w:t>
      </w:r>
      <w:proofErr w:type="spellEnd"/>
      <w:r w:rsidRPr="003A0A48">
        <w:rPr>
          <w:rFonts w:cs="Times New Roman" w:eastAsia="Calibri"/>
          <w:i/>
        </w:rPr>
        <w:t xml:space="preserve">. Ivane Knezović a zbog kratkoće vremena nije uspjela provjeriti navode iz potvrde. Ističe kako je vjerovnik RH prijavila tražbinu u iznosi kako je navedeno u navodima stečajnog </w:t>
      </w:r>
      <w:proofErr w:type="spellStart"/>
      <w:r w:rsidRPr="003A0A48">
        <w:rPr>
          <w:rFonts w:cs="Times New Roman" w:eastAsia="Calibri"/>
          <w:i/>
        </w:rPr>
        <w:t>upr</w:t>
      </w:r>
      <w:proofErr w:type="spellEnd"/>
      <w:r w:rsidRPr="003A0A48">
        <w:rPr>
          <w:rFonts w:cs="Times New Roman" w:eastAsia="Calibri"/>
          <w:i/>
        </w:rPr>
        <w:t xml:space="preserve">. u iznosu od 9.268.30 kuna. ukoliko je prisutni </w:t>
      </w:r>
      <w:proofErr w:type="spellStart"/>
      <w:r w:rsidRPr="003A0A48">
        <w:rPr>
          <w:rFonts w:cs="Times New Roman" w:eastAsia="Calibri"/>
          <w:i/>
        </w:rPr>
        <w:t>Kirill</w:t>
      </w:r>
      <w:proofErr w:type="spellEnd"/>
      <w:r w:rsidRPr="003A0A48">
        <w:rPr>
          <w:rFonts w:cs="Times New Roman" w:eastAsia="Calibri"/>
          <w:i/>
        </w:rPr>
        <w:t xml:space="preserve"> </w:t>
      </w:r>
      <w:proofErr w:type="spellStart"/>
      <w:r w:rsidRPr="003A0A48">
        <w:rPr>
          <w:rFonts w:cs="Times New Roman" w:eastAsia="Calibri"/>
          <w:i/>
        </w:rPr>
        <w:t>Tuliskiy</w:t>
      </w:r>
      <w:proofErr w:type="spellEnd"/>
      <w:r w:rsidRPr="003A0A48">
        <w:rPr>
          <w:rFonts w:cs="Times New Roman" w:eastAsia="Calibri"/>
          <w:i/>
        </w:rPr>
        <w:t>,  u ime dužnika tražbinu podmirio, ista tražbina prelazi na njega kao vjerovnika sukladno čl. 146 SZ-a.</w:t>
      </w: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Calibri"/>
          <w:i/>
        </w:rPr>
      </w:pPr>
      <w:r w:rsidRPr="003A0A48">
        <w:rPr>
          <w:rFonts w:cs="Times New Roman" w:eastAsia="Calibri"/>
        </w:rPr>
        <w:t xml:space="preserve">            Stečajni je upravitelj istakao </w:t>
      </w:r>
      <w:r w:rsidRPr="003A0A48">
        <w:rPr>
          <w:rFonts w:cs="Times New Roman" w:eastAsia="Calibri"/>
          <w:i/>
        </w:rPr>
        <w:t xml:space="preserve">(...) kako se potvrda može usvojiti u ovom stečajnom postupku jer je stečajna masa slijednik bivšeg stečajnog dužnika kao pravne osobe. </w:t>
      </w: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Times New Roman"/>
          <w:b/>
          <w:lang w:eastAsia="hr-HR"/>
        </w:rPr>
      </w:pPr>
      <w:r w:rsidRPr="003A0A48">
        <w:rPr>
          <w:rFonts w:cs="Times New Roman" w:eastAsia="Times New Roman"/>
          <w:lang w:eastAsia="hr-HR"/>
        </w:rPr>
        <w:t xml:space="preserve">                                                                     </w:t>
      </w:r>
      <w:r w:rsidRPr="003A0A48">
        <w:rPr>
          <w:rFonts w:cs="Times New Roman" w:eastAsia="Times New Roman"/>
          <w:b/>
          <w:lang w:eastAsia="hr-HR"/>
        </w:rPr>
        <w:t>- 4 -</w:t>
      </w:r>
      <w:r w:rsidRPr="003A0A48">
        <w:rPr>
          <w:rFonts w:cs="Times New Roman" w:eastAsia="Times New Roman"/>
          <w:lang w:eastAsia="hr-HR"/>
        </w:rPr>
        <w:t xml:space="preserve">                           </w:t>
      </w:r>
      <w:r w:rsidRPr="003A0A48">
        <w:rPr>
          <w:rFonts w:cs="Times New Roman" w:eastAsia="Times New Roman"/>
          <w:b/>
          <w:lang w:eastAsia="hr-HR"/>
        </w:rPr>
        <w:t>Broj:  14. St-1065/2017.</w:t>
      </w: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Calibri"/>
          <w:i/>
        </w:rPr>
      </w:pPr>
    </w:p>
    <w:p w:rsidRDefault="003A0A48" w:rsidP="003A0A48" w:rsidR="003A0A48" w:rsidRPr="003A0A48">
      <w:pPr>
        <w:spacing w:after="0"/>
        <w:jc w:val="both"/>
        <w:rPr>
          <w:rFonts w:cs="Times New Roman" w:eastAsia="Calibri"/>
          <w:i/>
        </w:rPr>
      </w:pPr>
    </w:p>
    <w:p w:rsidRDefault="003A0A48" w:rsidP="003A0A48" w:rsidR="003A0A48" w:rsidRPr="003A0A48">
      <w:pPr>
        <w:spacing w:after="0"/>
        <w:jc w:val="both"/>
        <w:rPr>
          <w:rFonts w:cs="Times New Roman" w:eastAsia="Calibri"/>
          <w:i/>
        </w:rPr>
      </w:pPr>
      <w:r w:rsidRPr="003A0A48">
        <w:rPr>
          <w:rFonts w:cs="Times New Roman" w:eastAsia="Calibri"/>
          <w:i/>
        </w:rPr>
        <w:t xml:space="preserve">Sukladno svemu navedeno i gore navedenoj potvrdi novi bi stečajni vjerovnik trebao biti onaj koji je uplatio a što se iz navedene potvrde za sada ne vidi. </w:t>
      </w:r>
    </w:p>
    <w:p w:rsidRDefault="003A0A48" w:rsidP="003A0A48" w:rsidR="003A0A48" w:rsidRPr="003A0A48">
      <w:pPr>
        <w:spacing w:after="0"/>
        <w:jc w:val="both"/>
        <w:rPr>
          <w:rFonts w:cs="Times New Roman" w:eastAsia="Calibri"/>
          <w:i/>
        </w:rPr>
      </w:pPr>
    </w:p>
    <w:p w:rsidRDefault="003A0A48" w:rsidP="003A0A48" w:rsidR="003A0A48" w:rsidRPr="003A0A48">
      <w:pPr>
        <w:spacing w:after="0"/>
        <w:jc w:val="both"/>
        <w:rPr>
          <w:rFonts w:cs="Times New Roman" w:eastAsia="Calibri"/>
          <w:i/>
        </w:rPr>
      </w:pPr>
      <w:r w:rsidRPr="003A0A48">
        <w:rPr>
          <w:rFonts w:cs="Times New Roman" w:eastAsia="Calibri"/>
        </w:rPr>
        <w:t xml:space="preserve">             Odvjetnica Ivana Knezović je istakla </w:t>
      </w:r>
      <w:r w:rsidRPr="003A0A48">
        <w:rPr>
          <w:rFonts w:cs="Times New Roman" w:eastAsia="Calibri"/>
          <w:i/>
        </w:rPr>
        <w:t xml:space="preserve">(...) kako je dug Porezne uprava podmirio prisutni </w:t>
      </w:r>
      <w:proofErr w:type="spellStart"/>
      <w:r w:rsidRPr="003A0A48">
        <w:rPr>
          <w:rFonts w:cs="Times New Roman" w:eastAsia="Calibri"/>
          <w:i/>
        </w:rPr>
        <w:t>Kirill</w:t>
      </w:r>
      <w:proofErr w:type="spellEnd"/>
      <w:r w:rsidRPr="003A0A48">
        <w:rPr>
          <w:rFonts w:cs="Times New Roman" w:eastAsia="Calibri"/>
          <w:i/>
        </w:rPr>
        <w:t xml:space="preserve">  </w:t>
      </w:r>
      <w:proofErr w:type="spellStart"/>
      <w:r w:rsidRPr="003A0A48">
        <w:rPr>
          <w:rFonts w:cs="Times New Roman" w:eastAsia="Calibri"/>
          <w:i/>
        </w:rPr>
        <w:t>Tuliskiy</w:t>
      </w:r>
      <w:proofErr w:type="spellEnd"/>
      <w:r w:rsidRPr="003A0A48">
        <w:rPr>
          <w:rFonts w:cs="Times New Roman" w:eastAsia="Calibri"/>
        </w:rPr>
        <w:t xml:space="preserve"> te kako </w:t>
      </w:r>
      <w:r w:rsidRPr="003A0A48">
        <w:rPr>
          <w:rFonts w:cs="Times New Roman" w:eastAsia="Calibri"/>
          <w:i/>
        </w:rPr>
        <w:t xml:space="preserve">(...) </w:t>
      </w:r>
      <w:proofErr w:type="spellStart"/>
      <w:r w:rsidRPr="003A0A48">
        <w:rPr>
          <w:rFonts w:cs="Times New Roman" w:eastAsia="Calibri"/>
          <w:i/>
        </w:rPr>
        <w:t>Kirill</w:t>
      </w:r>
      <w:proofErr w:type="spellEnd"/>
      <w:r w:rsidRPr="003A0A48">
        <w:rPr>
          <w:rFonts w:cs="Times New Roman" w:eastAsia="Calibri"/>
          <w:i/>
        </w:rPr>
        <w:t xml:space="preserve"> </w:t>
      </w:r>
      <w:proofErr w:type="spellStart"/>
      <w:r w:rsidRPr="003A0A48">
        <w:rPr>
          <w:rFonts w:cs="Times New Roman" w:eastAsia="Calibri"/>
          <w:i/>
        </w:rPr>
        <w:t>Tuliskiy</w:t>
      </w:r>
      <w:proofErr w:type="spellEnd"/>
      <w:r w:rsidRPr="003A0A48">
        <w:rPr>
          <w:rFonts w:cs="Times New Roman" w:eastAsia="Calibri"/>
          <w:i/>
        </w:rPr>
        <w:t>,  ne prijavljuje tražbinu o ovom stečajnom postupku temeljem podmirenog duga stečajnog dužnika prema Min. financija.</w:t>
      </w: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Calibri"/>
        </w:rPr>
      </w:pPr>
      <w:r w:rsidRPr="003A0A48">
        <w:rPr>
          <w:rFonts w:cs="Times New Roman" w:eastAsia="Calibri"/>
        </w:rPr>
        <w:t xml:space="preserve">             Ujedno je Punomoćnica </w:t>
      </w:r>
      <w:proofErr w:type="spellStart"/>
      <w:r w:rsidRPr="003A0A48">
        <w:rPr>
          <w:rFonts w:cs="Times New Roman" w:eastAsia="Calibri"/>
        </w:rPr>
        <w:t>Udjeličara</w:t>
      </w:r>
      <w:proofErr w:type="spellEnd"/>
      <w:r w:rsidRPr="003A0A48">
        <w:rPr>
          <w:rFonts w:cs="Times New Roman" w:eastAsia="Calibri"/>
        </w:rPr>
        <w:t xml:space="preserve"> istakla:</w:t>
      </w:r>
    </w:p>
    <w:p w:rsidRDefault="003A0A48" w:rsidP="003A0A48" w:rsidR="003A0A48" w:rsidRPr="003A0A48">
      <w:pPr>
        <w:spacing w:after="0"/>
        <w:jc w:val="both"/>
        <w:rPr>
          <w:rFonts w:cs="Times New Roman" w:eastAsia="Calibri"/>
          <w:i/>
        </w:rPr>
      </w:pPr>
      <w:r w:rsidRPr="003A0A48">
        <w:rPr>
          <w:rFonts w:cs="Times New Roman" w:eastAsia="Calibri"/>
          <w:i/>
        </w:rPr>
        <w:t xml:space="preserve">Izričit se protivimo obračunu tj. specifikaciji  troškova stečajnog </w:t>
      </w:r>
      <w:proofErr w:type="spellStart"/>
      <w:r w:rsidRPr="003A0A48">
        <w:rPr>
          <w:rFonts w:cs="Times New Roman" w:eastAsia="Calibri"/>
          <w:i/>
        </w:rPr>
        <w:t>upr</w:t>
      </w:r>
      <w:proofErr w:type="spellEnd"/>
      <w:r w:rsidRPr="003A0A48">
        <w:rPr>
          <w:rFonts w:cs="Times New Roman" w:eastAsia="Calibri"/>
          <w:i/>
        </w:rPr>
        <w:t xml:space="preserve">. u iznos od 641.370,00 kuna iz razloga neosnovanosti tog obračuna. Naime, sukladno uredbi o kriterijima načina i obračuna nagrade stečajnim </w:t>
      </w:r>
      <w:proofErr w:type="spellStart"/>
      <w:r w:rsidRPr="003A0A48">
        <w:rPr>
          <w:rFonts w:cs="Times New Roman" w:eastAsia="Calibri"/>
          <w:i/>
        </w:rPr>
        <w:t>upr</w:t>
      </w:r>
      <w:proofErr w:type="spellEnd"/>
      <w:r w:rsidRPr="003A0A48">
        <w:rPr>
          <w:rFonts w:cs="Times New Roman" w:eastAsia="Calibri"/>
          <w:i/>
        </w:rPr>
        <w:t xml:space="preserve">. čl. 13. st.1. i 2. je propisano da u slučaju kad se stečajni postupaj nastavlja radi naknadne diobe osnovica za utvrđivanje nagrade je iznos koji će se naknadom diobom isplatiti vjerovnicima. Budući je u ovom konkretnom slučaju taj iznos  nula predlažemo da se nagrada stečajnom </w:t>
      </w:r>
      <w:proofErr w:type="spellStart"/>
      <w:r w:rsidRPr="003A0A48">
        <w:rPr>
          <w:rFonts w:cs="Times New Roman" w:eastAsia="Calibri"/>
          <w:i/>
        </w:rPr>
        <w:t>upr</w:t>
      </w:r>
      <w:proofErr w:type="spellEnd"/>
      <w:r w:rsidRPr="003A0A48">
        <w:rPr>
          <w:rFonts w:cs="Times New Roman" w:eastAsia="Calibri"/>
          <w:i/>
        </w:rPr>
        <w:t>. odredi u min  iznosu a da se kao vrijednost uzme vrijednost potraživanja RH u iznosu od 9.268,30 kuna na koju osnovicu bi nagrada iznosila 16%  od te osnovice. S obzirom da je bivši vlasnik stečajnog dužnika državljanin Ruske federacije, za čije državljanin postoji uzajamnost stjecanja prava vlasništva, predlaže da se nekretnine koje se nalaze u stečajnoj masi rasporede njemu kao fizičkoj osobi.</w:t>
      </w:r>
    </w:p>
    <w:p w:rsidRDefault="003A0A48" w:rsidP="003A0A48" w:rsidR="003A0A48" w:rsidRPr="003A0A48">
      <w:pPr>
        <w:spacing w:after="0"/>
        <w:jc w:val="both"/>
        <w:rPr>
          <w:rFonts w:cs="Times New Roman" w:eastAsia="Calibri"/>
          <w:i/>
        </w:rPr>
      </w:pPr>
    </w:p>
    <w:p w:rsidRDefault="003A0A48" w:rsidP="003A0A48" w:rsidR="003A0A48" w:rsidRPr="003A0A48">
      <w:pPr>
        <w:spacing w:after="0"/>
        <w:jc w:val="both"/>
        <w:rPr>
          <w:rFonts w:cs="Times New Roman" w:eastAsia="Calibri"/>
          <w:i/>
        </w:rPr>
      </w:pPr>
      <w:r w:rsidRPr="003A0A48">
        <w:rPr>
          <w:rFonts w:cs="Times New Roman" w:eastAsia="Calibri"/>
        </w:rPr>
        <w:t xml:space="preserve">             Na gornje navode Punomoćnice </w:t>
      </w:r>
      <w:proofErr w:type="spellStart"/>
      <w:r w:rsidRPr="003A0A48">
        <w:rPr>
          <w:rFonts w:cs="Times New Roman" w:eastAsia="Calibri"/>
        </w:rPr>
        <w:t>Udjeličara</w:t>
      </w:r>
      <w:proofErr w:type="spellEnd"/>
      <w:r w:rsidRPr="003A0A48">
        <w:rPr>
          <w:rFonts w:cs="Times New Roman" w:eastAsia="Calibri"/>
        </w:rPr>
        <w:t xml:space="preserve">, sudac je na ročištu istakao kako je dužnost stečajnog upravitelja višak stečajne mase </w:t>
      </w:r>
      <w:r w:rsidRPr="003A0A48">
        <w:rPr>
          <w:rFonts w:cs="Times New Roman" w:eastAsia="Calibri"/>
          <w:i/>
        </w:rPr>
        <w:t xml:space="preserve">(...) predati </w:t>
      </w:r>
      <w:proofErr w:type="spellStart"/>
      <w:r w:rsidRPr="003A0A48">
        <w:rPr>
          <w:rFonts w:cs="Times New Roman" w:eastAsia="Calibri"/>
          <w:i/>
        </w:rPr>
        <w:t>udjeličaru</w:t>
      </w:r>
      <w:proofErr w:type="spellEnd"/>
      <w:r w:rsidRPr="003A0A48">
        <w:rPr>
          <w:rFonts w:cs="Times New Roman" w:eastAsia="Calibri"/>
          <w:i/>
        </w:rPr>
        <w:t xml:space="preserve"> a za taj prijenos treba sklopiti neki pravni posao bilo jednostrani ili višestrani posao i isti pravni posao po shvaćanju sudca treba proći poreznu kontrolu. </w:t>
      </w:r>
    </w:p>
    <w:p w:rsidRDefault="003A0A48" w:rsidP="003A0A48" w:rsidR="003A0A48" w:rsidRPr="003A0A48">
      <w:pPr>
        <w:spacing w:after="0"/>
        <w:jc w:val="both"/>
        <w:rPr>
          <w:rFonts w:cs="Times New Roman" w:eastAsia="Calibri"/>
          <w:i/>
        </w:rPr>
      </w:pPr>
    </w:p>
    <w:p w:rsidRDefault="003A0A48" w:rsidP="003A0A48" w:rsidR="003A0A48" w:rsidRPr="003A0A48">
      <w:pPr>
        <w:spacing w:after="0"/>
        <w:jc w:val="both"/>
        <w:rPr>
          <w:rFonts w:cs="Times New Roman" w:eastAsia="Calibri"/>
        </w:rPr>
      </w:pPr>
      <w:r w:rsidRPr="003A0A48">
        <w:rPr>
          <w:rFonts w:cs="Times New Roman" w:eastAsia="Calibri"/>
          <w:i/>
        </w:rPr>
        <w:t xml:space="preserve">Pored toga, obveza stečajnog </w:t>
      </w:r>
      <w:proofErr w:type="spellStart"/>
      <w:r w:rsidRPr="003A0A48">
        <w:rPr>
          <w:rFonts w:cs="Times New Roman" w:eastAsia="Calibri"/>
          <w:i/>
        </w:rPr>
        <w:t>upr</w:t>
      </w:r>
      <w:proofErr w:type="spellEnd"/>
      <w:r w:rsidRPr="003A0A48">
        <w:rPr>
          <w:rFonts w:cs="Times New Roman" w:eastAsia="Calibri"/>
          <w:i/>
        </w:rPr>
        <w:t>. je i platiti sudsku pristojbu po tarifi tarifni broj 24 Tarife sudske pristojbe a to je 2% od unovčene stečajne  mase ali ne više od 30.000,00 kuna.</w:t>
      </w:r>
      <w:r w:rsidRPr="003A0A48">
        <w:rPr>
          <w:rFonts w:cs="Times New Roman" w:eastAsia="Calibri"/>
        </w:rPr>
        <w:t xml:space="preserve"> (Napomena Sudca: ovaj iznos od: 30.000,00 kuna je omaška u pisanju, pošto se radi o iznosu od: 2.000,00 kuna, što je ispravljeno Zaključkom Suda od 04. srpnja 2018).</w:t>
      </w: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Calibri"/>
          <w:i/>
        </w:rPr>
      </w:pPr>
      <w:r w:rsidRPr="003A0A48">
        <w:rPr>
          <w:rFonts w:cs="Times New Roman" w:eastAsia="Calibri"/>
          <w:i/>
        </w:rPr>
        <w:t>Pored toga u troškove stečajnog postupak spadaju i izrada pečata što je već trošak koji je snosio stečajni upe. osobno. Pored toga treba i srediti računovodstvo dužnika sukladno računovodstvenim propisima.</w:t>
      </w:r>
    </w:p>
    <w:p w:rsidRDefault="003A0A48" w:rsidP="003A0A48" w:rsidR="003A0A48" w:rsidRPr="003A0A48">
      <w:pPr>
        <w:spacing w:after="0"/>
        <w:jc w:val="both"/>
        <w:rPr>
          <w:rFonts w:cs="Times New Roman" w:eastAsia="Calibri"/>
          <w:i/>
        </w:rPr>
      </w:pPr>
      <w:r w:rsidRPr="003A0A48">
        <w:rPr>
          <w:rFonts w:cs="Times New Roman" w:eastAsia="Calibri"/>
          <w:i/>
        </w:rPr>
        <w:t xml:space="preserve">Sve navedeno iziskuje troškove i čini troškove stečajnog postupka. </w:t>
      </w:r>
    </w:p>
    <w:p w:rsidRDefault="003A0A48" w:rsidP="003A0A48" w:rsidR="003A0A48" w:rsidRPr="003A0A48">
      <w:pPr>
        <w:spacing w:after="0"/>
        <w:jc w:val="both"/>
        <w:rPr>
          <w:rFonts w:cs="Times New Roman" w:eastAsia="Calibri"/>
          <w:i/>
        </w:rPr>
      </w:pPr>
      <w:r w:rsidRPr="003A0A48">
        <w:rPr>
          <w:rFonts w:cs="Times New Roman" w:eastAsia="Calibri"/>
          <w:i/>
        </w:rPr>
        <w:t>Svemu navedenom mogu se pojavit i još neki troškovi koji se za sada ne mogu predvidjeti.</w:t>
      </w:r>
    </w:p>
    <w:p w:rsidRDefault="003A0A48" w:rsidP="003A0A48" w:rsidR="003A0A48" w:rsidRPr="003A0A48">
      <w:pPr>
        <w:spacing w:after="0"/>
        <w:jc w:val="both"/>
        <w:rPr>
          <w:rFonts w:cs="Times New Roman" w:eastAsia="Calibri"/>
          <w:i/>
        </w:rPr>
      </w:pPr>
    </w:p>
    <w:p w:rsidRDefault="003A0A48" w:rsidP="003A0A48" w:rsidR="003A0A48" w:rsidRPr="003A0A48">
      <w:pPr>
        <w:spacing w:after="0"/>
        <w:jc w:val="both"/>
        <w:rPr>
          <w:rFonts w:cs="Times New Roman" w:eastAsia="Calibri"/>
          <w:i/>
        </w:rPr>
      </w:pPr>
      <w:r w:rsidRPr="003A0A48">
        <w:rPr>
          <w:rFonts w:cs="Times New Roman" w:eastAsia="Calibri"/>
          <w:i/>
        </w:rPr>
        <w:t xml:space="preserve">Sukladno navedenom stečajni </w:t>
      </w:r>
      <w:proofErr w:type="spellStart"/>
      <w:r w:rsidRPr="003A0A48">
        <w:rPr>
          <w:rFonts w:cs="Times New Roman" w:eastAsia="Calibri"/>
          <w:i/>
        </w:rPr>
        <w:t>upr</w:t>
      </w:r>
      <w:proofErr w:type="spellEnd"/>
      <w:r w:rsidRPr="003A0A48">
        <w:rPr>
          <w:rFonts w:cs="Times New Roman" w:eastAsia="Calibri"/>
          <w:i/>
        </w:rPr>
        <w:t xml:space="preserve">. kao tijelo ovog stečajnog postupak još ima posla za obavljanje u ovom postupku a ne samo da prenese nekretnine u vlasništvo </w:t>
      </w:r>
      <w:proofErr w:type="spellStart"/>
      <w:r w:rsidRPr="003A0A48">
        <w:rPr>
          <w:rFonts w:cs="Times New Roman" w:eastAsia="Calibri"/>
          <w:i/>
        </w:rPr>
        <w:t>udjeličara</w:t>
      </w:r>
      <w:proofErr w:type="spellEnd"/>
      <w:r w:rsidRPr="003A0A48">
        <w:rPr>
          <w:rFonts w:cs="Times New Roman" w:eastAsia="Calibri"/>
          <w:i/>
        </w:rPr>
        <w:t xml:space="preserve">.  Za sve navedeno stečajnom </w:t>
      </w:r>
      <w:proofErr w:type="spellStart"/>
      <w:r w:rsidRPr="003A0A48">
        <w:rPr>
          <w:rFonts w:cs="Times New Roman" w:eastAsia="Calibri"/>
          <w:i/>
        </w:rPr>
        <w:t>upr</w:t>
      </w:r>
      <w:proofErr w:type="spellEnd"/>
      <w:r w:rsidRPr="003A0A48">
        <w:rPr>
          <w:rFonts w:cs="Times New Roman" w:eastAsia="Calibri"/>
          <w:i/>
        </w:rPr>
        <w:t>. pripada nagrada koju će u konačnici odrediti sud.</w:t>
      </w: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Times New Roman"/>
          <w:b/>
          <w:lang w:eastAsia="hr-HR"/>
        </w:rPr>
      </w:pPr>
      <w:r w:rsidRPr="003A0A48">
        <w:rPr>
          <w:rFonts w:cs="Times New Roman" w:eastAsia="Times New Roman"/>
          <w:lang w:eastAsia="hr-HR"/>
        </w:rPr>
        <w:t xml:space="preserve">                                                                     </w:t>
      </w:r>
      <w:r w:rsidRPr="003A0A48">
        <w:rPr>
          <w:rFonts w:cs="Times New Roman" w:eastAsia="Times New Roman"/>
          <w:b/>
          <w:lang w:eastAsia="hr-HR"/>
        </w:rPr>
        <w:t>- 5 -</w:t>
      </w:r>
      <w:r w:rsidRPr="003A0A48">
        <w:rPr>
          <w:rFonts w:cs="Times New Roman" w:eastAsia="Times New Roman"/>
          <w:lang w:eastAsia="hr-HR"/>
        </w:rPr>
        <w:t xml:space="preserve">                           </w:t>
      </w:r>
      <w:r w:rsidRPr="003A0A48">
        <w:rPr>
          <w:rFonts w:cs="Times New Roman" w:eastAsia="Times New Roman"/>
          <w:b/>
          <w:lang w:eastAsia="hr-HR"/>
        </w:rPr>
        <w:t>Broj:  14. St-1065/2017.</w:t>
      </w: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Calibri"/>
          <w:i/>
        </w:rPr>
      </w:pPr>
      <w:r w:rsidRPr="003A0A48">
        <w:rPr>
          <w:rFonts w:cs="Times New Roman" w:eastAsia="Calibri"/>
        </w:rPr>
        <w:t xml:space="preserve">            Potom na ročištu prisutna Punomoćnica </w:t>
      </w:r>
      <w:proofErr w:type="spellStart"/>
      <w:r w:rsidRPr="003A0A48">
        <w:rPr>
          <w:rFonts w:cs="Times New Roman" w:eastAsia="Calibri"/>
        </w:rPr>
        <w:t>Udjeličara</w:t>
      </w:r>
      <w:proofErr w:type="spellEnd"/>
      <w:r w:rsidRPr="003A0A48">
        <w:rPr>
          <w:rFonts w:cs="Times New Roman" w:eastAsia="Calibri"/>
        </w:rPr>
        <w:t xml:space="preserve">, dodatno prije navedenom je istakla kako vezano </w:t>
      </w:r>
      <w:r w:rsidRPr="003A0A48">
        <w:rPr>
          <w:rFonts w:cs="Times New Roman" w:eastAsia="Calibri"/>
          <w:i/>
        </w:rPr>
        <w:t xml:space="preserve">(...) za procjenu nekretnine naznačenu u specifikaciji troškova u iznosu od 11.000.000,00 kuna kako ista određena </w:t>
      </w:r>
      <w:proofErr w:type="spellStart"/>
      <w:r w:rsidRPr="003A0A48">
        <w:rPr>
          <w:rFonts w:cs="Times New Roman" w:eastAsia="Calibri"/>
          <w:i/>
        </w:rPr>
        <w:t>arbitranom</w:t>
      </w:r>
      <w:proofErr w:type="spellEnd"/>
      <w:r w:rsidRPr="003A0A48">
        <w:rPr>
          <w:rFonts w:cs="Times New Roman" w:eastAsia="Calibri"/>
          <w:i/>
        </w:rPr>
        <w:t xml:space="preserve"> stranom stečajnog </w:t>
      </w:r>
      <w:proofErr w:type="spellStart"/>
      <w:r w:rsidRPr="003A0A48">
        <w:rPr>
          <w:rFonts w:cs="Times New Roman" w:eastAsia="Calibri"/>
          <w:i/>
        </w:rPr>
        <w:t>upr</w:t>
      </w:r>
      <w:proofErr w:type="spellEnd"/>
      <w:r w:rsidRPr="003A0A48">
        <w:rPr>
          <w:rFonts w:cs="Times New Roman" w:eastAsia="Calibri"/>
          <w:i/>
        </w:rPr>
        <w:t xml:space="preserve">. U odnosu na obim posla u ovom stečajnom postupku ističe se kako je društvo SPARTA d.o.o. osnovana isključivo iz razloga što u tom trenutku preko nekretnina nije bilo pretpostave uzajamnosti za državljane Ruske federacije kakva postoji i danas. Preko poslovnog računa tog društva nisu se obavljali poslovi transakcije, društvo nema niti jednog zaposlenog, a fin. izvješća su jednostavne naravi iz razlog što je to društvo plaćalo samo tekuće obveze prema javim tijelima i to do trenutka do kad je direktor ovog društva o tome vodio računa. Zbog drugih poslovnih obveza vlasnik stečajnog dužnika je predvidio da je društvo bilo u blokadi više od 120 dana radi duga od 9.000,00 kuna uslijed čega je došlo do ovog postupka jer da je znao za taj dug isti bi pravovremeno podmirio. tako da se ovdje ne radi o ′pravom stečajnom postupku′ već o postupku koji se provodi iz razloga što se nekretnine ostale na društvu koje je kao pravna osoba prestalo postojati . Proizlazi, a kada bi se prihvatio ovakav obračun troškova, da bi se ovaj stečajni postupak vodio iz razloga da se namire troškovi stečajnog </w:t>
      </w:r>
      <w:proofErr w:type="spellStart"/>
      <w:r w:rsidRPr="003A0A48">
        <w:rPr>
          <w:rFonts w:cs="Times New Roman" w:eastAsia="Calibri"/>
          <w:i/>
        </w:rPr>
        <w:t>upr</w:t>
      </w:r>
      <w:proofErr w:type="spellEnd"/>
      <w:r w:rsidRPr="003A0A48">
        <w:rPr>
          <w:rFonts w:cs="Times New Roman" w:eastAsia="Calibri"/>
          <w:i/>
        </w:rPr>
        <w:t>., što zasigurno nije svrha  bilo kojeg stečajnog postupka pa tako ni ovog.</w:t>
      </w:r>
    </w:p>
    <w:p w:rsidRDefault="003A0A48" w:rsidP="003A0A48" w:rsidR="003A0A48" w:rsidRPr="003A0A48">
      <w:pPr>
        <w:spacing w:after="0"/>
        <w:jc w:val="both"/>
        <w:rPr>
          <w:rFonts w:cs="Times New Roman" w:eastAsia="Calibri"/>
          <w:i/>
        </w:rPr>
      </w:pPr>
    </w:p>
    <w:p w:rsidRDefault="003A0A48" w:rsidP="003A0A48" w:rsidR="003A0A48" w:rsidRPr="003A0A48">
      <w:pPr>
        <w:spacing w:after="0"/>
        <w:jc w:val="both"/>
        <w:rPr>
          <w:rFonts w:cs="Times New Roman" w:eastAsia="Calibri"/>
          <w:i/>
        </w:rPr>
      </w:pPr>
      <w:r w:rsidRPr="003A0A48">
        <w:rPr>
          <w:rFonts w:cs="Times New Roman" w:eastAsia="Calibri"/>
        </w:rPr>
        <w:t xml:space="preserve">             Na navode Punomoćnice </w:t>
      </w:r>
      <w:proofErr w:type="spellStart"/>
      <w:r w:rsidRPr="003A0A48">
        <w:rPr>
          <w:rFonts w:cs="Times New Roman" w:eastAsia="Calibri"/>
        </w:rPr>
        <w:t>Udjeličara</w:t>
      </w:r>
      <w:proofErr w:type="spellEnd"/>
      <w:r w:rsidRPr="003A0A48">
        <w:rPr>
          <w:rFonts w:cs="Times New Roman" w:eastAsia="Calibri"/>
        </w:rPr>
        <w:t>, Stečajni je upravitelj istakao</w:t>
      </w:r>
      <w:r w:rsidRPr="003A0A48">
        <w:rPr>
          <w:rFonts w:cs="Times New Roman" w:eastAsia="Calibri"/>
          <w:i/>
        </w:rPr>
        <w:t xml:space="preserve"> (...) kako predračun troškova kojeg je dostavio sudu predstavlja predračun troškova a  ne končanu nagradu koju bi on sam sebi isplatio, jer nagradu određuje sud sukladno pravilniku kojeg je </w:t>
      </w:r>
      <w:proofErr w:type="spellStart"/>
      <w:r w:rsidRPr="003A0A48">
        <w:rPr>
          <w:rFonts w:cs="Times New Roman" w:eastAsia="Calibri"/>
          <w:i/>
        </w:rPr>
        <w:t>odv</w:t>
      </w:r>
      <w:proofErr w:type="spellEnd"/>
      <w:r w:rsidRPr="003A0A48">
        <w:rPr>
          <w:rFonts w:cs="Times New Roman" w:eastAsia="Calibri"/>
          <w:i/>
        </w:rPr>
        <w:t xml:space="preserve">. Knezović gore citirala. Ističe kako ovaj stečajni postupak iako u suštini nema stečajnih vjerovnika iziskuje potrebu vođenja sukladno zakonu i pri tome nastaju određene radnje od strane stečajnog </w:t>
      </w:r>
      <w:proofErr w:type="spellStart"/>
      <w:r w:rsidRPr="003A0A48">
        <w:rPr>
          <w:rFonts w:cs="Times New Roman" w:eastAsia="Calibri"/>
          <w:i/>
        </w:rPr>
        <w:t>upr</w:t>
      </w:r>
      <w:proofErr w:type="spellEnd"/>
      <w:r w:rsidRPr="003A0A48">
        <w:rPr>
          <w:rFonts w:cs="Times New Roman" w:eastAsia="Calibri"/>
          <w:i/>
        </w:rPr>
        <w:t xml:space="preserve">., kao što je izrada pečata, otvaranje i zatvara računa, angažiranje računovodstvenog servisa radi vođenja u stečaju, plaćanja sudske pristojbe itd. Stoga njegov predračun troškova ne bi nikoga trebao uznemiravati a u konačnici će </w:t>
      </w:r>
      <w:proofErr w:type="spellStart"/>
      <w:r w:rsidRPr="003A0A48">
        <w:rPr>
          <w:rFonts w:cs="Times New Roman" w:eastAsia="Calibri"/>
          <w:i/>
        </w:rPr>
        <w:t>vjerovatno</w:t>
      </w:r>
      <w:proofErr w:type="spellEnd"/>
      <w:r w:rsidRPr="003A0A48">
        <w:rPr>
          <w:rFonts w:cs="Times New Roman" w:eastAsia="Calibri"/>
          <w:i/>
        </w:rPr>
        <w:t xml:space="preserve"> postići dogovor sa ovdje prisutnim jedinim </w:t>
      </w:r>
      <w:proofErr w:type="spellStart"/>
      <w:r w:rsidRPr="003A0A48">
        <w:rPr>
          <w:rFonts w:cs="Times New Roman" w:eastAsia="Calibri"/>
          <w:i/>
        </w:rPr>
        <w:t>udjeličarom</w:t>
      </w:r>
      <w:proofErr w:type="spellEnd"/>
      <w:r w:rsidRPr="003A0A48">
        <w:rPr>
          <w:rFonts w:cs="Times New Roman" w:eastAsia="Calibri"/>
          <w:i/>
        </w:rPr>
        <w:t xml:space="preserve"> preko pun. koja ga zastupa, nakon čega će o svemu izvijestiti sud i predložiti ovaj postupak nad stečajnom masom zaključiti i stečajnu masu brisati iz sudskog registra  nakon što se provedu radnje stečajne mase na </w:t>
      </w:r>
      <w:proofErr w:type="spellStart"/>
      <w:r w:rsidRPr="003A0A48">
        <w:rPr>
          <w:rFonts w:cs="Times New Roman" w:eastAsia="Calibri"/>
          <w:i/>
        </w:rPr>
        <w:t>udjeličara</w:t>
      </w:r>
      <w:proofErr w:type="spellEnd"/>
      <w:r w:rsidRPr="003A0A48">
        <w:rPr>
          <w:rFonts w:cs="Times New Roman" w:eastAsia="Calibri"/>
          <w:i/>
        </w:rPr>
        <w:t xml:space="preserve"> i od njega osiguraju novčani iznosi za podmirenje stečajne mase. U protivnom će preložit postupanje po SZ.</w:t>
      </w:r>
    </w:p>
    <w:p w:rsidRDefault="003A0A48" w:rsidP="003A0A48" w:rsidR="003A0A48" w:rsidRPr="003A0A48">
      <w:pPr>
        <w:spacing w:after="0"/>
        <w:jc w:val="both"/>
        <w:rPr>
          <w:rFonts w:cs="Times New Roman" w:eastAsia="Calibri"/>
          <w:i/>
        </w:rPr>
      </w:pPr>
    </w:p>
    <w:p w:rsidRDefault="003A0A48" w:rsidP="003A0A48" w:rsidR="003A0A48" w:rsidRPr="003A0A48">
      <w:pPr>
        <w:spacing w:after="0"/>
        <w:jc w:val="both"/>
        <w:rPr>
          <w:rFonts w:cs="Times New Roman" w:eastAsia="Calibri"/>
        </w:rPr>
      </w:pPr>
      <w:r w:rsidRPr="003A0A48">
        <w:rPr>
          <w:rFonts w:cs="Times New Roman" w:eastAsia="Calibri"/>
        </w:rPr>
        <w:t xml:space="preserve">             Sukladno, u bitnome, gore navedenom na Ispitnom ročištu, Punomoćnica </w:t>
      </w:r>
      <w:proofErr w:type="spellStart"/>
      <w:r w:rsidRPr="003A0A48">
        <w:rPr>
          <w:rFonts w:cs="Times New Roman" w:eastAsia="Calibri"/>
        </w:rPr>
        <w:t>Udjeličara</w:t>
      </w:r>
      <w:proofErr w:type="spellEnd"/>
      <w:r w:rsidRPr="003A0A48">
        <w:rPr>
          <w:rFonts w:cs="Times New Roman" w:eastAsia="Calibri"/>
        </w:rPr>
        <w:t xml:space="preserve"> istakla je</w:t>
      </w:r>
      <w:r w:rsidRPr="003A0A48">
        <w:rPr>
          <w:rFonts w:cs="Times New Roman" w:eastAsia="Calibri"/>
          <w:i/>
        </w:rPr>
        <w:t xml:space="preserve"> (...) kako prihvaća mogućnost dogovora stranke koju zastupa u osiguranju novčanih sredstava za troškove stečajnog postupka i obveze stečajne mase</w:t>
      </w:r>
      <w:r w:rsidRPr="003A0A48">
        <w:rPr>
          <w:rFonts w:cs="Times New Roman" w:eastAsia="Calibri"/>
        </w:rPr>
        <w:t xml:space="preserve"> slijedom čega su Punomoćnica </w:t>
      </w:r>
      <w:proofErr w:type="spellStart"/>
      <w:r w:rsidRPr="003A0A48">
        <w:rPr>
          <w:rFonts w:cs="Times New Roman" w:eastAsia="Calibri"/>
        </w:rPr>
        <w:t>Udjeličara</w:t>
      </w:r>
      <w:proofErr w:type="spellEnd"/>
      <w:r w:rsidRPr="003A0A48">
        <w:rPr>
          <w:rFonts w:cs="Times New Roman" w:eastAsia="Calibri"/>
        </w:rPr>
        <w:t xml:space="preserve"> i Stečajni upravitelj predložili </w:t>
      </w:r>
      <w:r w:rsidRPr="003A0A48">
        <w:rPr>
          <w:rFonts w:cs="Times New Roman" w:eastAsia="Calibri"/>
          <w:i/>
        </w:rPr>
        <w:t xml:space="preserve">(...) sudu odrediti jedan razuma rok u kojem će stečajni </w:t>
      </w:r>
      <w:proofErr w:type="spellStart"/>
      <w:r w:rsidRPr="003A0A48">
        <w:rPr>
          <w:rFonts w:cs="Times New Roman" w:eastAsia="Calibri"/>
          <w:i/>
        </w:rPr>
        <w:t>upr</w:t>
      </w:r>
      <w:proofErr w:type="spellEnd"/>
      <w:r w:rsidRPr="003A0A48">
        <w:rPr>
          <w:rFonts w:cs="Times New Roman" w:eastAsia="Calibri"/>
          <w:i/>
        </w:rPr>
        <w:t xml:space="preserve">. poduzeti pravne radnje u cilju obračuna troškova stečajnog postupak i obveze stečajne mase te poduzeti pravnu radnju prijenosa stečajne mase na </w:t>
      </w:r>
      <w:proofErr w:type="spellStart"/>
      <w:r w:rsidRPr="003A0A48">
        <w:rPr>
          <w:rFonts w:cs="Times New Roman" w:eastAsia="Calibri"/>
          <w:i/>
        </w:rPr>
        <w:t>udjeličara</w:t>
      </w:r>
      <w:proofErr w:type="spellEnd"/>
      <w:r w:rsidRPr="003A0A48">
        <w:rPr>
          <w:rFonts w:cs="Times New Roman" w:eastAsia="Calibri"/>
        </w:rPr>
        <w:t xml:space="preserve">, nakon čega je Sud Zaključkom uputio Stečajnog upravitelja </w:t>
      </w:r>
      <w:r w:rsidRPr="003A0A48">
        <w:rPr>
          <w:rFonts w:cs="Times New Roman" w:eastAsia="Calibri"/>
          <w:i/>
        </w:rPr>
        <w:t xml:space="preserve">(...) dogovorom sa jedinim </w:t>
      </w:r>
      <w:proofErr w:type="spellStart"/>
      <w:r w:rsidRPr="003A0A48">
        <w:rPr>
          <w:rFonts w:cs="Times New Roman" w:eastAsia="Calibri"/>
          <w:i/>
        </w:rPr>
        <w:t>udjeličarom</w:t>
      </w:r>
      <w:proofErr w:type="spellEnd"/>
      <w:r w:rsidRPr="003A0A48">
        <w:rPr>
          <w:rFonts w:cs="Times New Roman" w:eastAsia="Calibri"/>
          <w:i/>
        </w:rPr>
        <w:t xml:space="preserve"> dogovoriti iznos troškova stečajnog postupka i svih obveza stečajne mase te pozvati </w:t>
      </w:r>
      <w:proofErr w:type="spellStart"/>
      <w:r w:rsidRPr="003A0A48">
        <w:rPr>
          <w:rFonts w:cs="Times New Roman" w:eastAsia="Calibri"/>
          <w:i/>
        </w:rPr>
        <w:t>udjeličara</w:t>
      </w:r>
      <w:proofErr w:type="spellEnd"/>
      <w:r w:rsidRPr="003A0A48">
        <w:rPr>
          <w:rFonts w:cs="Times New Roman" w:eastAsia="Calibri"/>
          <w:i/>
        </w:rPr>
        <w:t xml:space="preserve">  na plaćanje predujma tog iznosa na račun stečajne mase, nakon čega se isti upućuje pismeno izvijestiti sud i predložiti prijenos nekretnina kao stečajne mase na </w:t>
      </w:r>
      <w:proofErr w:type="spellStart"/>
      <w:r w:rsidRPr="003A0A48">
        <w:rPr>
          <w:rFonts w:cs="Times New Roman" w:eastAsia="Calibri"/>
          <w:i/>
        </w:rPr>
        <w:t>udjeličara</w:t>
      </w:r>
      <w:proofErr w:type="spellEnd"/>
      <w:r w:rsidRPr="003A0A48">
        <w:rPr>
          <w:rFonts w:cs="Times New Roman" w:eastAsia="Calibri"/>
          <w:i/>
        </w:rPr>
        <w:t xml:space="preserve"> kao fizičku osobu uz poštivanje cjelokupne prane procedure s tim u vezi. Nakon svega tog stečajnu </w:t>
      </w:r>
      <w:proofErr w:type="spellStart"/>
      <w:r w:rsidRPr="003A0A48">
        <w:rPr>
          <w:rFonts w:cs="Times New Roman" w:eastAsia="Calibri"/>
          <w:i/>
        </w:rPr>
        <w:t>upr</w:t>
      </w:r>
      <w:proofErr w:type="spellEnd"/>
      <w:r w:rsidRPr="003A0A48">
        <w:rPr>
          <w:rFonts w:cs="Times New Roman" w:eastAsia="Calibri"/>
          <w:i/>
        </w:rPr>
        <w:t>. se upućuje predložiti daljnje radnje u cilju zaključenja ovog stečajnog postupka.</w:t>
      </w: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Times New Roman"/>
          <w:b/>
          <w:lang w:eastAsia="hr-HR"/>
        </w:rPr>
      </w:pPr>
      <w:r w:rsidRPr="003A0A48">
        <w:rPr>
          <w:rFonts w:cs="Times New Roman" w:eastAsia="Times New Roman"/>
          <w:lang w:eastAsia="hr-HR"/>
        </w:rPr>
        <w:t xml:space="preserve">                                                                     </w:t>
      </w:r>
      <w:r w:rsidRPr="003A0A48">
        <w:rPr>
          <w:rFonts w:cs="Times New Roman" w:eastAsia="Times New Roman"/>
          <w:b/>
          <w:lang w:eastAsia="hr-HR"/>
        </w:rPr>
        <w:t>- 6 -</w:t>
      </w:r>
      <w:r w:rsidRPr="003A0A48">
        <w:rPr>
          <w:rFonts w:cs="Times New Roman" w:eastAsia="Times New Roman"/>
          <w:lang w:eastAsia="hr-HR"/>
        </w:rPr>
        <w:t xml:space="preserve">                           </w:t>
      </w:r>
      <w:r w:rsidRPr="003A0A48">
        <w:rPr>
          <w:rFonts w:cs="Times New Roman" w:eastAsia="Times New Roman"/>
          <w:b/>
          <w:lang w:eastAsia="hr-HR"/>
        </w:rPr>
        <w:t>Broj:  14. St-1065/2017.</w:t>
      </w: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Calibri"/>
        </w:rPr>
      </w:pPr>
      <w:r w:rsidRPr="003A0A48">
        <w:rPr>
          <w:rFonts w:cs="Times New Roman" w:eastAsia="Calibri"/>
        </w:rPr>
        <w:t xml:space="preserve">          </w:t>
      </w:r>
      <w:r w:rsidRPr="003A0A48">
        <w:rPr>
          <w:rFonts w:cs="Times New Roman" w:eastAsia="Calibri"/>
          <w:b/>
        </w:rPr>
        <w:t>4.</w:t>
      </w:r>
      <w:r w:rsidRPr="003A0A48">
        <w:rPr>
          <w:rFonts w:cs="Times New Roman" w:eastAsia="Calibri"/>
        </w:rPr>
        <w:t xml:space="preserve">  Podneskom od 16. travnja 2018. a u Sudu fizički zaprimljenom 18. travnja 2018, Županijsko državno odvjetništvo u Splitu kao zastupnik po zakonu vjerovnika Republike Hrvatske, istaklo je kako </w:t>
      </w:r>
      <w:r w:rsidRPr="003A0A48">
        <w:rPr>
          <w:rFonts w:cs="Times New Roman" w:eastAsia="Calibri"/>
          <w:i/>
        </w:rPr>
        <w:t>(...) Republika Hrvatska, Ministarstvo financija, nema tražbinu prema stečajnoj masi iza SPARTA d.o.o. u stečaju s čim u vezi je istinita potvrda Porezne uprave, Područnog ureda Split, Ispostava Makarska od 19. ožujka 2018. (...)</w:t>
      </w:r>
      <w:r w:rsidRPr="003A0A48">
        <w:rPr>
          <w:rFonts w:cs="Times New Roman" w:eastAsia="Calibri"/>
        </w:rPr>
        <w:t>.</w:t>
      </w: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 xml:space="preserve">          </w:t>
      </w:r>
      <w:r w:rsidRPr="003A0A48">
        <w:rPr>
          <w:rFonts w:cs="Times New Roman" w:eastAsia="Times New Roman"/>
          <w:b/>
          <w:lang w:eastAsia="hr-HR"/>
        </w:rPr>
        <w:t>5.</w:t>
      </w:r>
      <w:r w:rsidRPr="003A0A48">
        <w:rPr>
          <w:rFonts w:cs="Times New Roman" w:eastAsia="Times New Roman"/>
          <w:lang w:eastAsia="hr-HR"/>
        </w:rPr>
        <w:t xml:space="preserve">  Podneskom od 2. svibnja 2018. a u Sudu fizički zaprimljenom 08. svibnja 2018, Punomoćnica </w:t>
      </w:r>
      <w:proofErr w:type="spellStart"/>
      <w:r w:rsidRPr="003A0A48">
        <w:rPr>
          <w:rFonts w:cs="Times New Roman" w:eastAsia="Times New Roman"/>
          <w:lang w:eastAsia="hr-HR"/>
        </w:rPr>
        <w:t>Udjeličara</w:t>
      </w:r>
      <w:proofErr w:type="spellEnd"/>
      <w:r w:rsidRPr="003A0A48">
        <w:rPr>
          <w:rFonts w:cs="Times New Roman" w:eastAsia="Times New Roman"/>
          <w:lang w:eastAsia="hr-HR"/>
        </w:rPr>
        <w:t xml:space="preserve"> je istakla kako je </w:t>
      </w:r>
      <w:proofErr w:type="spellStart"/>
      <w:r w:rsidRPr="003A0A48">
        <w:rPr>
          <w:rFonts w:cs="Times New Roman" w:eastAsia="Times New Roman"/>
          <w:lang w:eastAsia="hr-HR"/>
        </w:rPr>
        <w:t>Udjeličar</w:t>
      </w:r>
      <w:proofErr w:type="spellEnd"/>
      <w:r w:rsidRPr="003A0A48">
        <w:rPr>
          <w:rFonts w:cs="Times New Roman" w:eastAsia="Times New Roman"/>
          <w:lang w:eastAsia="hr-HR"/>
        </w:rPr>
        <w:t xml:space="preserve"> </w:t>
      </w:r>
      <w:r w:rsidRPr="003A0A48">
        <w:rPr>
          <w:rFonts w:cs="Times New Roman" w:eastAsia="Times New Roman"/>
          <w:i/>
          <w:lang w:eastAsia="hr-HR"/>
        </w:rPr>
        <w:t xml:space="preserve">(...) voljan odmah uplatiti sve materijalne troškove ovog postupka koji su potrebni, a navedeni su u predmetnom Zapisniku (izrada pečata, sređivanje računovodstva, trošak sudske pristojbe, trošak otvaranja računa), te </w:t>
      </w:r>
      <w:r w:rsidRPr="003A0A48">
        <w:rPr>
          <w:rFonts w:cs="Times New Roman" w:eastAsia="Times New Roman"/>
          <w:b/>
          <w:i/>
          <w:u w:val="single"/>
          <w:lang w:eastAsia="hr-HR"/>
        </w:rPr>
        <w:t>traži od suda</w:t>
      </w:r>
      <w:r w:rsidRPr="003A0A48">
        <w:rPr>
          <w:rFonts w:cs="Times New Roman" w:eastAsia="Times New Roman"/>
          <w:i/>
          <w:lang w:eastAsia="hr-HR"/>
        </w:rPr>
        <w:t xml:space="preserve"> (...)</w:t>
      </w:r>
      <w:r w:rsidRPr="003A0A48">
        <w:rPr>
          <w:rFonts w:cs="Times New Roman" w:eastAsia="Times New Roman"/>
          <w:lang w:eastAsia="hr-HR"/>
        </w:rPr>
        <w:t xml:space="preserve">. </w:t>
      </w:r>
    </w:p>
    <w:p w:rsidRDefault="003A0A48" w:rsidP="003A0A48" w:rsidR="003A0A48" w:rsidRPr="003A0A48">
      <w:pPr>
        <w:spacing w:after="0"/>
        <w:jc w:val="both"/>
        <w:rPr>
          <w:rFonts w:cs="Times New Roman" w:eastAsia="Times New Roman"/>
          <w:i/>
          <w:lang w:eastAsia="hr-HR"/>
        </w:rPr>
      </w:pPr>
    </w:p>
    <w:p w:rsidRDefault="003A0A48" w:rsidP="003A0A48" w:rsidR="003A0A48" w:rsidRPr="003A0A48">
      <w:pPr>
        <w:spacing w:after="0"/>
        <w:jc w:val="both"/>
        <w:rPr>
          <w:rFonts w:cs="Times New Roman" w:eastAsia="Times New Roman"/>
          <w:lang w:eastAsia="hr-HR"/>
        </w:rPr>
      </w:pPr>
      <w:r w:rsidRPr="003A0A48">
        <w:rPr>
          <w:rFonts w:cs="Times New Roman" w:eastAsia="Times New Roman"/>
          <w:i/>
          <w:lang w:eastAsia="hr-HR"/>
        </w:rPr>
        <w:t xml:space="preserve">IV Nadalje ističe kako </w:t>
      </w:r>
      <w:r w:rsidRPr="003A0A48">
        <w:rPr>
          <w:rFonts w:cs="Times New Roman" w:eastAsia="Times New Roman"/>
          <w:b/>
          <w:i/>
          <w:u w:val="single"/>
          <w:lang w:eastAsia="hr-HR"/>
        </w:rPr>
        <w:t>u ovom stečajnom postupku nema vjerovnika,</w:t>
      </w:r>
      <w:r w:rsidRPr="003A0A48">
        <w:rPr>
          <w:rFonts w:cs="Times New Roman" w:eastAsia="Times New Roman"/>
          <w:i/>
          <w:lang w:eastAsia="hr-HR"/>
        </w:rPr>
        <w:t xml:space="preserve"> jer je dug porezne uprave podmiren prije ispitnog ročišta, a vlasnik poslovnih udjela nije prijavio tražbinu u ovom postupku temeljem podmirenog duga, niti iz koje druge osnove.</w:t>
      </w:r>
      <w:r w:rsidRPr="003A0A48">
        <w:rPr>
          <w:rFonts w:cs="Times New Roman" w:eastAsia="Times New Roman"/>
          <w:lang w:eastAsia="hr-HR"/>
        </w:rPr>
        <w:t xml:space="preserve"> </w:t>
      </w: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i/>
          <w:lang w:eastAsia="hr-HR"/>
        </w:rPr>
      </w:pPr>
      <w:r w:rsidRPr="003A0A48">
        <w:rPr>
          <w:rFonts w:cs="Times New Roman" w:eastAsia="Times New Roman"/>
          <w:i/>
          <w:lang w:eastAsia="hr-HR"/>
        </w:rPr>
        <w:t xml:space="preserve">Sukladno članku 2. stavak 2. stavak 2. Stečajnog zakona (...) stečajni postupak je sudski postupak koji se provodi radi </w:t>
      </w:r>
      <w:proofErr w:type="spellStart"/>
      <w:r w:rsidRPr="003A0A48">
        <w:rPr>
          <w:rFonts w:cs="Times New Roman" w:eastAsia="Times New Roman"/>
          <w:b/>
          <w:i/>
          <w:u w:val="single"/>
          <w:lang w:eastAsia="hr-HR"/>
        </w:rPr>
        <w:t>ꞌskupnog</w:t>
      </w:r>
      <w:proofErr w:type="spellEnd"/>
      <w:r w:rsidRPr="003A0A48">
        <w:rPr>
          <w:rFonts w:cs="Times New Roman" w:eastAsia="Times New Roman"/>
          <w:b/>
          <w:i/>
          <w:u w:val="single"/>
          <w:lang w:eastAsia="hr-HR"/>
        </w:rPr>
        <w:t xml:space="preserve"> namirenja </w:t>
      </w:r>
      <w:proofErr w:type="spellStart"/>
      <w:r w:rsidRPr="003A0A48">
        <w:rPr>
          <w:rFonts w:cs="Times New Roman" w:eastAsia="Times New Roman"/>
          <w:b/>
          <w:i/>
          <w:u w:val="single"/>
          <w:lang w:eastAsia="hr-HR"/>
        </w:rPr>
        <w:t>vjerovnikaꞌ</w:t>
      </w:r>
      <w:proofErr w:type="spellEnd"/>
      <w:r w:rsidRPr="003A0A48">
        <w:rPr>
          <w:rFonts w:cs="Times New Roman" w:eastAsia="Times New Roman"/>
          <w:i/>
          <w:lang w:eastAsia="hr-HR"/>
        </w:rPr>
        <w:t xml:space="preserve"> stečajnog dužnika.</w:t>
      </w: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i/>
          <w:lang w:eastAsia="hr-HR"/>
        </w:rPr>
      </w:pPr>
      <w:r w:rsidRPr="003A0A48">
        <w:rPr>
          <w:rFonts w:cs="Times New Roman" w:eastAsia="Times New Roman"/>
          <w:i/>
          <w:lang w:eastAsia="hr-HR"/>
        </w:rPr>
        <w:t>U ovom postupku je evidentno da nema vjerovnika radi kojih bi se isti provodio.</w:t>
      </w: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i/>
          <w:lang w:eastAsia="hr-HR"/>
        </w:rPr>
      </w:pPr>
      <w:r w:rsidRPr="003A0A48">
        <w:rPr>
          <w:rFonts w:cs="Times New Roman" w:eastAsia="Times New Roman"/>
          <w:i/>
          <w:lang w:eastAsia="hr-HR"/>
        </w:rPr>
        <w:t xml:space="preserve">Pošto u ovom postupku nema niti jednog vjerovnika, </w:t>
      </w:r>
      <w:r w:rsidRPr="003A0A48">
        <w:rPr>
          <w:rFonts w:cs="Times New Roman" w:eastAsia="Times New Roman"/>
          <w:b/>
          <w:i/>
          <w:lang w:eastAsia="hr-HR"/>
        </w:rPr>
        <w:t>jedini vlasnik udjela predlaže da se analognom primjenom članka 285. Stečajnog zakona njemu predaju nekretnine</w:t>
      </w:r>
      <w:r w:rsidRPr="003A0A48">
        <w:rPr>
          <w:rFonts w:cs="Times New Roman" w:eastAsia="Times New Roman"/>
          <w:i/>
          <w:lang w:eastAsia="hr-HR"/>
        </w:rPr>
        <w:t xml:space="preserve"> Stečajnog dužnika.</w:t>
      </w: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lang w:eastAsia="hr-HR"/>
        </w:rPr>
      </w:pPr>
      <w:r w:rsidRPr="003A0A48">
        <w:rPr>
          <w:rFonts w:cs="Times New Roman" w:eastAsia="Times New Roman"/>
          <w:i/>
          <w:lang w:eastAsia="hr-HR"/>
        </w:rPr>
        <w:t xml:space="preserve">V  Što se tiče nagrade stečajnom upravitelju, a uzimajući u obzir obujam i složenost poslova i potreban rad stečajnog upravitelja, </w:t>
      </w:r>
      <w:r w:rsidRPr="003A0A48">
        <w:rPr>
          <w:rFonts w:cs="Times New Roman" w:eastAsia="Times New Roman"/>
          <w:b/>
          <w:i/>
          <w:u w:val="single"/>
          <w:lang w:eastAsia="hr-HR"/>
        </w:rPr>
        <w:t>predlaže se odrediti jednokratnu nagradu u iznosu od 20.000,00 kuna</w:t>
      </w:r>
      <w:r w:rsidRPr="003A0A48">
        <w:rPr>
          <w:rFonts w:cs="Times New Roman" w:eastAsia="Times New Roman"/>
          <w:i/>
          <w:lang w:eastAsia="hr-HR"/>
        </w:rPr>
        <w:t xml:space="preserve"> koju vlasnik poslovnih udjela smatra primjerenom i dovoljnom uzimajući u obzir sve specifične okolnosti ovog slučaja i istu je spreman predujmiti iz vlastitih sredstava.</w:t>
      </w: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 xml:space="preserve">          </w:t>
      </w:r>
      <w:r w:rsidRPr="003A0A48">
        <w:rPr>
          <w:rFonts w:cs="Times New Roman" w:eastAsia="Times New Roman"/>
          <w:b/>
          <w:lang w:eastAsia="hr-HR"/>
        </w:rPr>
        <w:t>6.</w:t>
      </w:r>
      <w:r w:rsidRPr="003A0A48">
        <w:rPr>
          <w:rFonts w:cs="Times New Roman" w:eastAsia="Times New Roman"/>
          <w:lang w:eastAsia="hr-HR"/>
        </w:rPr>
        <w:t xml:space="preserve">  27. lipnja 2018. je u Sudu fizički zaprimljeno Izvješće Stečajnog upravitelja na </w:t>
      </w:r>
      <w:proofErr w:type="spellStart"/>
      <w:r w:rsidRPr="003A0A48">
        <w:rPr>
          <w:rFonts w:cs="Times New Roman" w:eastAsia="Times New Roman"/>
          <w:lang w:eastAsia="hr-HR"/>
        </w:rPr>
        <w:t>Obrazcu</w:t>
      </w:r>
      <w:proofErr w:type="spellEnd"/>
      <w:r w:rsidRPr="003A0A48">
        <w:rPr>
          <w:rFonts w:cs="Times New Roman" w:eastAsia="Times New Roman"/>
          <w:lang w:eastAsia="hr-HR"/>
        </w:rPr>
        <w:t xml:space="preserve"> 20. u kojem je isti izložio tijek stečajnog postupka, stanje stečajne mase te naznačio radnje koje će se poduzeti u narednom razdoblju. U ovom je Izvješću istakao kako: </w:t>
      </w:r>
    </w:p>
    <w:p w:rsidRDefault="003A0A48" w:rsidP="003A0A48" w:rsidR="003A0A48" w:rsidRPr="003A0A48">
      <w:pPr>
        <w:spacing w:after="0"/>
        <w:ind w:firstLine="708"/>
        <w:jc w:val="both"/>
        <w:rPr>
          <w:rFonts w:cs="Times New Roman" w:eastAsia="Times New Roman"/>
          <w:i/>
          <w:lang w:eastAsia="hr-HR"/>
        </w:rPr>
      </w:pPr>
      <w:r w:rsidRPr="003A0A48">
        <w:rPr>
          <w:rFonts w:cs="Times New Roman" w:eastAsia="Times New Roman"/>
          <w:i/>
          <w:lang w:eastAsia="hr-HR"/>
        </w:rPr>
        <w:t xml:space="preserve">Aktualni stečaj se nepotrebno odugovlači iz razloga što se </w:t>
      </w:r>
      <w:proofErr w:type="spellStart"/>
      <w:r w:rsidRPr="003A0A48">
        <w:rPr>
          <w:rFonts w:cs="Times New Roman" w:eastAsia="Times New Roman"/>
          <w:i/>
          <w:lang w:eastAsia="hr-HR"/>
        </w:rPr>
        <w:t>Kirill</w:t>
      </w:r>
      <w:proofErr w:type="spellEnd"/>
      <w:r w:rsidRPr="003A0A48">
        <w:rPr>
          <w:rFonts w:cs="Times New Roman" w:eastAsia="Times New Roman"/>
          <w:i/>
          <w:lang w:eastAsia="hr-HR"/>
        </w:rPr>
        <w:t xml:space="preserve"> </w:t>
      </w:r>
      <w:proofErr w:type="spellStart"/>
      <w:r w:rsidRPr="003A0A48">
        <w:rPr>
          <w:rFonts w:cs="Times New Roman" w:eastAsia="Times New Roman"/>
          <w:i/>
          <w:lang w:eastAsia="hr-HR"/>
        </w:rPr>
        <w:t>Tulskiy</w:t>
      </w:r>
      <w:proofErr w:type="spellEnd"/>
      <w:r w:rsidRPr="003A0A48">
        <w:rPr>
          <w:rFonts w:cs="Times New Roman" w:eastAsia="Times New Roman"/>
          <w:i/>
          <w:lang w:eastAsia="hr-HR"/>
        </w:rPr>
        <w:t xml:space="preserve">, prijašnji držatelj svih (100%) poslovnih udjela u </w:t>
      </w:r>
      <w:proofErr w:type="spellStart"/>
      <w:r w:rsidRPr="003A0A48">
        <w:rPr>
          <w:rFonts w:cs="Times New Roman" w:eastAsia="Times New Roman"/>
          <w:i/>
          <w:lang w:eastAsia="hr-HR"/>
        </w:rPr>
        <w:t>ꞌSpartiꞌ</w:t>
      </w:r>
      <w:proofErr w:type="spellEnd"/>
      <w:r w:rsidRPr="003A0A48">
        <w:rPr>
          <w:rFonts w:cs="Times New Roman" w:eastAsia="Times New Roman"/>
          <w:i/>
          <w:lang w:eastAsia="hr-HR"/>
        </w:rPr>
        <w:t xml:space="preserve"> d.d. prije stečaja, putem punomoćnika (...) protivi osigurati novčana sredstva za namirenje troškova stečajnog postupka čiji sastavni dio jeste i nagrada i naknada troškova stečajnog upravitelja.</w:t>
      </w: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ind w:firstLine="708"/>
        <w:jc w:val="both"/>
        <w:rPr>
          <w:rFonts w:cs="Times New Roman" w:eastAsia="Times New Roman"/>
          <w:i/>
          <w:lang w:eastAsia="hr-HR"/>
        </w:rPr>
      </w:pPr>
      <w:r w:rsidRPr="003A0A48">
        <w:rPr>
          <w:rFonts w:cs="Times New Roman" w:eastAsia="Times New Roman"/>
          <w:i/>
          <w:lang w:eastAsia="hr-HR"/>
        </w:rPr>
        <w:t xml:space="preserve">U Predračunu troškova stečajni upravitelj izvršio je obračun nagrade sukladno posebnoj Uredbi o </w:t>
      </w:r>
      <w:proofErr w:type="spellStart"/>
      <w:r w:rsidRPr="003A0A48">
        <w:rPr>
          <w:rFonts w:cs="Times New Roman" w:eastAsia="Times New Roman"/>
          <w:i/>
          <w:lang w:eastAsia="hr-HR"/>
        </w:rPr>
        <w:t>nagradama....stečajnih</w:t>
      </w:r>
      <w:proofErr w:type="spellEnd"/>
      <w:r w:rsidRPr="003A0A48">
        <w:rPr>
          <w:rFonts w:cs="Times New Roman" w:eastAsia="Times New Roman"/>
          <w:i/>
          <w:lang w:eastAsia="hr-HR"/>
        </w:rPr>
        <w:t xml:space="preserve"> upravitelja. Dakle, obračun je izvršen temeljem važećeg propisa. Istina, zbog visoke vrijednosti stečajne mase, iznad 10.000.000,00 (deset milijuna) kuna, (atraktivne nekretnine pored Makarske) i nagrada stečajnog upravitelja je visoka – nagrada je u korelaciji s vrijednošću stečajne mase.</w:t>
      </w: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b/>
          <w:lang w:eastAsia="hr-HR"/>
        </w:rPr>
      </w:pPr>
      <w:r w:rsidRPr="003A0A48">
        <w:rPr>
          <w:rFonts w:cs="Times New Roman" w:eastAsia="Times New Roman"/>
          <w:lang w:eastAsia="hr-HR"/>
        </w:rPr>
        <w:t xml:space="preserve">                                                                     </w:t>
      </w:r>
      <w:r w:rsidRPr="003A0A48">
        <w:rPr>
          <w:rFonts w:cs="Times New Roman" w:eastAsia="Times New Roman"/>
          <w:b/>
          <w:lang w:eastAsia="hr-HR"/>
        </w:rPr>
        <w:t>- 7 -</w:t>
      </w:r>
      <w:r w:rsidRPr="003A0A48">
        <w:rPr>
          <w:rFonts w:cs="Times New Roman" w:eastAsia="Times New Roman"/>
          <w:lang w:eastAsia="hr-HR"/>
        </w:rPr>
        <w:t xml:space="preserve">                           </w:t>
      </w:r>
      <w:r w:rsidRPr="003A0A48">
        <w:rPr>
          <w:rFonts w:cs="Times New Roman" w:eastAsia="Times New Roman"/>
          <w:b/>
          <w:lang w:eastAsia="hr-HR"/>
        </w:rPr>
        <w:t>Broj:  14. St-1065/2017.</w:t>
      </w: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i/>
          <w:lang w:eastAsia="hr-HR"/>
        </w:rPr>
      </w:pPr>
      <w:r w:rsidRPr="003A0A48">
        <w:rPr>
          <w:rFonts w:cs="Times New Roman" w:eastAsia="Times New Roman"/>
          <w:i/>
          <w:lang w:eastAsia="hr-HR"/>
        </w:rPr>
        <w:tab/>
        <w:t xml:space="preserve">Stečajni upravitelj je izrazio spremnost da korigira nagradu, odnosno da znatno umanji iznos nagrade i to neovisno o njegovom pravu na nagradu koje proizlazi iz Uredbe. (...). </w:t>
      </w:r>
    </w:p>
    <w:p w:rsidRDefault="003A0A48" w:rsidP="003A0A48" w:rsidR="003A0A48" w:rsidRPr="003A0A48">
      <w:pPr>
        <w:spacing w:after="0"/>
        <w:jc w:val="both"/>
        <w:rPr>
          <w:rFonts w:cs="Times New Roman" w:eastAsia="Times New Roman"/>
          <w:i/>
          <w:lang w:eastAsia="hr-HR"/>
        </w:rPr>
      </w:pPr>
      <w:r w:rsidRPr="003A0A48">
        <w:rPr>
          <w:rFonts w:cs="Times New Roman" w:eastAsia="Times New Roman"/>
          <w:i/>
          <w:lang w:eastAsia="hr-HR"/>
        </w:rPr>
        <w:tab/>
        <w:t xml:space="preserve">Putem punomoćnika (podnesak od 2. svibnja 2018. godine) prijašnji </w:t>
      </w:r>
      <w:proofErr w:type="spellStart"/>
      <w:r w:rsidRPr="003A0A48">
        <w:rPr>
          <w:rFonts w:cs="Times New Roman" w:eastAsia="Times New Roman"/>
          <w:i/>
          <w:lang w:eastAsia="hr-HR"/>
        </w:rPr>
        <w:t>ꞌvlasnikꞌ</w:t>
      </w:r>
      <w:proofErr w:type="spellEnd"/>
      <w:r w:rsidRPr="003A0A48">
        <w:rPr>
          <w:rFonts w:cs="Times New Roman" w:eastAsia="Times New Roman"/>
          <w:i/>
          <w:lang w:eastAsia="hr-HR"/>
        </w:rPr>
        <w:t xml:space="preserve"> poslovnih udjela društva </w:t>
      </w:r>
      <w:proofErr w:type="spellStart"/>
      <w:r w:rsidRPr="003A0A48">
        <w:rPr>
          <w:rFonts w:cs="Times New Roman" w:eastAsia="Times New Roman"/>
          <w:i/>
          <w:lang w:eastAsia="hr-HR"/>
        </w:rPr>
        <w:t>ꞌSparteꞌ</w:t>
      </w:r>
      <w:proofErr w:type="spellEnd"/>
      <w:r w:rsidRPr="003A0A48">
        <w:rPr>
          <w:rFonts w:cs="Times New Roman" w:eastAsia="Times New Roman"/>
          <w:i/>
          <w:lang w:eastAsia="hr-HR"/>
        </w:rPr>
        <w:t xml:space="preserve"> d.o.o. prije stečaja, iskazao je namjeru da na ime nagrade i naknade troškova stečajnog upravitelja uplati iznos od 20.000,00 kuna, podrazumijeva se u bruto iznosu.</w:t>
      </w:r>
    </w:p>
    <w:p w:rsidRDefault="003A0A48" w:rsidP="003A0A48" w:rsidR="003A0A48" w:rsidRPr="003A0A48">
      <w:pPr>
        <w:spacing w:after="0"/>
        <w:jc w:val="both"/>
        <w:rPr>
          <w:rFonts w:cs="Times New Roman" w:eastAsia="Times New Roman"/>
          <w:i/>
          <w:lang w:eastAsia="hr-HR"/>
        </w:rPr>
      </w:pPr>
      <w:r w:rsidRPr="003A0A48">
        <w:rPr>
          <w:rFonts w:cs="Times New Roman" w:eastAsia="Times New Roman"/>
          <w:i/>
          <w:lang w:eastAsia="hr-HR"/>
        </w:rPr>
        <w:tab/>
        <w:t xml:space="preserve">Stečajni upravitelj nema namjeru </w:t>
      </w:r>
      <w:proofErr w:type="spellStart"/>
      <w:r w:rsidRPr="003A0A48">
        <w:rPr>
          <w:rFonts w:cs="Times New Roman" w:eastAsia="Times New Roman"/>
          <w:i/>
          <w:lang w:eastAsia="hr-HR"/>
        </w:rPr>
        <w:t>ꞌbeskrajno</w:t>
      </w:r>
      <w:proofErr w:type="spellEnd"/>
      <w:r w:rsidRPr="003A0A48">
        <w:rPr>
          <w:rFonts w:cs="Times New Roman" w:eastAsia="Times New Roman"/>
          <w:i/>
          <w:lang w:eastAsia="hr-HR"/>
        </w:rPr>
        <w:t xml:space="preserve"> </w:t>
      </w:r>
      <w:proofErr w:type="spellStart"/>
      <w:r w:rsidRPr="003A0A48">
        <w:rPr>
          <w:rFonts w:cs="Times New Roman" w:eastAsia="Times New Roman"/>
          <w:i/>
          <w:lang w:eastAsia="hr-HR"/>
        </w:rPr>
        <w:t>trgovatiꞌ</w:t>
      </w:r>
      <w:proofErr w:type="spellEnd"/>
      <w:r w:rsidRPr="003A0A48">
        <w:rPr>
          <w:rFonts w:cs="Times New Roman" w:eastAsia="Times New Roman"/>
          <w:i/>
          <w:lang w:eastAsia="hr-HR"/>
        </w:rPr>
        <w:t xml:space="preserve"> s prijašnjim imateljem poslovnih udjela.</w:t>
      </w:r>
    </w:p>
    <w:p w:rsidRDefault="003A0A48" w:rsidP="003A0A48" w:rsidR="003A0A48" w:rsidRPr="003A0A48">
      <w:pPr>
        <w:spacing w:after="0"/>
        <w:jc w:val="both"/>
        <w:rPr>
          <w:rFonts w:cs="Times New Roman" w:eastAsia="Times New Roman"/>
          <w:lang w:eastAsia="hr-HR" w:val="en-US"/>
        </w:rPr>
      </w:pPr>
    </w:p>
    <w:p w:rsidRDefault="003A0A48" w:rsidP="003A0A48" w:rsidR="003A0A48" w:rsidRPr="003A0A48">
      <w:pPr>
        <w:spacing w:after="0"/>
        <w:jc w:val="both"/>
        <w:rPr>
          <w:rFonts w:cs="Times New Roman" w:eastAsia="Times New Roman"/>
          <w:lang w:eastAsia="hr-HR" w:val="en-US"/>
        </w:rPr>
      </w:pPr>
      <w:r w:rsidRPr="003A0A48">
        <w:rPr>
          <w:rFonts w:cs="Times New Roman" w:eastAsia="Times New Roman"/>
          <w:lang w:eastAsia="hr-HR" w:val="en-US"/>
        </w:rPr>
        <w:t xml:space="preserve">          </w:t>
      </w:r>
      <w:r w:rsidRPr="003A0A48">
        <w:rPr>
          <w:rFonts w:cs="Times New Roman" w:eastAsia="Times New Roman"/>
          <w:b/>
          <w:lang w:eastAsia="hr-HR" w:val="en-US"/>
        </w:rPr>
        <w:t>7.</w:t>
      </w:r>
      <w:r w:rsidRPr="003A0A48">
        <w:rPr>
          <w:rFonts w:cs="Times New Roman" w:eastAsia="Times New Roman"/>
          <w:lang w:eastAsia="hr-HR" w:val="en-US"/>
        </w:rPr>
        <w:t xml:space="preserve">  </w:t>
      </w:r>
      <w:proofErr w:type="spellStart"/>
      <w:r w:rsidRPr="003A0A48">
        <w:rPr>
          <w:rFonts w:cs="Times New Roman" w:eastAsia="Times New Roman"/>
          <w:lang w:eastAsia="hr-HR" w:val="en-US"/>
        </w:rPr>
        <w:t>Odlučujući</w:t>
      </w:r>
      <w:proofErr w:type="spellEnd"/>
      <w:r w:rsidRPr="003A0A48">
        <w:rPr>
          <w:rFonts w:cs="Times New Roman" w:eastAsia="Times New Roman"/>
          <w:lang w:eastAsia="hr-HR" w:val="en-US"/>
        </w:rPr>
        <w:t xml:space="preserve"> o </w:t>
      </w:r>
      <w:proofErr w:type="spellStart"/>
      <w:r w:rsidRPr="003A0A48">
        <w:rPr>
          <w:rFonts w:cs="Times New Roman" w:eastAsia="Times New Roman"/>
          <w:lang w:eastAsia="hr-HR" w:val="en-US"/>
        </w:rPr>
        <w:t>Predračunu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troškova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ostalih</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obveza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mase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ovoga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stečajnog</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postupka</w:t>
      </w:r>
      <w:proofErr w:type="spellEnd"/>
      <w:r w:rsidRPr="003A0A48">
        <w:rPr>
          <w:rFonts w:cs="Times New Roman" w:eastAsia="Times New Roman"/>
          <w:lang w:eastAsia="hr-HR" w:val="en-US"/>
        </w:rPr>
        <w:t xml:space="preserve"> a </w:t>
      </w:r>
      <w:proofErr w:type="spellStart"/>
      <w:r w:rsidRPr="003A0A48">
        <w:rPr>
          <w:rFonts w:cs="Times New Roman" w:eastAsia="Times New Roman"/>
          <w:lang w:eastAsia="hr-HR" w:val="en-US"/>
        </w:rPr>
        <w:t>što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će</w:t>
      </w:r>
      <w:proofErr w:type="spellEnd"/>
      <w:r w:rsidRPr="003A0A48">
        <w:rPr>
          <w:rFonts w:cs="Times New Roman" w:eastAsia="Times New Roman"/>
          <w:lang w:eastAsia="hr-HR" w:val="en-US"/>
        </w:rPr>
        <w:t xml:space="preserve"> u </w:t>
      </w:r>
      <w:proofErr w:type="spellStart"/>
      <w:r w:rsidRPr="003A0A48">
        <w:rPr>
          <w:rFonts w:cs="Times New Roman" w:eastAsia="Times New Roman"/>
          <w:lang w:eastAsia="hr-HR" w:val="en-US"/>
        </w:rPr>
        <w:t>konačnici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biti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konačni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iznos</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obveza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mase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razmotrivši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vrednujući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navode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prijedloge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stranaka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ovoga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stečajnog</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postupka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Stečajnog</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upravitelja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Udjeličara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bivšega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stečajnog</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Dužnika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kao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pravne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osobe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kojemu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pripada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sav</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višak</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mase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Sud</w:t>
      </w:r>
      <w:proofErr w:type="spellEnd"/>
      <w:r w:rsidRPr="003A0A48">
        <w:rPr>
          <w:rFonts w:cs="Times New Roman" w:eastAsia="Times New Roman"/>
          <w:lang w:eastAsia="hr-HR" w:val="en-US"/>
        </w:rPr>
        <w:t xml:space="preserve"> je </w:t>
      </w:r>
      <w:proofErr w:type="spellStart"/>
      <w:r w:rsidRPr="003A0A48">
        <w:rPr>
          <w:rFonts w:cs="Times New Roman" w:eastAsia="Times New Roman"/>
          <w:lang w:eastAsia="hr-HR" w:val="en-US"/>
        </w:rPr>
        <w:t>riješio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kao</w:t>
      </w:r>
      <w:proofErr w:type="spellEnd"/>
      <w:r w:rsidRPr="003A0A48">
        <w:rPr>
          <w:rFonts w:cs="Times New Roman" w:eastAsia="Times New Roman"/>
          <w:lang w:eastAsia="hr-HR" w:val="en-US"/>
        </w:rPr>
        <w:t xml:space="preserve"> u </w:t>
      </w:r>
      <w:proofErr w:type="spellStart"/>
      <w:r w:rsidRPr="003A0A48">
        <w:rPr>
          <w:rFonts w:cs="Times New Roman" w:eastAsia="Times New Roman"/>
          <w:lang w:eastAsia="hr-HR" w:val="en-US"/>
        </w:rPr>
        <w:t>izrijeci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ovog</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Rješenja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zbog</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razloga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koji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će</w:t>
      </w:r>
      <w:proofErr w:type="spellEnd"/>
      <w:r w:rsidRPr="003A0A48">
        <w:rPr>
          <w:rFonts w:cs="Times New Roman" w:eastAsia="Times New Roman"/>
          <w:lang w:eastAsia="hr-HR" w:val="en-US"/>
        </w:rPr>
        <w:t xml:space="preserve"> se </w:t>
      </w:r>
      <w:proofErr w:type="spellStart"/>
      <w:r w:rsidRPr="003A0A48">
        <w:rPr>
          <w:rFonts w:cs="Times New Roman" w:eastAsia="Times New Roman"/>
          <w:lang w:eastAsia="hr-HR" w:val="en-US"/>
        </w:rPr>
        <w:t>niže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navesti</w:t>
      </w:r>
      <w:proofErr w:type="spellEnd"/>
      <w:r w:rsidRPr="003A0A48">
        <w:rPr>
          <w:rFonts w:cs="Times New Roman" w:eastAsia="Times New Roman"/>
          <w:lang w:eastAsia="hr-HR" w:val="en-US"/>
        </w:rPr>
        <w:t>.</w:t>
      </w:r>
    </w:p>
    <w:p w:rsidRDefault="003A0A48" w:rsidP="003A0A48" w:rsidR="003A0A48" w:rsidRPr="003A0A48">
      <w:pPr>
        <w:spacing w:after="0"/>
        <w:ind w:firstLine="708"/>
        <w:jc w:val="both"/>
        <w:rPr>
          <w:rFonts w:cs="Times New Roman" w:eastAsia="Times New Roman"/>
          <w:lang w:eastAsia="hr-HR" w:val="en-US"/>
        </w:rPr>
      </w:pPr>
    </w:p>
    <w:p w:rsidRDefault="003A0A48" w:rsidP="003A0A48" w:rsidR="003A0A48" w:rsidRPr="003A0A48">
      <w:pPr>
        <w:spacing w:after="0"/>
        <w:jc w:val="both"/>
        <w:rPr>
          <w:rFonts w:cs="Times New Roman" w:eastAsia="Times New Roman"/>
          <w:lang w:eastAsia="hr-HR" w:val="en-US"/>
        </w:rPr>
      </w:pPr>
      <w:r w:rsidRPr="003A0A48">
        <w:rPr>
          <w:rFonts w:cs="Times New Roman" w:eastAsia="Times New Roman"/>
          <w:lang w:eastAsia="hr-HR" w:val="en-US"/>
        </w:rPr>
        <w:t xml:space="preserve">          </w:t>
      </w:r>
      <w:r w:rsidRPr="003A0A48">
        <w:rPr>
          <w:rFonts w:cs="Times New Roman" w:eastAsia="Times New Roman"/>
          <w:b/>
          <w:lang w:eastAsia="hr-HR" w:val="en-US"/>
        </w:rPr>
        <w:t>8.</w:t>
      </w:r>
      <w:r w:rsidRPr="003A0A48">
        <w:rPr>
          <w:rFonts w:cs="Times New Roman" w:eastAsia="Times New Roman"/>
          <w:lang w:eastAsia="hr-HR" w:val="en-US"/>
        </w:rPr>
        <w:t xml:space="preserve">  </w:t>
      </w:r>
      <w:proofErr w:type="spellStart"/>
      <w:r w:rsidRPr="003A0A48">
        <w:rPr>
          <w:rFonts w:cs="Times New Roman" w:eastAsia="Times New Roman"/>
          <w:lang w:eastAsia="hr-HR" w:val="en-US"/>
        </w:rPr>
        <w:t>Sud</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ističe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kako</w:t>
      </w:r>
      <w:proofErr w:type="spellEnd"/>
      <w:r w:rsidRPr="003A0A48">
        <w:rPr>
          <w:rFonts w:cs="Times New Roman" w:eastAsia="Times New Roman"/>
          <w:lang w:eastAsia="hr-HR" w:val="en-US"/>
        </w:rPr>
        <w:t xml:space="preserve"> je </w:t>
      </w:r>
      <w:proofErr w:type="spellStart"/>
      <w:r w:rsidRPr="003A0A48">
        <w:rPr>
          <w:rFonts w:cs="Times New Roman" w:eastAsia="Times New Roman"/>
          <w:lang w:eastAsia="hr-HR" w:val="en-US"/>
        </w:rPr>
        <w:t>nesporno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kako</w:t>
      </w:r>
      <w:proofErr w:type="spellEnd"/>
      <w:r w:rsidRPr="003A0A48">
        <w:rPr>
          <w:rFonts w:cs="Times New Roman" w:eastAsia="Times New Roman"/>
          <w:lang w:eastAsia="hr-HR" w:val="en-US"/>
        </w:rPr>
        <w:t xml:space="preserve"> u </w:t>
      </w:r>
      <w:proofErr w:type="spellStart"/>
      <w:r w:rsidRPr="003A0A48">
        <w:rPr>
          <w:rFonts w:cs="Times New Roman" w:eastAsia="Times New Roman"/>
          <w:lang w:eastAsia="hr-HR" w:val="en-US"/>
        </w:rPr>
        <w:t>ovome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stečajnom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postupku</w:t>
      </w:r>
      <w:proofErr w:type="spellEnd"/>
      <w:r w:rsidRPr="003A0A48">
        <w:rPr>
          <w:rFonts w:cs="Times New Roman" w:eastAsia="Times New Roman"/>
          <w:lang w:eastAsia="hr-HR" w:val="en-US"/>
        </w:rPr>
        <w:t xml:space="preserve"> </w:t>
      </w:r>
      <w:proofErr w:type="spellStart"/>
      <w:proofErr w:type="gramStart"/>
      <w:r w:rsidRPr="003A0A48">
        <w:rPr>
          <w:rFonts w:cs="Times New Roman" w:eastAsia="Times New Roman"/>
          <w:lang w:eastAsia="hr-HR" w:val="en-US"/>
        </w:rPr>
        <w:t>nema</w:t>
      </w:r>
      <w:proofErr w:type="spellEnd"/>
      <w:proofErr w:type="gram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stečajnih</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vjerovnika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koje</w:t>
      </w:r>
      <w:proofErr w:type="spellEnd"/>
      <w:r w:rsidRPr="003A0A48">
        <w:rPr>
          <w:rFonts w:cs="Times New Roman" w:eastAsia="Times New Roman"/>
          <w:lang w:eastAsia="hr-HR" w:val="en-US"/>
        </w:rPr>
        <w:t xml:space="preserve"> bi </w:t>
      </w:r>
      <w:proofErr w:type="spellStart"/>
      <w:r w:rsidRPr="003A0A48">
        <w:rPr>
          <w:rFonts w:cs="Times New Roman" w:eastAsia="Times New Roman"/>
          <w:lang w:eastAsia="hr-HR" w:val="en-US"/>
        </w:rPr>
        <w:t>trebalo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namiriti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iz</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mase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pošto</w:t>
      </w:r>
      <w:proofErr w:type="spellEnd"/>
      <w:r w:rsidRPr="003A0A48">
        <w:rPr>
          <w:rFonts w:cs="Times New Roman" w:eastAsia="Times New Roman"/>
          <w:lang w:eastAsia="hr-HR" w:val="en-US"/>
        </w:rPr>
        <w:t xml:space="preserve"> je </w:t>
      </w:r>
      <w:proofErr w:type="spellStart"/>
      <w:r w:rsidRPr="003A0A48">
        <w:rPr>
          <w:rFonts w:cs="Times New Roman" w:eastAsia="Times New Roman"/>
          <w:lang w:eastAsia="hr-HR" w:val="en-US"/>
        </w:rPr>
        <w:t>tražbinu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jedinoga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stečajnog</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vjerovnika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Republike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Hrvatske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Ministarstva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financija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Porezne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uprave</w:t>
      </w:r>
      <w:proofErr w:type="spellEnd"/>
      <w:r w:rsidRPr="003A0A48">
        <w:rPr>
          <w:rFonts w:cs="Times New Roman" w:eastAsia="Times New Roman"/>
          <w:lang w:eastAsia="hr-HR" w:val="en-US"/>
        </w:rPr>
        <w:t xml:space="preserve">, u </w:t>
      </w:r>
      <w:proofErr w:type="spellStart"/>
      <w:r w:rsidRPr="003A0A48">
        <w:rPr>
          <w:rFonts w:cs="Times New Roman" w:eastAsia="Times New Roman"/>
          <w:lang w:eastAsia="hr-HR" w:val="en-US"/>
        </w:rPr>
        <w:t>iznosu</w:t>
      </w:r>
      <w:proofErr w:type="spellEnd"/>
      <w:r w:rsidRPr="003A0A48">
        <w:rPr>
          <w:rFonts w:cs="Times New Roman" w:eastAsia="Times New Roman"/>
          <w:lang w:eastAsia="hr-HR" w:val="en-US"/>
        </w:rPr>
        <w:t xml:space="preserve"> od: 9.268,30 </w:t>
      </w:r>
      <w:proofErr w:type="spellStart"/>
      <w:r w:rsidRPr="003A0A48">
        <w:rPr>
          <w:rFonts w:cs="Times New Roman" w:eastAsia="Times New Roman"/>
          <w:lang w:eastAsia="hr-HR" w:val="en-US"/>
        </w:rPr>
        <w:t>kuna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podmirio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Udjeličar</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to </w:t>
      </w:r>
      <w:proofErr w:type="spellStart"/>
      <w:r w:rsidRPr="003A0A48">
        <w:rPr>
          <w:rFonts w:cs="Times New Roman" w:eastAsia="Times New Roman"/>
          <w:lang w:eastAsia="hr-HR" w:val="en-US"/>
        </w:rPr>
        <w:t>prije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Ispitnog</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ročišta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Slijedom</w:t>
      </w:r>
      <w:proofErr w:type="spellEnd"/>
      <w:r w:rsidRPr="003A0A48">
        <w:rPr>
          <w:rFonts w:cs="Times New Roman" w:eastAsia="Times New Roman"/>
          <w:lang w:eastAsia="hr-HR" w:val="en-US"/>
        </w:rPr>
        <w:t xml:space="preserve"> toga je </w:t>
      </w:r>
      <w:proofErr w:type="spellStart"/>
      <w:r w:rsidRPr="003A0A48">
        <w:rPr>
          <w:rFonts w:cs="Times New Roman" w:eastAsia="Times New Roman"/>
          <w:lang w:eastAsia="hr-HR" w:val="en-US"/>
        </w:rPr>
        <w:t>potrebno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namiriti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sve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obveze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mase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troškove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stečajnog</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postupka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ostale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obveze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mase</w:t>
      </w:r>
      <w:proofErr w:type="spellEnd"/>
      <w:r w:rsidRPr="003A0A48">
        <w:rPr>
          <w:rFonts w:cs="Times New Roman" w:eastAsia="Times New Roman"/>
          <w:lang w:eastAsia="hr-HR" w:val="en-US"/>
        </w:rPr>
        <w:t>.</w:t>
      </w:r>
    </w:p>
    <w:p w:rsidRDefault="003A0A48" w:rsidP="003A0A48" w:rsidR="003A0A48" w:rsidRPr="003A0A48">
      <w:pPr>
        <w:spacing w:after="0"/>
        <w:ind w:firstLine="708"/>
        <w:jc w:val="both"/>
        <w:rPr>
          <w:rFonts w:cs="Times New Roman" w:eastAsia="Times New Roman"/>
          <w:lang w:eastAsia="hr-HR" w:val="en-US"/>
        </w:rPr>
      </w:pPr>
    </w:p>
    <w:p w:rsidRDefault="003A0A48" w:rsidP="003A0A48" w:rsidR="003A0A48" w:rsidRPr="003A0A48">
      <w:pPr>
        <w:spacing w:after="0"/>
        <w:jc w:val="both"/>
        <w:rPr>
          <w:rFonts w:cs="Times New Roman" w:eastAsia="Times New Roman"/>
          <w:lang w:eastAsia="hr-HR" w:val="en-US"/>
        </w:rPr>
      </w:pPr>
      <w:r w:rsidRPr="003A0A48">
        <w:rPr>
          <w:rFonts w:cs="Times New Roman" w:eastAsia="Times New Roman"/>
          <w:lang w:eastAsia="hr-HR" w:val="en-US"/>
        </w:rPr>
        <w:t xml:space="preserve">          </w:t>
      </w:r>
      <w:r w:rsidRPr="003A0A48">
        <w:rPr>
          <w:rFonts w:cs="Times New Roman" w:eastAsia="Times New Roman"/>
          <w:b/>
          <w:lang w:eastAsia="hr-HR" w:val="en-US"/>
        </w:rPr>
        <w:t>9.</w:t>
      </w:r>
      <w:r w:rsidRPr="003A0A48">
        <w:rPr>
          <w:rFonts w:cs="Times New Roman" w:eastAsia="Times New Roman"/>
          <w:lang w:eastAsia="hr-HR" w:val="en-US"/>
        </w:rPr>
        <w:t xml:space="preserve">  </w:t>
      </w:r>
      <w:proofErr w:type="spellStart"/>
      <w:r w:rsidRPr="003A0A48">
        <w:rPr>
          <w:rFonts w:cs="Times New Roman" w:eastAsia="Times New Roman"/>
          <w:lang w:eastAsia="hr-HR" w:val="en-US"/>
        </w:rPr>
        <w:t>Prije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Ispitnog</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ročišta</w:t>
      </w:r>
      <w:proofErr w:type="spellEnd"/>
      <w:r w:rsidRPr="003A0A48">
        <w:rPr>
          <w:rFonts w:cs="Times New Roman" w:eastAsia="Times New Roman"/>
          <w:lang w:eastAsia="hr-HR" w:val="en-US"/>
        </w:rPr>
        <w:t xml:space="preserve"> je </w:t>
      </w:r>
      <w:proofErr w:type="spellStart"/>
      <w:r w:rsidRPr="003A0A48">
        <w:rPr>
          <w:rFonts w:cs="Times New Roman" w:eastAsia="Times New Roman"/>
          <w:lang w:eastAsia="hr-HR" w:val="en-US"/>
        </w:rPr>
        <w:t>Stečajni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upravitelj</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dostavio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Sudu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Izvješće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ostalu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popratnu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dokumentaciju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Popis</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vjerovnika</w:t>
      </w:r>
      <w:proofErr w:type="spellEnd"/>
      <w:r w:rsidRPr="003A0A48">
        <w:rPr>
          <w:rFonts w:cs="Times New Roman" w:eastAsia="Times New Roman"/>
          <w:lang w:eastAsia="hr-HR" w:val="en-US"/>
        </w:rPr>
        <w:t xml:space="preserve"> </w:t>
      </w:r>
      <w:proofErr w:type="spellStart"/>
      <w:proofErr w:type="gramStart"/>
      <w:r w:rsidRPr="003A0A48">
        <w:rPr>
          <w:rFonts w:cs="Times New Roman" w:eastAsia="Times New Roman"/>
          <w:lang w:eastAsia="hr-HR" w:val="en-US"/>
        </w:rPr>
        <w:t>sa</w:t>
      </w:r>
      <w:proofErr w:type="spellEnd"/>
      <w:proofErr w:type="gram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iznosom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prijavljene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tražbine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te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izjašnjenje</w:t>
      </w:r>
      <w:proofErr w:type="spellEnd"/>
      <w:r w:rsidRPr="003A0A48">
        <w:rPr>
          <w:rFonts w:cs="Times New Roman" w:eastAsia="Times New Roman"/>
          <w:lang w:eastAsia="hr-HR" w:val="en-US"/>
        </w:rPr>
        <w:t xml:space="preserve"> o </w:t>
      </w:r>
      <w:proofErr w:type="spellStart"/>
      <w:r w:rsidRPr="003A0A48">
        <w:rPr>
          <w:rFonts w:cs="Times New Roman" w:eastAsia="Times New Roman"/>
          <w:lang w:eastAsia="hr-HR" w:val="en-US"/>
        </w:rPr>
        <w:t>prijavljenoj</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tražbinu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tako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što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ju</w:t>
      </w:r>
      <w:proofErr w:type="spellEnd"/>
      <w:r w:rsidRPr="003A0A48">
        <w:rPr>
          <w:rFonts w:cs="Times New Roman" w:eastAsia="Times New Roman"/>
          <w:lang w:eastAsia="hr-HR" w:val="en-US"/>
        </w:rPr>
        <w:t xml:space="preserve"> je </w:t>
      </w:r>
      <w:proofErr w:type="spellStart"/>
      <w:r w:rsidRPr="003A0A48">
        <w:rPr>
          <w:rFonts w:cs="Times New Roman" w:eastAsia="Times New Roman"/>
          <w:lang w:eastAsia="hr-HR" w:val="en-US"/>
        </w:rPr>
        <w:t>namjeravao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priznati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Popis</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imovine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obveza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te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Predračun</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troškova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stečajnog</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postupka</w:t>
      </w:r>
      <w:proofErr w:type="spellEnd"/>
      <w:r w:rsidRPr="003A0A48">
        <w:rPr>
          <w:rFonts w:cs="Times New Roman" w:eastAsia="Times New Roman"/>
          <w:lang w:eastAsia="hr-HR" w:val="en-US"/>
        </w:rPr>
        <w:t xml:space="preserve"> a </w:t>
      </w:r>
      <w:proofErr w:type="spellStart"/>
      <w:r w:rsidRPr="003A0A48">
        <w:rPr>
          <w:rFonts w:cs="Times New Roman" w:eastAsia="Times New Roman"/>
          <w:lang w:eastAsia="hr-HR" w:val="en-US"/>
        </w:rPr>
        <w:t>kojim</w:t>
      </w:r>
      <w:proofErr w:type="spellEnd"/>
      <w:r w:rsidRPr="003A0A48">
        <w:rPr>
          <w:rFonts w:cs="Times New Roman" w:eastAsia="Times New Roman"/>
          <w:lang w:eastAsia="hr-HR" w:val="en-US"/>
        </w:rPr>
        <w:t xml:space="preserve"> je </w:t>
      </w:r>
      <w:proofErr w:type="spellStart"/>
      <w:r w:rsidRPr="003A0A48">
        <w:rPr>
          <w:rFonts w:cs="Times New Roman" w:eastAsia="Times New Roman"/>
          <w:lang w:eastAsia="hr-HR" w:val="en-US"/>
        </w:rPr>
        <w:t>Predračunom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sebi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predvidio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nagradu</w:t>
      </w:r>
      <w:proofErr w:type="spellEnd"/>
      <w:r w:rsidRPr="003A0A48">
        <w:rPr>
          <w:rFonts w:cs="Times New Roman" w:eastAsia="Times New Roman"/>
          <w:lang w:eastAsia="hr-HR" w:val="en-US"/>
        </w:rPr>
        <w:t xml:space="preserve"> u </w:t>
      </w:r>
      <w:proofErr w:type="spellStart"/>
      <w:r w:rsidRPr="003A0A48">
        <w:rPr>
          <w:rFonts w:cs="Times New Roman" w:eastAsia="Times New Roman"/>
          <w:lang w:eastAsia="hr-HR" w:val="en-US"/>
        </w:rPr>
        <w:t>maksimalnom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iznosu</w:t>
      </w:r>
      <w:proofErr w:type="spellEnd"/>
      <w:r w:rsidRPr="003A0A48">
        <w:rPr>
          <w:rFonts w:cs="Times New Roman" w:eastAsia="Times New Roman"/>
          <w:lang w:eastAsia="hr-HR" w:val="en-US"/>
        </w:rPr>
        <w:t xml:space="preserve"> od: 630.000,00 </w:t>
      </w:r>
      <w:proofErr w:type="spellStart"/>
      <w:r w:rsidRPr="003A0A48">
        <w:rPr>
          <w:rFonts w:cs="Times New Roman" w:eastAsia="Times New Roman"/>
          <w:lang w:eastAsia="hr-HR" w:val="en-US"/>
        </w:rPr>
        <w:t>kuna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bruto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Imovina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Dužnika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sastoji</w:t>
      </w:r>
      <w:proofErr w:type="spellEnd"/>
      <w:r w:rsidRPr="003A0A48">
        <w:rPr>
          <w:rFonts w:cs="Times New Roman" w:eastAsia="Times New Roman"/>
          <w:lang w:eastAsia="hr-HR" w:val="en-US"/>
        </w:rPr>
        <w:t xml:space="preserve"> se od </w:t>
      </w:r>
      <w:proofErr w:type="spellStart"/>
      <w:r w:rsidRPr="003A0A48">
        <w:rPr>
          <w:rFonts w:cs="Times New Roman" w:eastAsia="Times New Roman"/>
          <w:lang w:eastAsia="hr-HR" w:val="en-US"/>
        </w:rPr>
        <w:t>nekretnina</w:t>
      </w:r>
      <w:proofErr w:type="spellEnd"/>
      <w:r w:rsidRPr="003A0A48">
        <w:rPr>
          <w:rFonts w:cs="Times New Roman" w:eastAsia="Times New Roman"/>
          <w:lang w:eastAsia="hr-HR" w:val="en-US"/>
        </w:rPr>
        <w:t xml:space="preserve"> a </w:t>
      </w:r>
      <w:proofErr w:type="spellStart"/>
      <w:r w:rsidRPr="003A0A48">
        <w:rPr>
          <w:rFonts w:cs="Times New Roman" w:eastAsia="Times New Roman"/>
          <w:lang w:eastAsia="hr-HR" w:val="en-US"/>
        </w:rPr>
        <w:t>vrijednost</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kojih</w:t>
      </w:r>
      <w:proofErr w:type="spellEnd"/>
      <w:r w:rsidRPr="003A0A48">
        <w:rPr>
          <w:rFonts w:cs="Times New Roman" w:eastAsia="Times New Roman"/>
          <w:lang w:eastAsia="hr-HR" w:val="en-US"/>
        </w:rPr>
        <w:t xml:space="preserve"> je u </w:t>
      </w:r>
      <w:proofErr w:type="spellStart"/>
      <w:r w:rsidRPr="003A0A48">
        <w:rPr>
          <w:rFonts w:cs="Times New Roman" w:eastAsia="Times New Roman"/>
          <w:lang w:eastAsia="hr-HR" w:val="en-US"/>
        </w:rPr>
        <w:t>njihovoj</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ukupnosti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preko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deset</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milijuna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kuna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prema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procjeni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Porezne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uprave</w:t>
      </w:r>
      <w:proofErr w:type="spellEnd"/>
      <w:r w:rsidRPr="003A0A48">
        <w:rPr>
          <w:rFonts w:cs="Times New Roman" w:eastAsia="Times New Roman"/>
          <w:lang w:eastAsia="hr-HR" w:val="en-US"/>
        </w:rPr>
        <w:t xml:space="preserve"> u </w:t>
      </w:r>
      <w:proofErr w:type="spellStart"/>
      <w:r w:rsidRPr="003A0A48">
        <w:rPr>
          <w:rFonts w:cs="Times New Roman" w:eastAsia="Times New Roman"/>
          <w:lang w:eastAsia="hr-HR" w:val="en-US"/>
        </w:rPr>
        <w:t>vrijeme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kupnje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kolovoz</w:t>
      </w:r>
      <w:proofErr w:type="spellEnd"/>
      <w:r w:rsidRPr="003A0A48">
        <w:rPr>
          <w:rFonts w:cs="Times New Roman" w:eastAsia="Times New Roman"/>
          <w:lang w:eastAsia="hr-HR" w:val="en-US"/>
        </w:rPr>
        <w:t>/</w:t>
      </w:r>
      <w:proofErr w:type="spellStart"/>
      <w:r w:rsidRPr="003A0A48">
        <w:rPr>
          <w:rFonts w:cs="Times New Roman" w:eastAsia="Times New Roman"/>
          <w:lang w:eastAsia="hr-HR" w:val="en-US"/>
        </w:rPr>
        <w:t>rujan</w:t>
      </w:r>
      <w:proofErr w:type="spellEnd"/>
      <w:r w:rsidRPr="003A0A48">
        <w:rPr>
          <w:rFonts w:cs="Times New Roman" w:eastAsia="Times New Roman"/>
          <w:lang w:eastAsia="hr-HR" w:val="en-US"/>
        </w:rPr>
        <w:t xml:space="preserve"> 2008. je </w:t>
      </w:r>
      <w:proofErr w:type="spellStart"/>
      <w:r w:rsidRPr="003A0A48">
        <w:rPr>
          <w:rFonts w:cs="Times New Roman" w:eastAsia="Times New Roman"/>
          <w:lang w:eastAsia="hr-HR" w:val="en-US"/>
        </w:rPr>
        <w:t>vrijednost</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utvrđena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na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iznos</w:t>
      </w:r>
      <w:proofErr w:type="spellEnd"/>
      <w:r w:rsidRPr="003A0A48">
        <w:rPr>
          <w:rFonts w:cs="Times New Roman" w:eastAsia="Times New Roman"/>
          <w:lang w:eastAsia="hr-HR" w:val="en-US"/>
        </w:rPr>
        <w:t xml:space="preserve"> od: 10.738.350</w:t>
      </w:r>
      <w:proofErr w:type="gramStart"/>
      <w:r w:rsidRPr="003A0A48">
        <w:rPr>
          <w:rFonts w:cs="Times New Roman" w:eastAsia="Times New Roman"/>
          <w:lang w:eastAsia="hr-HR" w:val="en-US"/>
        </w:rPr>
        <w:t>,00</w:t>
      </w:r>
      <w:proofErr w:type="gram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kuna</w:t>
      </w:r>
      <w:proofErr w:type="spellEnd"/>
      <w:r w:rsidRPr="003A0A48">
        <w:rPr>
          <w:rFonts w:cs="Times New Roman" w:eastAsia="Times New Roman"/>
          <w:lang w:eastAsia="hr-HR" w:val="en-US"/>
        </w:rPr>
        <w:t xml:space="preserve"> (list: 40, </w:t>
      </w:r>
      <w:proofErr w:type="spellStart"/>
      <w:r w:rsidRPr="003A0A48">
        <w:rPr>
          <w:rFonts w:cs="Times New Roman" w:eastAsia="Times New Roman"/>
          <w:lang w:eastAsia="hr-HR" w:val="en-US"/>
        </w:rPr>
        <w:t>spisa</w:t>
      </w:r>
      <w:proofErr w:type="spellEnd"/>
      <w:r w:rsidRPr="003A0A48">
        <w:rPr>
          <w:rFonts w:cs="Times New Roman" w:eastAsia="Times New Roman"/>
          <w:lang w:eastAsia="hr-HR" w:val="en-US"/>
        </w:rPr>
        <w:t>)].</w:t>
      </w:r>
    </w:p>
    <w:p w:rsidRDefault="003A0A48" w:rsidP="003A0A48" w:rsidR="003A0A48" w:rsidRPr="003A0A48">
      <w:pPr>
        <w:spacing w:after="0"/>
        <w:jc w:val="both"/>
        <w:rPr>
          <w:rFonts w:cs="Times New Roman" w:eastAsia="Times New Roman"/>
          <w:lang w:eastAsia="hr-HR" w:val="en-US"/>
        </w:rPr>
      </w:pPr>
    </w:p>
    <w:p w:rsidRDefault="003A0A48" w:rsidP="003A0A48" w:rsidR="003A0A48" w:rsidRPr="003A0A48">
      <w:pPr>
        <w:spacing w:after="0"/>
        <w:jc w:val="both"/>
        <w:rPr>
          <w:rFonts w:cs="Times New Roman" w:eastAsia="Times New Roman"/>
          <w:lang w:eastAsia="hr-HR" w:val="en-US"/>
        </w:rPr>
      </w:pPr>
      <w:r w:rsidRPr="003A0A48">
        <w:rPr>
          <w:rFonts w:cs="Times New Roman" w:eastAsia="Times New Roman"/>
          <w:lang w:eastAsia="hr-HR" w:val="en-US"/>
        </w:rPr>
        <w:t xml:space="preserve">          </w:t>
      </w:r>
      <w:r w:rsidRPr="003A0A48">
        <w:rPr>
          <w:rFonts w:cs="Times New Roman" w:eastAsia="Times New Roman"/>
          <w:b/>
          <w:lang w:eastAsia="hr-HR" w:val="en-US"/>
        </w:rPr>
        <w:t>10.</w:t>
      </w:r>
      <w:r w:rsidRPr="003A0A48">
        <w:rPr>
          <w:rFonts w:cs="Times New Roman" w:eastAsia="Times New Roman"/>
          <w:lang w:eastAsia="hr-HR" w:val="en-US"/>
        </w:rPr>
        <w:t xml:space="preserve">  </w:t>
      </w:r>
      <w:proofErr w:type="spellStart"/>
      <w:r w:rsidRPr="003A0A48">
        <w:rPr>
          <w:rFonts w:cs="Times New Roman" w:eastAsia="Times New Roman"/>
          <w:lang w:eastAsia="hr-HR" w:val="en-US"/>
        </w:rPr>
        <w:t>Člankom</w:t>
      </w:r>
      <w:proofErr w:type="spellEnd"/>
      <w:r w:rsidRPr="003A0A48">
        <w:rPr>
          <w:rFonts w:cs="Times New Roman" w:eastAsia="Times New Roman"/>
          <w:lang w:eastAsia="hr-HR" w:val="en-US"/>
        </w:rPr>
        <w:t xml:space="preserve"> 89, </w:t>
      </w:r>
      <w:proofErr w:type="spellStart"/>
      <w:r w:rsidRPr="003A0A48">
        <w:rPr>
          <w:rFonts w:cs="Times New Roman" w:eastAsia="Times New Roman"/>
          <w:lang w:eastAsia="hr-HR" w:val="en-US"/>
        </w:rPr>
        <w:t>stavkom</w:t>
      </w:r>
      <w:proofErr w:type="spellEnd"/>
      <w:r w:rsidRPr="003A0A48">
        <w:rPr>
          <w:rFonts w:cs="Times New Roman" w:eastAsia="Times New Roman"/>
          <w:lang w:eastAsia="hr-HR" w:val="en-US"/>
        </w:rPr>
        <w:t xml:space="preserve"> 1, </w:t>
      </w:r>
      <w:proofErr w:type="spellStart"/>
      <w:proofErr w:type="gramStart"/>
      <w:r w:rsidRPr="003A0A48">
        <w:rPr>
          <w:rFonts w:cs="Times New Roman" w:eastAsia="Times New Roman"/>
          <w:lang w:eastAsia="hr-HR" w:val="en-US"/>
        </w:rPr>
        <w:t>točkom</w:t>
      </w:r>
      <w:proofErr w:type="spellEnd"/>
      <w:proofErr w:type="gramEnd"/>
      <w:r w:rsidRPr="003A0A48">
        <w:rPr>
          <w:rFonts w:cs="Times New Roman" w:eastAsia="Times New Roman"/>
          <w:lang w:eastAsia="hr-HR" w:val="en-US"/>
        </w:rPr>
        <w:t xml:space="preserve"> 2, SZ (</w:t>
      </w:r>
      <w:proofErr w:type="spellStart"/>
      <w:r w:rsidRPr="003A0A48">
        <w:rPr>
          <w:rFonts w:cs="Times New Roman" w:eastAsia="Times New Roman"/>
          <w:lang w:eastAsia="hr-HR" w:val="en-US"/>
        </w:rPr>
        <w:t>koji</w:t>
      </w:r>
      <w:proofErr w:type="spellEnd"/>
      <w:r w:rsidRPr="003A0A48">
        <w:rPr>
          <w:rFonts w:cs="Times New Roman" w:eastAsia="Times New Roman"/>
          <w:lang w:eastAsia="hr-HR" w:val="en-US"/>
        </w:rPr>
        <w:t xml:space="preserve"> se </w:t>
      </w:r>
      <w:proofErr w:type="spellStart"/>
      <w:r w:rsidRPr="003A0A48">
        <w:rPr>
          <w:rFonts w:cs="Times New Roman" w:eastAsia="Times New Roman"/>
          <w:lang w:eastAsia="hr-HR" w:val="en-US"/>
        </w:rPr>
        <w:t>primjenjuje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u </w:t>
      </w:r>
      <w:proofErr w:type="spellStart"/>
      <w:r w:rsidRPr="003A0A48">
        <w:rPr>
          <w:rFonts w:cs="Times New Roman" w:eastAsia="Times New Roman"/>
          <w:lang w:eastAsia="hr-HR" w:val="en-US"/>
        </w:rPr>
        <w:t>stečajnom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postupku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nad</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stečajnom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masom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temeljem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članka</w:t>
      </w:r>
      <w:proofErr w:type="spellEnd"/>
      <w:r w:rsidRPr="003A0A48">
        <w:rPr>
          <w:rFonts w:cs="Times New Roman" w:eastAsia="Times New Roman"/>
          <w:lang w:eastAsia="hr-HR" w:val="en-US"/>
        </w:rPr>
        <w:t xml:space="preserve"> 431, </w:t>
      </w:r>
      <w:proofErr w:type="spellStart"/>
      <w:r w:rsidRPr="003A0A48">
        <w:rPr>
          <w:rFonts w:cs="Times New Roman" w:eastAsia="Times New Roman"/>
          <w:lang w:eastAsia="hr-HR" w:val="en-US"/>
        </w:rPr>
        <w:t>stavka</w:t>
      </w:r>
      <w:proofErr w:type="spellEnd"/>
      <w:r w:rsidRPr="003A0A48">
        <w:rPr>
          <w:rFonts w:cs="Times New Roman" w:eastAsia="Times New Roman"/>
          <w:lang w:eastAsia="hr-HR" w:val="en-US"/>
        </w:rPr>
        <w:t xml:space="preserve"> 2, SZ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članaka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na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koje</w:t>
      </w:r>
      <w:proofErr w:type="spellEnd"/>
      <w:r w:rsidRPr="003A0A48">
        <w:rPr>
          <w:rFonts w:cs="Times New Roman" w:eastAsia="Times New Roman"/>
          <w:lang w:eastAsia="hr-HR" w:val="en-US"/>
        </w:rPr>
        <w:t xml:space="preserve"> ta </w:t>
      </w:r>
      <w:proofErr w:type="spellStart"/>
      <w:r w:rsidRPr="003A0A48">
        <w:rPr>
          <w:rFonts w:cs="Times New Roman" w:eastAsia="Times New Roman"/>
          <w:lang w:eastAsia="hr-HR" w:val="en-US"/>
        </w:rPr>
        <w:t>odredba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upućuje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propisano</w:t>
      </w:r>
      <w:proofErr w:type="spellEnd"/>
      <w:r w:rsidRPr="003A0A48">
        <w:rPr>
          <w:rFonts w:cs="Times New Roman" w:eastAsia="Times New Roman"/>
          <w:lang w:eastAsia="hr-HR" w:val="en-US"/>
        </w:rPr>
        <w:t xml:space="preserve"> je:</w:t>
      </w:r>
    </w:p>
    <w:p w:rsidRDefault="003A0A48" w:rsidP="003A0A48" w:rsidR="003A0A48" w:rsidRPr="003A0A48">
      <w:pPr>
        <w:spacing w:after="0"/>
        <w:jc w:val="both"/>
        <w:rPr>
          <w:rFonts w:cs="Times New Roman" w:eastAsia="Times New Roman"/>
          <w:lang w:eastAsia="hr-HR" w:val="en-US"/>
        </w:rPr>
      </w:pPr>
    </w:p>
    <w:p w:rsidRDefault="003A0A48" w:rsidP="003A0A48" w:rsidR="003A0A48" w:rsidRPr="003A0A48">
      <w:pPr>
        <w:numPr>
          <w:ilvl w:val="0"/>
          <w:numId w:val="47"/>
        </w:numPr>
        <w:spacing w:after="0"/>
        <w:jc w:val="both"/>
        <w:rPr>
          <w:rFonts w:cs="Times New Roman" w:eastAsia="Times New Roman"/>
          <w:i/>
          <w:lang w:eastAsia="hr-HR" w:val="en-US"/>
        </w:rPr>
      </w:pPr>
      <w:proofErr w:type="spellStart"/>
      <w:r w:rsidRPr="003A0A48">
        <w:rPr>
          <w:rFonts w:cs="Times New Roman" w:eastAsia="Times New Roman"/>
          <w:i/>
          <w:lang w:eastAsia="hr-HR" w:val="en-US"/>
        </w:rPr>
        <w:t>Stečajni</w:t>
      </w:r>
      <w:proofErr w:type="spell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upravitelj</w:t>
      </w:r>
      <w:proofErr w:type="spell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dužan</w:t>
      </w:r>
      <w:proofErr w:type="spellEnd"/>
      <w:r w:rsidRPr="003A0A48">
        <w:rPr>
          <w:rFonts w:cs="Times New Roman" w:eastAsia="Times New Roman"/>
          <w:i/>
          <w:lang w:eastAsia="hr-HR" w:val="en-US"/>
        </w:rPr>
        <w:t xml:space="preserve"> je </w:t>
      </w:r>
      <w:proofErr w:type="spellStart"/>
      <w:r w:rsidRPr="003A0A48">
        <w:rPr>
          <w:rFonts w:cs="Times New Roman" w:eastAsia="Times New Roman"/>
          <w:i/>
          <w:lang w:eastAsia="hr-HR" w:val="en-US"/>
        </w:rPr>
        <w:t>postupati</w:t>
      </w:r>
      <w:proofErr w:type="spell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savjesno</w:t>
      </w:r>
      <w:proofErr w:type="spell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i</w:t>
      </w:r>
      <w:proofErr w:type="spell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uredno</w:t>
      </w:r>
      <w:proofErr w:type="spellEnd"/>
      <w:r w:rsidRPr="003A0A48">
        <w:rPr>
          <w:rFonts w:cs="Times New Roman" w:eastAsia="Times New Roman"/>
          <w:i/>
          <w:lang w:eastAsia="hr-HR" w:val="en-US"/>
        </w:rPr>
        <w:t xml:space="preserve">, a </w:t>
      </w:r>
      <w:proofErr w:type="spellStart"/>
      <w:r w:rsidRPr="003A0A48">
        <w:rPr>
          <w:rFonts w:cs="Times New Roman" w:eastAsia="Times New Roman"/>
          <w:i/>
          <w:lang w:eastAsia="hr-HR" w:val="en-US"/>
        </w:rPr>
        <w:t>osobito</w:t>
      </w:r>
      <w:proofErr w:type="spellEnd"/>
      <w:r w:rsidRPr="003A0A48">
        <w:rPr>
          <w:rFonts w:cs="Times New Roman" w:eastAsia="Times New Roman"/>
          <w:i/>
          <w:lang w:eastAsia="hr-HR" w:val="en-US"/>
        </w:rPr>
        <w:t xml:space="preserve">: </w:t>
      </w:r>
    </w:p>
    <w:p w:rsidRDefault="003A0A48" w:rsidP="003A0A48" w:rsidR="003A0A48" w:rsidRPr="003A0A48">
      <w:pPr>
        <w:spacing w:after="0"/>
        <w:ind w:firstLine="708"/>
        <w:jc w:val="both"/>
        <w:rPr>
          <w:rFonts w:cs="Times New Roman" w:eastAsia="Times New Roman"/>
          <w:i/>
          <w:lang w:eastAsia="hr-HR" w:val="en-US"/>
        </w:rPr>
      </w:pPr>
      <w:r w:rsidRPr="003A0A48">
        <w:rPr>
          <w:rFonts w:cs="Times New Roman" w:eastAsia="Times New Roman"/>
          <w:i/>
          <w:lang w:eastAsia="hr-HR" w:val="en-US"/>
        </w:rPr>
        <w:t>(...)</w:t>
      </w:r>
    </w:p>
    <w:p w:rsidRDefault="003A0A48" w:rsidP="003A0A48" w:rsidR="003A0A48" w:rsidRPr="003A0A48">
      <w:pPr>
        <w:spacing w:after="0"/>
        <w:ind w:firstLine="708"/>
        <w:jc w:val="both"/>
        <w:rPr>
          <w:rFonts w:cs="Times New Roman" w:eastAsia="Times New Roman"/>
          <w:i/>
          <w:lang w:eastAsia="hr-HR" w:val="en-US"/>
        </w:rPr>
      </w:pPr>
      <w:r w:rsidRPr="003A0A48">
        <w:rPr>
          <w:rFonts w:cs="Times New Roman" w:eastAsia="Times New Roman"/>
          <w:i/>
          <w:lang w:eastAsia="hr-HR" w:val="en-US"/>
        </w:rPr>
        <w:t xml:space="preserve"> 2. </w:t>
      </w:r>
      <w:proofErr w:type="spellStart"/>
      <w:proofErr w:type="gramStart"/>
      <w:r w:rsidRPr="003A0A48">
        <w:rPr>
          <w:rFonts w:cs="Times New Roman" w:eastAsia="Times New Roman"/>
          <w:i/>
          <w:lang w:eastAsia="hr-HR" w:val="en-US"/>
        </w:rPr>
        <w:t>sastaviti</w:t>
      </w:r>
      <w:proofErr w:type="spellEnd"/>
      <w:proofErr w:type="gram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predračun</w:t>
      </w:r>
      <w:proofErr w:type="spell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troškova</w:t>
      </w:r>
      <w:proofErr w:type="spell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stečajnoga</w:t>
      </w:r>
      <w:proofErr w:type="spell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postupka</w:t>
      </w:r>
      <w:proofErr w:type="spell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i</w:t>
      </w:r>
      <w:proofErr w:type="spell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dostaviti</w:t>
      </w:r>
      <w:proofErr w:type="spell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ga</w:t>
      </w:r>
      <w:proofErr w:type="spell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na</w:t>
      </w:r>
      <w:proofErr w:type="spell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odobrenje</w:t>
      </w:r>
      <w:proofErr w:type="spell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odboru</w:t>
      </w:r>
      <w:proofErr w:type="spell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vjerovnika</w:t>
      </w:r>
      <w:proofErr w:type="spellEnd"/>
    </w:p>
    <w:p w:rsidRDefault="003A0A48" w:rsidP="003A0A48" w:rsidR="003A0A48" w:rsidRPr="003A0A48">
      <w:pPr>
        <w:spacing w:after="0"/>
        <w:ind w:firstLine="708"/>
        <w:jc w:val="both"/>
        <w:rPr>
          <w:rFonts w:cs="Times New Roman" w:eastAsia="Times New Roman"/>
          <w:lang w:eastAsia="hr-HR" w:val="en-US"/>
        </w:rPr>
      </w:pPr>
    </w:p>
    <w:p w:rsidRDefault="003A0A48" w:rsidP="003A0A48" w:rsidR="003A0A48" w:rsidRPr="003A0A48">
      <w:pPr>
        <w:spacing w:after="0"/>
        <w:jc w:val="both"/>
        <w:rPr>
          <w:rFonts w:cs="Times New Roman" w:eastAsia="Times New Roman"/>
          <w:lang w:eastAsia="hr-HR" w:val="en-US"/>
        </w:rPr>
      </w:pPr>
      <w:r w:rsidRPr="003A0A48">
        <w:rPr>
          <w:rFonts w:cs="Times New Roman" w:eastAsia="Times New Roman"/>
          <w:lang w:eastAsia="hr-HR" w:val="en-US"/>
        </w:rPr>
        <w:t xml:space="preserve">          </w:t>
      </w:r>
      <w:r w:rsidRPr="003A0A48">
        <w:rPr>
          <w:rFonts w:cs="Times New Roman" w:eastAsia="Times New Roman"/>
          <w:b/>
          <w:lang w:eastAsia="hr-HR" w:val="en-US"/>
        </w:rPr>
        <w:t>11.</w:t>
      </w:r>
      <w:r w:rsidRPr="003A0A48">
        <w:rPr>
          <w:rFonts w:cs="Times New Roman" w:eastAsia="Times New Roman"/>
          <w:lang w:eastAsia="hr-HR" w:val="en-US"/>
        </w:rPr>
        <w:t xml:space="preserve">  </w:t>
      </w:r>
      <w:proofErr w:type="spellStart"/>
      <w:r w:rsidRPr="003A0A48">
        <w:rPr>
          <w:rFonts w:cs="Times New Roman" w:eastAsia="Times New Roman"/>
          <w:lang w:eastAsia="hr-HR" w:val="en-US"/>
        </w:rPr>
        <w:t>Kako</w:t>
      </w:r>
      <w:proofErr w:type="spellEnd"/>
      <w:r w:rsidRPr="003A0A48">
        <w:rPr>
          <w:rFonts w:cs="Times New Roman" w:eastAsia="Times New Roman"/>
          <w:lang w:eastAsia="hr-HR" w:val="en-US"/>
        </w:rPr>
        <w:t xml:space="preserve"> u </w:t>
      </w:r>
      <w:proofErr w:type="spellStart"/>
      <w:r w:rsidRPr="003A0A48">
        <w:rPr>
          <w:rFonts w:cs="Times New Roman" w:eastAsia="Times New Roman"/>
          <w:lang w:eastAsia="hr-HR" w:val="en-US"/>
        </w:rPr>
        <w:t>ovome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stečajnom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postupku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nije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utemeljen</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odbor</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vjerovnika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shvaćanju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ovog</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Suda</w:t>
      </w:r>
      <w:proofErr w:type="spellEnd"/>
      <w:r w:rsidRPr="003A0A48">
        <w:rPr>
          <w:rFonts w:cs="Times New Roman" w:eastAsia="Times New Roman"/>
          <w:lang w:eastAsia="hr-HR" w:val="en-US"/>
        </w:rPr>
        <w:t xml:space="preserve">, o </w:t>
      </w:r>
      <w:proofErr w:type="spellStart"/>
      <w:r w:rsidRPr="003A0A48">
        <w:rPr>
          <w:rFonts w:cs="Times New Roman" w:eastAsia="Times New Roman"/>
          <w:lang w:eastAsia="hr-HR" w:val="en-US"/>
        </w:rPr>
        <w:t>odobrenju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Predračuna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troškova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stečajnog</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postupka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odlučuje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sud</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Takvo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shvaćanje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ovaj</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Sud</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temelji</w:t>
      </w:r>
      <w:proofErr w:type="spellEnd"/>
      <w:r w:rsidRPr="003A0A48">
        <w:rPr>
          <w:rFonts w:cs="Times New Roman" w:eastAsia="Times New Roman"/>
          <w:lang w:eastAsia="hr-HR" w:val="en-US"/>
        </w:rPr>
        <w:t xml:space="preserve"> </w:t>
      </w:r>
      <w:proofErr w:type="spellStart"/>
      <w:proofErr w:type="gramStart"/>
      <w:r w:rsidRPr="003A0A48">
        <w:rPr>
          <w:rFonts w:cs="Times New Roman" w:eastAsia="Times New Roman"/>
          <w:lang w:eastAsia="hr-HR" w:val="en-US"/>
        </w:rPr>
        <w:t>na</w:t>
      </w:r>
      <w:proofErr w:type="spellEnd"/>
      <w:proofErr w:type="gram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analognoj</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primjeni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odredbe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članka</w:t>
      </w:r>
      <w:proofErr w:type="spellEnd"/>
      <w:r w:rsidRPr="003A0A48">
        <w:rPr>
          <w:rFonts w:cs="Times New Roman" w:eastAsia="Times New Roman"/>
          <w:lang w:eastAsia="hr-HR" w:val="en-US"/>
        </w:rPr>
        <w:t xml:space="preserve"> 273, </w:t>
      </w:r>
      <w:proofErr w:type="spellStart"/>
      <w:r w:rsidRPr="003A0A48">
        <w:rPr>
          <w:rFonts w:cs="Times New Roman" w:eastAsia="Times New Roman"/>
          <w:lang w:eastAsia="hr-HR" w:val="en-US"/>
        </w:rPr>
        <w:t>stavka</w:t>
      </w:r>
      <w:proofErr w:type="spellEnd"/>
      <w:r w:rsidRPr="003A0A48">
        <w:rPr>
          <w:rFonts w:cs="Times New Roman" w:eastAsia="Times New Roman"/>
          <w:lang w:eastAsia="hr-HR" w:val="en-US"/>
        </w:rPr>
        <w:t xml:space="preserve"> 3, SZ, </w:t>
      </w:r>
      <w:proofErr w:type="spellStart"/>
      <w:r w:rsidRPr="003A0A48">
        <w:rPr>
          <w:rFonts w:cs="Times New Roman" w:eastAsia="Times New Roman"/>
          <w:lang w:eastAsia="hr-HR" w:val="en-US"/>
        </w:rPr>
        <w:t>koja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propisuje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kako</w:t>
      </w:r>
      <w:proofErr w:type="spellEnd"/>
      <w:r w:rsidRPr="003A0A48">
        <w:rPr>
          <w:rFonts w:cs="Times New Roman" w:eastAsia="Times New Roman"/>
          <w:lang w:eastAsia="hr-HR" w:val="en-US"/>
        </w:rPr>
        <w:t xml:space="preserve"> je </w:t>
      </w:r>
      <w:proofErr w:type="spellStart"/>
      <w:r w:rsidRPr="003A0A48">
        <w:rPr>
          <w:rFonts w:cs="Times New Roman" w:eastAsia="Times New Roman"/>
          <w:lang w:eastAsia="hr-HR" w:val="en-US"/>
        </w:rPr>
        <w:t>prilikom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svake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djelomične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diobe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mase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vjerovnicima</w:t>
      </w:r>
      <w:proofErr w:type="spellEnd"/>
      <w:r w:rsidRPr="003A0A48">
        <w:rPr>
          <w:rFonts w:cs="Times New Roman" w:eastAsia="Times New Roman"/>
          <w:lang w:eastAsia="hr-HR" w:val="en-US"/>
        </w:rPr>
        <w:t xml:space="preserve">, </w:t>
      </w:r>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stečajni</w:t>
      </w:r>
      <w:proofErr w:type="spell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upravitelj</w:t>
      </w:r>
      <w:proofErr w:type="spellEnd"/>
      <w:r w:rsidRPr="003A0A48">
        <w:rPr>
          <w:rFonts w:cs="Times New Roman" w:eastAsia="Times New Roman"/>
          <w:i/>
          <w:lang w:eastAsia="hr-HR" w:val="en-US"/>
        </w:rPr>
        <w:t xml:space="preserve"> je </w:t>
      </w:r>
      <w:proofErr w:type="spellStart"/>
      <w:r w:rsidRPr="003A0A48">
        <w:rPr>
          <w:rFonts w:cs="Times New Roman" w:eastAsia="Times New Roman"/>
          <w:i/>
          <w:lang w:eastAsia="hr-HR" w:val="en-US"/>
        </w:rPr>
        <w:t>dužan</w:t>
      </w:r>
      <w:proofErr w:type="spell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dobiti</w:t>
      </w:r>
      <w:proofErr w:type="spell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suglasnost</w:t>
      </w:r>
      <w:proofErr w:type="spell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odbora</w:t>
      </w:r>
      <w:proofErr w:type="spell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vjerovnika</w:t>
      </w:r>
      <w:proofErr w:type="spell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odnosno</w:t>
      </w:r>
      <w:proofErr w:type="spell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suda</w:t>
      </w:r>
      <w:proofErr w:type="spell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ako</w:t>
      </w:r>
      <w:proofErr w:type="spell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odbor</w:t>
      </w:r>
      <w:proofErr w:type="spell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vjerovnika</w:t>
      </w:r>
      <w:proofErr w:type="spellEnd"/>
    </w:p>
    <w:p w:rsidRDefault="003A0A48" w:rsidP="003A0A48" w:rsidR="003A0A48" w:rsidRPr="003A0A48">
      <w:pPr>
        <w:spacing w:after="0"/>
        <w:jc w:val="both"/>
        <w:rPr>
          <w:rFonts w:cs="Times New Roman" w:eastAsia="Times New Roman"/>
          <w:lang w:eastAsia="hr-HR" w:val="en-US"/>
        </w:rPr>
      </w:pPr>
    </w:p>
    <w:p w:rsidRDefault="003A0A48" w:rsidP="003A0A48" w:rsidR="003A0A48" w:rsidRPr="003A0A48">
      <w:pPr>
        <w:spacing w:after="0"/>
        <w:jc w:val="both"/>
        <w:rPr>
          <w:rFonts w:cs="Times New Roman" w:eastAsia="Times New Roman"/>
          <w:b/>
          <w:lang w:eastAsia="hr-HR"/>
        </w:rPr>
      </w:pPr>
      <w:r w:rsidRPr="003A0A48">
        <w:rPr>
          <w:rFonts w:cs="Times New Roman" w:eastAsia="Times New Roman"/>
          <w:lang w:eastAsia="hr-HR"/>
        </w:rPr>
        <w:t xml:space="preserve">                                                                     </w:t>
      </w:r>
      <w:r w:rsidRPr="003A0A48">
        <w:rPr>
          <w:rFonts w:cs="Times New Roman" w:eastAsia="Times New Roman"/>
          <w:b/>
          <w:lang w:eastAsia="hr-HR"/>
        </w:rPr>
        <w:t>- 8 -</w:t>
      </w:r>
      <w:r w:rsidRPr="003A0A48">
        <w:rPr>
          <w:rFonts w:cs="Times New Roman" w:eastAsia="Times New Roman"/>
          <w:lang w:eastAsia="hr-HR"/>
        </w:rPr>
        <w:t xml:space="preserve">                           </w:t>
      </w:r>
      <w:r w:rsidRPr="003A0A48">
        <w:rPr>
          <w:rFonts w:cs="Times New Roman" w:eastAsia="Times New Roman"/>
          <w:b/>
          <w:lang w:eastAsia="hr-HR"/>
        </w:rPr>
        <w:t>Broj:  14. St-1065/2017.</w:t>
      </w:r>
    </w:p>
    <w:p w:rsidRDefault="003A0A48" w:rsidP="003A0A48" w:rsidR="003A0A48" w:rsidRPr="003A0A48">
      <w:pPr>
        <w:spacing w:after="0"/>
        <w:jc w:val="both"/>
        <w:rPr>
          <w:rFonts w:cs="Times New Roman" w:eastAsia="Times New Roman"/>
          <w:lang w:eastAsia="hr-HR" w:val="en-US"/>
        </w:rPr>
      </w:pPr>
    </w:p>
    <w:p w:rsidRDefault="003A0A48" w:rsidP="003A0A48" w:rsidR="003A0A48" w:rsidRPr="003A0A48">
      <w:pPr>
        <w:spacing w:after="0"/>
        <w:jc w:val="both"/>
        <w:rPr>
          <w:rFonts w:cs="Times New Roman" w:eastAsia="Times New Roman"/>
          <w:lang w:eastAsia="hr-HR" w:val="en-US"/>
        </w:rPr>
      </w:pPr>
    </w:p>
    <w:p w:rsidRDefault="003A0A48" w:rsidP="003A0A48" w:rsidR="003A0A48" w:rsidRPr="003A0A48">
      <w:pPr>
        <w:spacing w:after="0"/>
        <w:jc w:val="both"/>
        <w:rPr>
          <w:rFonts w:cs="Times New Roman" w:eastAsia="Times New Roman"/>
          <w:lang w:eastAsia="hr-HR" w:val="en-US"/>
        </w:rPr>
      </w:pPr>
      <w:proofErr w:type="spellStart"/>
      <w:proofErr w:type="gramStart"/>
      <w:r w:rsidRPr="003A0A48">
        <w:rPr>
          <w:rFonts w:cs="Times New Roman" w:eastAsia="Times New Roman"/>
          <w:i/>
          <w:lang w:eastAsia="hr-HR" w:val="en-US"/>
        </w:rPr>
        <w:t>nije</w:t>
      </w:r>
      <w:proofErr w:type="spellEnd"/>
      <w:proofErr w:type="gram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osnovan</w:t>
      </w:r>
      <w:proofErr w:type="spellEnd"/>
      <w:r w:rsidRPr="003A0A48">
        <w:rPr>
          <w:rFonts w:cs="Times New Roman" w:eastAsia="Times New Roman"/>
          <w:i/>
          <w:lang w:eastAsia="hr-HR" w:val="en-US"/>
        </w:rPr>
        <w:t>.</w:t>
      </w:r>
      <w:r w:rsidRPr="003A0A48">
        <w:rPr>
          <w:rFonts w:cs="Times New Roman" w:eastAsia="Times New Roman"/>
          <w:lang w:eastAsia="hr-HR" w:val="en-US"/>
        </w:rPr>
        <w:t xml:space="preserve"> </w:t>
      </w:r>
      <w:proofErr w:type="spellStart"/>
      <w:r w:rsidRPr="003A0A48">
        <w:rPr>
          <w:rFonts w:cs="Times New Roman" w:eastAsia="Times New Roman"/>
          <w:lang w:eastAsia="hr-HR" w:val="en-US"/>
        </w:rPr>
        <w:t>Takvo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shvaćanje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ovaj</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Sud</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temelji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w:t>
      </w:r>
      <w:proofErr w:type="spellStart"/>
      <w:proofErr w:type="gramStart"/>
      <w:r w:rsidRPr="003A0A48">
        <w:rPr>
          <w:rFonts w:cs="Times New Roman" w:eastAsia="Times New Roman"/>
          <w:lang w:eastAsia="hr-HR" w:val="en-US"/>
        </w:rPr>
        <w:t>na</w:t>
      </w:r>
      <w:proofErr w:type="spellEnd"/>
      <w:proofErr w:type="gram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primjeni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članka</w:t>
      </w:r>
      <w:proofErr w:type="spellEnd"/>
      <w:r w:rsidRPr="003A0A48">
        <w:rPr>
          <w:rFonts w:cs="Times New Roman" w:eastAsia="Times New Roman"/>
          <w:lang w:eastAsia="hr-HR" w:val="en-US"/>
        </w:rPr>
        <w:t xml:space="preserve"> 76, SZ, </w:t>
      </w:r>
      <w:proofErr w:type="spellStart"/>
      <w:r w:rsidRPr="003A0A48">
        <w:rPr>
          <w:rFonts w:cs="Times New Roman" w:eastAsia="Times New Roman"/>
          <w:lang w:eastAsia="hr-HR" w:val="en-US"/>
        </w:rPr>
        <w:t>koja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propisuje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ovlasti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suda</w:t>
      </w:r>
      <w:proofErr w:type="spellEnd"/>
      <w:r w:rsidRPr="003A0A48">
        <w:rPr>
          <w:rFonts w:cs="Times New Roman" w:eastAsia="Times New Roman"/>
          <w:lang w:eastAsia="hr-HR" w:val="en-US"/>
        </w:rPr>
        <w:t xml:space="preserve"> u </w:t>
      </w:r>
      <w:proofErr w:type="spellStart"/>
      <w:r w:rsidRPr="003A0A48">
        <w:rPr>
          <w:rFonts w:cs="Times New Roman" w:eastAsia="Times New Roman"/>
          <w:lang w:eastAsia="hr-HR" w:val="en-US"/>
        </w:rPr>
        <w:t>stečajnom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postupku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među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ostalim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sud</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nadzire</w:t>
      </w:r>
      <w:proofErr w:type="spellEnd"/>
      <w:r w:rsidRPr="003A0A48">
        <w:rPr>
          <w:rFonts w:cs="Times New Roman" w:eastAsia="Times New Roman"/>
          <w:lang w:eastAsia="hr-HR" w:val="en-US"/>
        </w:rPr>
        <w:t xml:space="preserve"> rad </w:t>
      </w:r>
      <w:proofErr w:type="spellStart"/>
      <w:r w:rsidRPr="003A0A48">
        <w:rPr>
          <w:rFonts w:cs="Times New Roman" w:eastAsia="Times New Roman"/>
          <w:lang w:eastAsia="hr-HR" w:val="en-US"/>
        </w:rPr>
        <w:t>stečajnog</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upravitelja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određuje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poslove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koje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treba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završiti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tijekom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stečajnog</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postupka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određuje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nagradu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stečajnom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upravitelju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dr. </w:t>
      </w:r>
      <w:proofErr w:type="spellStart"/>
      <w:r w:rsidRPr="003A0A48">
        <w:rPr>
          <w:rFonts w:cs="Times New Roman" w:eastAsia="Times New Roman"/>
          <w:lang w:eastAsia="hr-HR" w:val="en-US"/>
        </w:rPr>
        <w:t>Takvo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shvaćanje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ovaj</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Sud</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temelji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na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primjeni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odredbe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članka</w:t>
      </w:r>
      <w:proofErr w:type="spellEnd"/>
      <w:r w:rsidRPr="003A0A48">
        <w:rPr>
          <w:rFonts w:cs="Times New Roman" w:eastAsia="Times New Roman"/>
          <w:lang w:eastAsia="hr-HR" w:val="en-US"/>
        </w:rPr>
        <w:t xml:space="preserve"> 94, </w:t>
      </w:r>
      <w:proofErr w:type="spellStart"/>
      <w:r w:rsidRPr="003A0A48">
        <w:rPr>
          <w:rFonts w:cs="Times New Roman" w:eastAsia="Times New Roman"/>
          <w:lang w:eastAsia="hr-HR" w:val="en-US"/>
        </w:rPr>
        <w:t>stavaka</w:t>
      </w:r>
      <w:proofErr w:type="spellEnd"/>
      <w:r w:rsidRPr="003A0A48">
        <w:rPr>
          <w:rFonts w:cs="Times New Roman" w:eastAsia="Times New Roman"/>
          <w:lang w:eastAsia="hr-HR" w:val="en-US"/>
        </w:rPr>
        <w:t xml:space="preserve"> 2. </w:t>
      </w:r>
      <w:proofErr w:type="spellStart"/>
      <w:proofErr w:type="gramStart"/>
      <w:r w:rsidRPr="003A0A48">
        <w:rPr>
          <w:rFonts w:cs="Times New Roman" w:eastAsia="Times New Roman"/>
          <w:lang w:eastAsia="hr-HR" w:val="en-US"/>
        </w:rPr>
        <w:t>i</w:t>
      </w:r>
      <w:proofErr w:type="spellEnd"/>
      <w:proofErr w:type="gramEnd"/>
      <w:r w:rsidRPr="003A0A48">
        <w:rPr>
          <w:rFonts w:cs="Times New Roman" w:eastAsia="Times New Roman"/>
          <w:lang w:eastAsia="hr-HR" w:val="en-US"/>
        </w:rPr>
        <w:t xml:space="preserve"> 3, SZ, </w:t>
      </w:r>
      <w:proofErr w:type="spellStart"/>
      <w:r w:rsidRPr="003A0A48">
        <w:rPr>
          <w:rFonts w:cs="Times New Roman" w:eastAsia="Times New Roman"/>
          <w:lang w:eastAsia="hr-HR" w:val="en-US"/>
        </w:rPr>
        <w:t>koje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propisuju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kako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sud</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rješenjem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određuje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nagradu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naknadu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troškova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stečajnom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upravitelju</w:t>
      </w:r>
      <w:proofErr w:type="spellEnd"/>
      <w:r w:rsidRPr="003A0A48">
        <w:rPr>
          <w:rFonts w:cs="Times New Roman" w:eastAsia="Times New Roman"/>
          <w:lang w:eastAsia="hr-HR" w:val="en-US"/>
        </w:rPr>
        <w:t>.</w:t>
      </w:r>
    </w:p>
    <w:p w:rsidRDefault="003A0A48" w:rsidP="003A0A48" w:rsidR="003A0A48" w:rsidRPr="003A0A48">
      <w:pPr>
        <w:spacing w:after="0"/>
        <w:jc w:val="both"/>
        <w:rPr>
          <w:rFonts w:cs="Times New Roman" w:eastAsia="Times New Roman"/>
          <w:lang w:eastAsia="hr-HR" w:val="en-US"/>
        </w:rPr>
      </w:pPr>
      <w:r w:rsidRPr="003A0A48">
        <w:rPr>
          <w:rFonts w:cs="Times New Roman" w:eastAsia="Times New Roman"/>
          <w:lang w:eastAsia="hr-HR" w:val="en-US"/>
        </w:rPr>
        <w:t xml:space="preserve">          </w:t>
      </w:r>
      <w:r w:rsidRPr="003A0A48">
        <w:rPr>
          <w:rFonts w:cs="Times New Roman" w:eastAsia="Times New Roman"/>
          <w:b/>
          <w:lang w:eastAsia="hr-HR" w:val="en-US"/>
        </w:rPr>
        <w:t>12.</w:t>
      </w:r>
      <w:r w:rsidRPr="003A0A48">
        <w:rPr>
          <w:rFonts w:cs="Times New Roman" w:eastAsia="Times New Roman"/>
          <w:lang w:eastAsia="hr-HR" w:val="en-US"/>
        </w:rPr>
        <w:t xml:space="preserve">  </w:t>
      </w:r>
      <w:proofErr w:type="spellStart"/>
      <w:r w:rsidRPr="003A0A48">
        <w:rPr>
          <w:rFonts w:cs="Times New Roman" w:eastAsia="Times New Roman"/>
          <w:lang w:eastAsia="hr-HR" w:val="en-US"/>
        </w:rPr>
        <w:t>Odlučujući</w:t>
      </w:r>
      <w:proofErr w:type="spellEnd"/>
      <w:r w:rsidRPr="003A0A48">
        <w:rPr>
          <w:rFonts w:cs="Times New Roman" w:eastAsia="Times New Roman"/>
          <w:lang w:eastAsia="hr-HR" w:val="en-US"/>
        </w:rPr>
        <w:t xml:space="preserve"> o </w:t>
      </w:r>
      <w:proofErr w:type="spellStart"/>
      <w:r w:rsidRPr="003A0A48">
        <w:rPr>
          <w:rFonts w:cs="Times New Roman" w:eastAsia="Times New Roman"/>
          <w:lang w:eastAsia="hr-HR" w:val="en-US"/>
        </w:rPr>
        <w:t>Predračuna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nagrade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Stečajnog</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upravitelja</w:t>
      </w:r>
      <w:proofErr w:type="spellEnd"/>
      <w:r w:rsidRPr="003A0A48">
        <w:rPr>
          <w:rFonts w:cs="Times New Roman" w:eastAsia="Times New Roman"/>
          <w:lang w:eastAsia="hr-HR" w:val="en-US"/>
        </w:rPr>
        <w:t xml:space="preserve"> u </w:t>
      </w:r>
      <w:proofErr w:type="spellStart"/>
      <w:r w:rsidRPr="003A0A48">
        <w:rPr>
          <w:rFonts w:cs="Times New Roman" w:eastAsia="Times New Roman"/>
          <w:lang w:eastAsia="hr-HR" w:val="en-US"/>
        </w:rPr>
        <w:t>iznosu</w:t>
      </w:r>
      <w:proofErr w:type="spellEnd"/>
      <w:r w:rsidRPr="003A0A48">
        <w:rPr>
          <w:rFonts w:cs="Times New Roman" w:eastAsia="Times New Roman"/>
          <w:lang w:eastAsia="hr-HR" w:val="en-US"/>
        </w:rPr>
        <w:t xml:space="preserve"> </w:t>
      </w:r>
      <w:proofErr w:type="gramStart"/>
      <w:r w:rsidRPr="003A0A48">
        <w:rPr>
          <w:rFonts w:cs="Times New Roman" w:eastAsia="Times New Roman"/>
          <w:lang w:eastAsia="hr-HR" w:val="en-US"/>
        </w:rPr>
        <w:t>od</w:t>
      </w:r>
      <w:proofErr w:type="gramEnd"/>
      <w:r w:rsidRPr="003A0A48">
        <w:rPr>
          <w:rFonts w:cs="Times New Roman" w:eastAsia="Times New Roman"/>
          <w:lang w:eastAsia="hr-HR" w:val="en-US"/>
        </w:rPr>
        <w:t xml:space="preserve">: 150.000,00 </w:t>
      </w:r>
      <w:proofErr w:type="spellStart"/>
      <w:r w:rsidRPr="003A0A48">
        <w:rPr>
          <w:rFonts w:cs="Times New Roman" w:eastAsia="Times New Roman"/>
          <w:lang w:eastAsia="hr-HR" w:val="en-US"/>
        </w:rPr>
        <w:t>kuna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Sud</w:t>
      </w:r>
      <w:proofErr w:type="spellEnd"/>
      <w:r w:rsidRPr="003A0A48">
        <w:rPr>
          <w:rFonts w:cs="Times New Roman" w:eastAsia="Times New Roman"/>
          <w:lang w:eastAsia="hr-HR" w:val="en-US"/>
        </w:rPr>
        <w:t xml:space="preserve"> je </w:t>
      </w:r>
      <w:proofErr w:type="spellStart"/>
      <w:r w:rsidRPr="003A0A48">
        <w:rPr>
          <w:rFonts w:cs="Times New Roman" w:eastAsia="Times New Roman"/>
          <w:lang w:eastAsia="hr-HR" w:val="en-US"/>
        </w:rPr>
        <w:t>istu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odluku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utemeljio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na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odredbi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članka</w:t>
      </w:r>
      <w:proofErr w:type="spellEnd"/>
      <w:r w:rsidRPr="003A0A48">
        <w:rPr>
          <w:rFonts w:cs="Times New Roman" w:eastAsia="Times New Roman"/>
          <w:lang w:eastAsia="hr-HR" w:val="en-US"/>
        </w:rPr>
        <w:t xml:space="preserve"> 94, SZ </w:t>
      </w:r>
      <w:proofErr w:type="spellStart"/>
      <w:r w:rsidRPr="003A0A48">
        <w:rPr>
          <w:rFonts w:cs="Times New Roman" w:eastAsia="Times New Roman"/>
          <w:lang w:eastAsia="hr-HR" w:val="en-US"/>
        </w:rPr>
        <w:t>te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članka</w:t>
      </w:r>
      <w:proofErr w:type="spellEnd"/>
      <w:r w:rsidRPr="003A0A48">
        <w:rPr>
          <w:rFonts w:cs="Times New Roman" w:eastAsia="Times New Roman"/>
          <w:lang w:eastAsia="hr-HR" w:val="en-US"/>
        </w:rPr>
        <w:t xml:space="preserve"> 13. </w:t>
      </w:r>
      <w:proofErr w:type="gramStart"/>
      <w:r w:rsidRPr="003A0A48">
        <w:rPr>
          <w:rFonts w:cs="Times New Roman" w:eastAsia="Times New Roman"/>
          <w:lang w:eastAsia="hr-HR" w:val="en-US"/>
        </w:rPr>
        <w:t>u</w:t>
      </w:r>
      <w:proofErr w:type="gram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vezi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člancima</w:t>
      </w:r>
      <w:proofErr w:type="spellEnd"/>
      <w:r w:rsidRPr="003A0A48">
        <w:rPr>
          <w:rFonts w:cs="Times New Roman" w:eastAsia="Times New Roman"/>
          <w:lang w:eastAsia="hr-HR" w:val="en-US"/>
        </w:rPr>
        <w:t xml:space="preserve"> 5, 6.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8, </w:t>
      </w:r>
      <w:proofErr w:type="spellStart"/>
      <w:r w:rsidRPr="003A0A48">
        <w:rPr>
          <w:rFonts w:cs="Times New Roman" w:eastAsia="Times New Roman"/>
          <w:lang w:eastAsia="hr-HR" w:val="en-US"/>
        </w:rPr>
        <w:t>Uredbe</w:t>
      </w:r>
      <w:proofErr w:type="spellEnd"/>
      <w:r w:rsidRPr="003A0A48">
        <w:rPr>
          <w:rFonts w:cs="Times New Roman" w:eastAsia="Times New Roman"/>
          <w:lang w:eastAsia="hr-HR" w:val="en-US"/>
        </w:rPr>
        <w:t xml:space="preserve"> o </w:t>
      </w:r>
      <w:proofErr w:type="spellStart"/>
      <w:r w:rsidRPr="003A0A48">
        <w:rPr>
          <w:rFonts w:cs="Times New Roman" w:eastAsia="Times New Roman"/>
          <w:lang w:eastAsia="hr-HR" w:val="en-US"/>
        </w:rPr>
        <w:t>kriterijima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načinu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obračuna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plaćanja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nagrade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stečajnim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upraviteljima</w:t>
      </w:r>
      <w:proofErr w:type="spellEnd"/>
      <w:r w:rsidRPr="003A0A48">
        <w:rPr>
          <w:rFonts w:cs="Times New Roman" w:eastAsia="Times New Roman"/>
          <w:lang w:eastAsia="hr-HR" w:val="en-US"/>
        </w:rPr>
        <w:t xml:space="preserve"> (</w:t>
      </w:r>
      <w:proofErr w:type="spellStart"/>
      <w:r w:rsidRPr="003A0A48">
        <w:rPr>
          <w:rFonts w:cs="Times New Roman" w:eastAsia="Times New Roman"/>
          <w:i/>
          <w:lang w:eastAsia="hr-HR" w:val="en-US"/>
        </w:rPr>
        <w:t>Narodne</w:t>
      </w:r>
      <w:proofErr w:type="spellEnd"/>
      <w:r w:rsidRPr="003A0A48">
        <w:rPr>
          <w:rFonts w:cs="Times New Roman" w:eastAsia="Times New Roman"/>
          <w:i/>
          <w:lang w:eastAsia="hr-HR" w:val="en-US"/>
        </w:rPr>
        <w:t xml:space="preserve"> </w:t>
      </w:r>
      <w:proofErr w:type="spellStart"/>
      <w:r w:rsidRPr="003A0A48">
        <w:rPr>
          <w:rFonts w:cs="Times New Roman" w:eastAsia="Times New Roman"/>
          <w:i/>
          <w:lang w:eastAsia="hr-HR" w:val="en-US"/>
        </w:rPr>
        <w:t>novine</w:t>
      </w:r>
      <w:proofErr w:type="spellEnd"/>
      <w:r w:rsidRPr="003A0A48">
        <w:rPr>
          <w:rFonts w:cs="Times New Roman" w:eastAsia="Times New Roman"/>
          <w:lang w:eastAsia="hr-HR" w:val="en-US"/>
        </w:rPr>
        <w:t xml:space="preserve">, br.: 105/15, </w:t>
      </w:r>
      <w:proofErr w:type="spellStart"/>
      <w:r w:rsidRPr="003A0A48">
        <w:rPr>
          <w:rFonts w:cs="Times New Roman" w:eastAsia="Times New Roman"/>
          <w:lang w:eastAsia="hr-HR" w:val="en-US"/>
        </w:rPr>
        <w:t>dalje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Uredba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imajući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pri</w:t>
      </w:r>
      <w:proofErr w:type="spellEnd"/>
      <w:r w:rsidRPr="003A0A48">
        <w:rPr>
          <w:rFonts w:cs="Times New Roman" w:eastAsia="Times New Roman"/>
          <w:lang w:eastAsia="hr-HR" w:val="en-US"/>
        </w:rPr>
        <w:t xml:space="preserve"> tome </w:t>
      </w:r>
      <w:proofErr w:type="spellStart"/>
      <w:r w:rsidRPr="003A0A48">
        <w:rPr>
          <w:rFonts w:cs="Times New Roman" w:eastAsia="Times New Roman"/>
          <w:lang w:eastAsia="hr-HR" w:val="en-US"/>
        </w:rPr>
        <w:t>na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umu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visinu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mase</w:t>
      </w:r>
      <w:proofErr w:type="spellEnd"/>
      <w:r w:rsidRPr="003A0A48">
        <w:rPr>
          <w:rFonts w:cs="Times New Roman" w:eastAsia="Times New Roman"/>
          <w:lang w:eastAsia="hr-HR" w:val="en-US"/>
        </w:rPr>
        <w:t xml:space="preserve"> u </w:t>
      </w:r>
      <w:proofErr w:type="spellStart"/>
      <w:r w:rsidRPr="003A0A48">
        <w:rPr>
          <w:rFonts w:cs="Times New Roman" w:eastAsia="Times New Roman"/>
          <w:lang w:eastAsia="hr-HR" w:val="en-US"/>
        </w:rPr>
        <w:t>slučaju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kada</w:t>
      </w:r>
      <w:proofErr w:type="spellEnd"/>
      <w:r w:rsidRPr="003A0A48">
        <w:rPr>
          <w:rFonts w:cs="Times New Roman" w:eastAsia="Times New Roman"/>
          <w:lang w:eastAsia="hr-HR" w:val="en-US"/>
        </w:rPr>
        <w:t xml:space="preserve"> bi se </w:t>
      </w:r>
      <w:proofErr w:type="spellStart"/>
      <w:r w:rsidRPr="003A0A48">
        <w:rPr>
          <w:rFonts w:cs="Times New Roman" w:eastAsia="Times New Roman"/>
          <w:lang w:eastAsia="hr-HR" w:val="en-US"/>
        </w:rPr>
        <w:t>ista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unovčila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ako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bude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unovčena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pri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čemu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Sud</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ističe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kako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konačni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iznos</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nagrade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može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biti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određen</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u </w:t>
      </w:r>
      <w:proofErr w:type="spellStart"/>
      <w:r w:rsidRPr="003A0A48">
        <w:rPr>
          <w:rFonts w:cs="Times New Roman" w:eastAsia="Times New Roman"/>
          <w:lang w:eastAsia="hr-HR" w:val="en-US"/>
        </w:rPr>
        <w:t>većem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iznosu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ako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dođe</w:t>
      </w:r>
      <w:proofErr w:type="spellEnd"/>
      <w:r w:rsidRPr="003A0A48">
        <w:rPr>
          <w:rFonts w:cs="Times New Roman" w:eastAsia="Times New Roman"/>
          <w:lang w:eastAsia="hr-HR" w:val="en-US"/>
        </w:rPr>
        <w:t xml:space="preserve"> do </w:t>
      </w:r>
      <w:proofErr w:type="spellStart"/>
      <w:r w:rsidRPr="003A0A48">
        <w:rPr>
          <w:rFonts w:cs="Times New Roman" w:eastAsia="Times New Roman"/>
          <w:lang w:eastAsia="hr-HR" w:val="en-US"/>
        </w:rPr>
        <w:t>unovčenja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mase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kojom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će</w:t>
      </w:r>
      <w:proofErr w:type="spellEnd"/>
      <w:r w:rsidRPr="003A0A48">
        <w:rPr>
          <w:rFonts w:cs="Times New Roman" w:eastAsia="Times New Roman"/>
          <w:lang w:eastAsia="hr-HR" w:val="en-US"/>
        </w:rPr>
        <w:t xml:space="preserve"> se </w:t>
      </w:r>
      <w:proofErr w:type="spellStart"/>
      <w:r w:rsidRPr="003A0A48">
        <w:rPr>
          <w:rFonts w:cs="Times New Roman" w:eastAsia="Times New Roman"/>
          <w:lang w:eastAsia="hr-HR" w:val="en-US"/>
        </w:rPr>
        <w:t>prilikom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visina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nagrade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Stečajnog</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upravitelja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određivati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uz</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primjenu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članka</w:t>
      </w:r>
      <w:proofErr w:type="spellEnd"/>
      <w:r w:rsidRPr="003A0A48">
        <w:rPr>
          <w:rFonts w:cs="Times New Roman" w:eastAsia="Times New Roman"/>
          <w:lang w:eastAsia="hr-HR" w:val="en-US"/>
        </w:rPr>
        <w:t xml:space="preserve"> 7, </w:t>
      </w:r>
      <w:proofErr w:type="spellStart"/>
      <w:r w:rsidRPr="003A0A48">
        <w:rPr>
          <w:rFonts w:cs="Times New Roman" w:eastAsia="Times New Roman"/>
          <w:lang w:eastAsia="hr-HR" w:val="en-US"/>
        </w:rPr>
        <w:t>Uredbe</w:t>
      </w:r>
      <w:proofErr w:type="spellEnd"/>
      <w:r w:rsidRPr="003A0A48">
        <w:rPr>
          <w:rFonts w:cs="Times New Roman" w:eastAsia="Times New Roman"/>
          <w:lang w:eastAsia="hr-HR" w:val="en-US"/>
        </w:rPr>
        <w:t xml:space="preserve">. </w:t>
      </w:r>
      <w:proofErr w:type="spellStart"/>
      <w:proofErr w:type="gramStart"/>
      <w:r w:rsidRPr="003A0A48">
        <w:rPr>
          <w:rFonts w:cs="Times New Roman" w:eastAsia="Times New Roman"/>
          <w:lang w:eastAsia="hr-HR" w:val="en-US"/>
        </w:rPr>
        <w:t>Sud</w:t>
      </w:r>
      <w:proofErr w:type="spellEnd"/>
      <w:r w:rsidRPr="003A0A48">
        <w:rPr>
          <w:rFonts w:cs="Times New Roman" w:eastAsia="Times New Roman"/>
          <w:lang w:eastAsia="hr-HR" w:val="en-US"/>
        </w:rPr>
        <w:t xml:space="preserve"> je, </w:t>
      </w:r>
      <w:proofErr w:type="spellStart"/>
      <w:r w:rsidRPr="003A0A48">
        <w:rPr>
          <w:rFonts w:cs="Times New Roman" w:eastAsia="Times New Roman"/>
          <w:lang w:eastAsia="hr-HR" w:val="en-US"/>
        </w:rPr>
        <w:t>također</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vodio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računa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o </w:t>
      </w:r>
      <w:proofErr w:type="spellStart"/>
      <w:r w:rsidRPr="003A0A48">
        <w:rPr>
          <w:rFonts w:cs="Times New Roman" w:eastAsia="Times New Roman"/>
          <w:lang w:eastAsia="hr-HR" w:val="en-US"/>
        </w:rPr>
        <w:t>zalaganju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Stečajnog</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upravitelja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kako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dosadašnjem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tako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o </w:t>
      </w:r>
      <w:proofErr w:type="spellStart"/>
      <w:r w:rsidRPr="003A0A48">
        <w:rPr>
          <w:rFonts w:cs="Times New Roman" w:eastAsia="Times New Roman"/>
          <w:lang w:eastAsia="hr-HR" w:val="en-US"/>
        </w:rPr>
        <w:t>budućem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zalaganju</w:t>
      </w:r>
      <w:proofErr w:type="spellEnd"/>
      <w:r w:rsidRPr="003A0A48">
        <w:rPr>
          <w:rFonts w:cs="Times New Roman" w:eastAsia="Times New Roman"/>
          <w:lang w:eastAsia="hr-HR" w:val="en-US"/>
        </w:rPr>
        <w:t>.</w:t>
      </w:r>
      <w:proofErr w:type="gramEnd"/>
      <w:r w:rsidRPr="003A0A48">
        <w:rPr>
          <w:rFonts w:cs="Times New Roman" w:eastAsia="Times New Roman"/>
          <w:lang w:eastAsia="hr-HR" w:val="en-US"/>
        </w:rPr>
        <w:t xml:space="preserve"> O </w:t>
      </w:r>
      <w:proofErr w:type="spellStart"/>
      <w:r w:rsidRPr="003A0A48">
        <w:rPr>
          <w:rFonts w:cs="Times New Roman" w:eastAsia="Times New Roman"/>
          <w:lang w:eastAsia="hr-HR" w:val="en-US"/>
        </w:rPr>
        <w:t>stupnju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namirenja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stečajnih</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vjerovnika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prilikom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odlučivanja</w:t>
      </w:r>
      <w:proofErr w:type="spellEnd"/>
      <w:r w:rsidRPr="003A0A48">
        <w:rPr>
          <w:rFonts w:cs="Times New Roman" w:eastAsia="Times New Roman"/>
          <w:lang w:eastAsia="hr-HR" w:val="en-US"/>
        </w:rPr>
        <w:t xml:space="preserve"> o </w:t>
      </w:r>
      <w:proofErr w:type="spellStart"/>
      <w:r w:rsidRPr="003A0A48">
        <w:rPr>
          <w:rFonts w:cs="Times New Roman" w:eastAsia="Times New Roman"/>
          <w:lang w:eastAsia="hr-HR" w:val="en-US"/>
        </w:rPr>
        <w:t>Predujmu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nagrade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Sud</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nije</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vodio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računa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pošto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stečajnih</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vjerovnika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w:t>
      </w:r>
      <w:proofErr w:type="spellStart"/>
      <w:proofErr w:type="gramStart"/>
      <w:r w:rsidRPr="003A0A48">
        <w:rPr>
          <w:rFonts w:cs="Times New Roman" w:eastAsia="Times New Roman"/>
          <w:lang w:eastAsia="hr-HR" w:val="en-US"/>
        </w:rPr>
        <w:t>nema</w:t>
      </w:r>
      <w:proofErr w:type="spellEnd"/>
      <w:proofErr w:type="gramEnd"/>
      <w:r w:rsidRPr="003A0A48">
        <w:rPr>
          <w:rFonts w:cs="Times New Roman" w:eastAsia="Times New Roman"/>
          <w:lang w:eastAsia="hr-HR" w:val="en-US"/>
        </w:rPr>
        <w:t xml:space="preserve"> pa </w:t>
      </w:r>
      <w:proofErr w:type="spellStart"/>
      <w:r w:rsidRPr="003A0A48">
        <w:rPr>
          <w:rFonts w:cs="Times New Roman" w:eastAsia="Times New Roman"/>
          <w:lang w:eastAsia="hr-HR" w:val="en-US"/>
        </w:rPr>
        <w:t>ih</w:t>
      </w:r>
      <w:proofErr w:type="spellEnd"/>
      <w:r w:rsidRPr="003A0A48">
        <w:rPr>
          <w:rFonts w:cs="Times New Roman" w:eastAsia="Times New Roman"/>
          <w:lang w:eastAsia="hr-HR" w:val="en-US"/>
        </w:rPr>
        <w:t xml:space="preserve"> se </w:t>
      </w:r>
      <w:proofErr w:type="spellStart"/>
      <w:r w:rsidRPr="003A0A48">
        <w:rPr>
          <w:rFonts w:cs="Times New Roman" w:eastAsia="Times New Roman"/>
          <w:lang w:eastAsia="hr-HR" w:val="en-US"/>
        </w:rPr>
        <w:t>nema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što</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namirivati</w:t>
      </w:r>
      <w:proofErr w:type="spellEnd"/>
      <w:r w:rsidRPr="003A0A48">
        <w:rPr>
          <w:rFonts w:cs="Times New Roman" w:eastAsia="Times New Roman"/>
          <w:lang w:eastAsia="hr-HR" w:val="en-US"/>
        </w:rPr>
        <w:t>.</w:t>
      </w:r>
    </w:p>
    <w:p w:rsidRDefault="003A0A48" w:rsidP="003A0A48" w:rsidR="003A0A48" w:rsidRPr="003A0A48">
      <w:pPr>
        <w:spacing w:after="0"/>
        <w:rPr>
          <w:rFonts w:cs="Times New Roman" w:eastAsia="Times New Roman"/>
          <w:i/>
          <w:lang w:eastAsia="hr-HR"/>
        </w:rPr>
      </w:pPr>
      <w:r w:rsidRPr="003A0A48">
        <w:rPr>
          <w:rFonts w:cs="Times New Roman" w:eastAsia="Times New Roman"/>
          <w:lang w:eastAsia="hr-HR"/>
        </w:rPr>
        <w:t xml:space="preserve">          </w:t>
      </w:r>
      <w:r w:rsidRPr="003A0A48">
        <w:rPr>
          <w:rFonts w:cs="Times New Roman" w:eastAsia="Times New Roman"/>
          <w:b/>
          <w:lang w:eastAsia="hr-HR"/>
        </w:rPr>
        <w:t>13.</w:t>
      </w:r>
      <w:r w:rsidRPr="003A0A48">
        <w:rPr>
          <w:rFonts w:cs="Times New Roman" w:eastAsia="Times New Roman"/>
          <w:lang w:eastAsia="hr-HR"/>
        </w:rPr>
        <w:t xml:space="preserve">  Člankom 94, SZ je propisano:</w:t>
      </w:r>
    </w:p>
    <w:p w:rsidRDefault="003A0A48" w:rsidP="003A0A48" w:rsidR="003A0A48" w:rsidRPr="003A0A48">
      <w:pPr>
        <w:spacing w:after="0"/>
        <w:rPr>
          <w:rFonts w:cs="Times New Roman" w:eastAsia="Times New Roman"/>
          <w:i/>
          <w:lang w:eastAsia="hr-HR"/>
        </w:rPr>
      </w:pPr>
      <w:r w:rsidRPr="003A0A48">
        <w:rPr>
          <w:rFonts w:cs="Times New Roman" w:eastAsia="Times New Roman"/>
          <w:i/>
          <w:lang w:eastAsia="hr-HR"/>
        </w:rPr>
        <w:t>(1) Stečajni upravitelj ima pravo na nagradu za svoj rad i naknadu stvarnih troškova.</w:t>
      </w:r>
    </w:p>
    <w:p w:rsidRDefault="003A0A48" w:rsidP="003A0A48" w:rsidR="003A0A48" w:rsidRPr="003A0A48">
      <w:pPr>
        <w:spacing w:after="0"/>
        <w:rPr>
          <w:rFonts w:cs="Times New Roman" w:eastAsia="Times New Roman"/>
          <w:i/>
          <w:lang w:eastAsia="hr-HR"/>
        </w:rPr>
      </w:pPr>
      <w:r w:rsidRPr="003A0A48">
        <w:rPr>
          <w:rFonts w:cs="Times New Roman" w:eastAsia="Times New Roman"/>
          <w:i/>
          <w:lang w:eastAsia="hr-HR"/>
        </w:rPr>
        <w:t>(2) Nagradu stečajnom upravitelju rješenjem određuje sud prema uredbi kojom Vlada Republike Hrvatske utvrđuje kriterije i način obračuna i plaćanja nagrade stečajnim upraviteljima.</w:t>
      </w:r>
    </w:p>
    <w:p w:rsidRDefault="003A0A48" w:rsidP="003A0A48" w:rsidR="003A0A48" w:rsidRPr="003A0A48">
      <w:pPr>
        <w:spacing w:after="0"/>
        <w:rPr>
          <w:rFonts w:cs="Times New Roman" w:eastAsia="Times New Roman"/>
          <w:i/>
          <w:lang w:eastAsia="hr-HR"/>
        </w:rPr>
      </w:pPr>
      <w:r w:rsidRPr="003A0A48">
        <w:rPr>
          <w:rFonts w:cs="Times New Roman" w:eastAsia="Times New Roman"/>
          <w:i/>
          <w:lang w:eastAsia="hr-HR"/>
        </w:rPr>
        <w:t>(3) Naknadu troškova rješenjem određuje sud na temelju pisanoga, obrazloženoga i dokumentiranoga izvješća stečajnoga upravitelja.</w:t>
      </w:r>
    </w:p>
    <w:p w:rsidRDefault="003A0A48" w:rsidP="003A0A48" w:rsidR="003A0A48" w:rsidRPr="003A0A48">
      <w:pPr>
        <w:spacing w:after="0"/>
        <w:rPr>
          <w:rFonts w:cs="Times New Roman" w:eastAsia="Times New Roman"/>
          <w:i/>
          <w:lang w:eastAsia="hr-HR"/>
        </w:rPr>
      </w:pPr>
      <w:r w:rsidRPr="003A0A48">
        <w:rPr>
          <w:rFonts w:cs="Times New Roman" w:eastAsia="Times New Roman"/>
          <w:i/>
          <w:lang w:eastAsia="hr-HR"/>
        </w:rPr>
        <w:t>(4) Rješenja iz stavaka 2. i 3. ovoga članka objavit će se na mrežnoj stranici e-Oglasna ploča sudova.</w:t>
      </w:r>
    </w:p>
    <w:p w:rsidRDefault="003A0A48" w:rsidP="003A0A48" w:rsidR="003A0A48" w:rsidRPr="003A0A48">
      <w:pPr>
        <w:spacing w:after="0"/>
        <w:rPr>
          <w:rFonts w:cs="Times New Roman" w:eastAsia="Times New Roman"/>
          <w:i/>
          <w:lang w:eastAsia="hr-HR"/>
        </w:rPr>
      </w:pPr>
      <w:r w:rsidRPr="003A0A48">
        <w:rPr>
          <w:rFonts w:cs="Times New Roman" w:eastAsia="Times New Roman"/>
          <w:i/>
          <w:lang w:eastAsia="hr-HR"/>
        </w:rPr>
        <w:t>(5) Protiv rješenja iz stavaka 2. i 3. ovoga članka pravo na žalbu imaju stečajni upravitelj, dužnik pojedinac i svaki stečajni vjerovnik.</w:t>
      </w:r>
    </w:p>
    <w:p w:rsidRDefault="003A0A48" w:rsidP="003A0A48" w:rsidR="003A0A48" w:rsidRPr="003A0A48">
      <w:pPr>
        <w:spacing w:after="0"/>
        <w:rPr>
          <w:rFonts w:cs="Times New Roman" w:eastAsia="Times New Roman"/>
          <w:i/>
          <w:lang w:eastAsia="hr-HR"/>
        </w:rPr>
      </w:pPr>
      <w:r w:rsidRPr="003A0A48">
        <w:rPr>
          <w:rFonts w:cs="Times New Roman" w:eastAsia="Times New Roman"/>
          <w:i/>
          <w:lang w:eastAsia="hr-HR"/>
        </w:rPr>
        <w:t>(6) Ako u stečajnom postupku nema sredstava za nagradu i naknadu troškova stečajnoga upravitelja, nagrada i naknada troškova isplatit će se iz sredstava Fonda za namirenje troškova stečajnoga postupka.</w:t>
      </w:r>
    </w:p>
    <w:p w:rsidRDefault="003A0A48" w:rsidP="003A0A48" w:rsidR="003A0A48" w:rsidRPr="003A0A48">
      <w:pPr>
        <w:spacing w:after="0"/>
        <w:rPr>
          <w:rFonts w:cs="Times New Roman" w:eastAsia="Times New Roman"/>
          <w:i/>
          <w:lang w:eastAsia="hr-HR"/>
        </w:rPr>
      </w:pPr>
      <w:r w:rsidRPr="003A0A48">
        <w:rPr>
          <w:rFonts w:cs="Times New Roman" w:eastAsia="Times New Roman"/>
          <w:i/>
          <w:lang w:eastAsia="hr-HR"/>
        </w:rPr>
        <w:t>(7) Ako je stečajni upravitelj razriješen zbog nesavjesnoga obavljanja dužnosti, nema pravo na nagradu.</w:t>
      </w:r>
    </w:p>
    <w:p w:rsidRDefault="003A0A48" w:rsidP="003A0A48" w:rsidR="003A0A48" w:rsidRPr="003A0A48">
      <w:pPr>
        <w:spacing w:after="0"/>
        <w:rPr>
          <w:rFonts w:cs="Times New Roman" w:eastAsia="Times New Roman"/>
          <w:i/>
          <w:lang w:eastAsia="hr-HR"/>
        </w:rPr>
      </w:pPr>
      <w:r w:rsidRPr="003A0A48">
        <w:rPr>
          <w:rFonts w:cs="Times New Roman" w:eastAsia="Times New Roman"/>
          <w:lang w:eastAsia="hr-HR"/>
        </w:rPr>
        <w:t>Člankom 13, Uredbe je propisano:</w:t>
      </w:r>
    </w:p>
    <w:p w:rsidRDefault="003A0A48" w:rsidP="003A0A48" w:rsidR="003A0A48" w:rsidRPr="003A0A48">
      <w:pPr>
        <w:spacing w:after="0"/>
        <w:jc w:val="both"/>
        <w:rPr>
          <w:rFonts w:cs="Times New Roman" w:eastAsia="Calibri"/>
          <w:i/>
        </w:rPr>
      </w:pPr>
      <w:r w:rsidRPr="003A0A48">
        <w:rPr>
          <w:rFonts w:cs="Times New Roman" w:eastAsia="Calibri"/>
          <w:i/>
        </w:rPr>
        <w:t xml:space="preserve"> (1) Ako se stečajni postupak nastavlja radi naknadne diobe ili se provodi nad imovinom pravne osobe koja je prestala postojati, stečajnom upravitelju, nagrada, dodatna nagrada i posebna nagrada, određuju se prema odredbama ove Uredbe.</w:t>
      </w:r>
    </w:p>
    <w:p w:rsidRDefault="003A0A48" w:rsidP="003A0A48" w:rsidR="003A0A48" w:rsidRPr="003A0A48">
      <w:pPr>
        <w:spacing w:after="0"/>
        <w:jc w:val="both"/>
        <w:rPr>
          <w:rFonts w:cs="Times New Roman" w:eastAsia="Calibri"/>
        </w:rPr>
      </w:pPr>
      <w:r w:rsidRPr="003A0A48">
        <w:rPr>
          <w:rFonts w:cs="Times New Roman" w:eastAsia="Calibri"/>
          <w:i/>
        </w:rPr>
        <w:t>(2) Osnovica za utvrđivanje nagrade iz stavka 1. ovoga članka je iznos koji će se naknadnom diobom isplatiti vjerovnicima.</w:t>
      </w:r>
    </w:p>
    <w:p w:rsidRDefault="003A0A48" w:rsidP="003A0A48" w:rsidR="003A0A48" w:rsidRPr="003A0A48">
      <w:pPr>
        <w:spacing w:after="0"/>
        <w:jc w:val="both"/>
        <w:rPr>
          <w:rFonts w:cs="Times New Roman" w:eastAsia="Calibri"/>
        </w:rPr>
      </w:pPr>
      <w:r w:rsidRPr="003A0A48">
        <w:rPr>
          <w:rFonts w:cs="Times New Roman" w:eastAsia="Calibri"/>
        </w:rPr>
        <w:t>Člankom 5, Uredbe je propisano:</w:t>
      </w:r>
    </w:p>
    <w:p w:rsidRDefault="003A0A48" w:rsidP="003A0A48" w:rsidR="003A0A48" w:rsidRPr="003A0A48">
      <w:pPr>
        <w:spacing w:after="0"/>
        <w:jc w:val="both"/>
        <w:rPr>
          <w:rFonts w:cs="Times New Roman" w:eastAsia="Times New Roman"/>
          <w:i/>
          <w:lang w:eastAsia="hr-HR"/>
        </w:rPr>
      </w:pPr>
      <w:r w:rsidRPr="003A0A48">
        <w:rPr>
          <w:rFonts w:cs="Times New Roman" w:eastAsia="Times New Roman"/>
          <w:i/>
          <w:lang w:eastAsia="hr-HR"/>
        </w:rPr>
        <w:t xml:space="preserve"> (1) Sud rješenjem utvrđuje visinu nagrade, uzimajući u obzir obujam i složenost poslova, rad stečajnoga upravitelja na ispitivanju tražbina te vrijednost unovčene stečajne mase.</w:t>
      </w:r>
    </w:p>
    <w:p w:rsidRDefault="003A0A48" w:rsidP="003A0A48" w:rsidR="003A0A48" w:rsidRPr="003A0A48">
      <w:pPr>
        <w:spacing w:after="0"/>
        <w:jc w:val="both"/>
        <w:rPr>
          <w:rFonts w:cs="Times New Roman" w:eastAsia="Times New Roman"/>
          <w:i/>
          <w:lang w:eastAsia="hr-HR"/>
        </w:rPr>
      </w:pPr>
      <w:r w:rsidRPr="003A0A48">
        <w:rPr>
          <w:rFonts w:cs="Times New Roman" w:eastAsia="Times New Roman"/>
          <w:i/>
          <w:lang w:eastAsia="hr-HR"/>
        </w:rPr>
        <w:t>(2) Sud može stečajnom upravitelju odrediti i dodatnu nagradu te posebnu nagradu.</w:t>
      </w:r>
    </w:p>
    <w:p w:rsidRDefault="003A0A48" w:rsidP="003A0A48" w:rsidR="003A0A48" w:rsidRPr="003A0A48">
      <w:pPr>
        <w:spacing w:after="0"/>
        <w:jc w:val="both"/>
        <w:rPr>
          <w:rFonts w:cs="Times New Roman" w:eastAsia="Times New Roman"/>
          <w:i/>
          <w:lang w:eastAsia="hr-HR"/>
        </w:rPr>
      </w:pPr>
      <w:r w:rsidRPr="003A0A48">
        <w:rPr>
          <w:rFonts w:cs="Times New Roman" w:eastAsia="Times New Roman"/>
          <w:i/>
          <w:lang w:eastAsia="hr-HR"/>
        </w:rPr>
        <w:t xml:space="preserve">(3) Nagrada za poslove obavljene u </w:t>
      </w:r>
      <w:proofErr w:type="spellStart"/>
      <w:r w:rsidRPr="003A0A48">
        <w:rPr>
          <w:rFonts w:cs="Times New Roman" w:eastAsia="Times New Roman"/>
          <w:i/>
          <w:lang w:eastAsia="hr-HR"/>
        </w:rPr>
        <w:t>predstečajnom</w:t>
      </w:r>
      <w:proofErr w:type="spellEnd"/>
      <w:r w:rsidRPr="003A0A48">
        <w:rPr>
          <w:rFonts w:cs="Times New Roman" w:eastAsia="Times New Roman"/>
          <w:i/>
          <w:lang w:eastAsia="hr-HR"/>
        </w:rPr>
        <w:t xml:space="preserve"> i prethodnom postupku ne uračunava se u obračun nagrade stečajnom upravitelju.</w:t>
      </w: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Times New Roman"/>
          <w:b/>
          <w:lang w:eastAsia="hr-HR"/>
        </w:rPr>
      </w:pPr>
      <w:r w:rsidRPr="003A0A48">
        <w:rPr>
          <w:rFonts w:cs="Times New Roman" w:eastAsia="Times New Roman"/>
          <w:lang w:eastAsia="hr-HR"/>
        </w:rPr>
        <w:t xml:space="preserve">                                                                     </w:t>
      </w:r>
      <w:r w:rsidRPr="003A0A48">
        <w:rPr>
          <w:rFonts w:cs="Times New Roman" w:eastAsia="Times New Roman"/>
          <w:b/>
          <w:lang w:eastAsia="hr-HR"/>
        </w:rPr>
        <w:t>- 9 -</w:t>
      </w:r>
      <w:r w:rsidRPr="003A0A48">
        <w:rPr>
          <w:rFonts w:cs="Times New Roman" w:eastAsia="Times New Roman"/>
          <w:lang w:eastAsia="hr-HR"/>
        </w:rPr>
        <w:t xml:space="preserve">                           </w:t>
      </w:r>
      <w:r w:rsidRPr="003A0A48">
        <w:rPr>
          <w:rFonts w:cs="Times New Roman" w:eastAsia="Times New Roman"/>
          <w:b/>
          <w:lang w:eastAsia="hr-HR"/>
        </w:rPr>
        <w:t>Broj:  14. St-1065/2017.</w:t>
      </w: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Calibri"/>
        </w:rPr>
      </w:pPr>
    </w:p>
    <w:p w:rsidRDefault="003A0A48" w:rsidP="003A0A48" w:rsidR="003A0A48" w:rsidRPr="003A0A48">
      <w:pPr>
        <w:spacing w:after="0"/>
        <w:rPr>
          <w:rFonts w:cs="Times New Roman" w:eastAsia="Times New Roman"/>
          <w:i/>
          <w:lang w:eastAsia="hr-HR"/>
        </w:rPr>
      </w:pPr>
    </w:p>
    <w:p w:rsidRDefault="003A0A48" w:rsidP="003A0A48" w:rsidR="003A0A48" w:rsidRPr="003A0A48">
      <w:pPr>
        <w:spacing w:after="0"/>
        <w:jc w:val="both"/>
        <w:rPr>
          <w:rFonts w:cs="Times New Roman" w:eastAsia="Calibri"/>
        </w:rPr>
      </w:pPr>
      <w:r w:rsidRPr="003A0A48">
        <w:rPr>
          <w:rFonts w:cs="Times New Roman" w:eastAsia="Calibri"/>
        </w:rPr>
        <w:t>Člankom 6, Uredbe je propisano:</w:t>
      </w:r>
    </w:p>
    <w:p w:rsidRDefault="003A0A48" w:rsidP="003A0A48" w:rsidR="003A0A48" w:rsidRPr="003A0A48">
      <w:pPr>
        <w:spacing w:after="0"/>
        <w:jc w:val="both"/>
        <w:rPr>
          <w:rFonts w:cs="Times New Roman" w:eastAsia="Times New Roman"/>
          <w:i/>
          <w:lang w:eastAsia="hr-HR"/>
        </w:rPr>
      </w:pPr>
      <w:r w:rsidRPr="003A0A48">
        <w:rPr>
          <w:rFonts w:cs="Times New Roman" w:eastAsia="Times New Roman"/>
          <w:i/>
          <w:lang w:eastAsia="hr-HR"/>
        </w:rPr>
        <w:t>Nagrada stečajnom upravitelju iznosi najviše 795.000,00 kuna od čega s osnove vrijednosti unovčene stečajne mase najviše 630.000,00 kuna, s osnove dodatne nagrade najviše 150.000,00 kuna i s osnove posebne nagrade najviše 15.000,00 kuna.</w:t>
      </w: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Calibri"/>
        </w:rPr>
      </w:pPr>
      <w:r w:rsidRPr="003A0A48">
        <w:rPr>
          <w:rFonts w:cs="Times New Roman" w:eastAsia="Calibri"/>
        </w:rPr>
        <w:t>Člankom 8, Uredbe je propisano:</w:t>
      </w:r>
    </w:p>
    <w:p w:rsidRDefault="003A0A48" w:rsidP="003A0A48" w:rsidR="003A0A48" w:rsidRPr="003A0A48">
      <w:pPr>
        <w:spacing w:after="0"/>
        <w:jc w:val="both"/>
        <w:rPr>
          <w:rFonts w:cs="Times New Roman" w:eastAsia="Times New Roman"/>
          <w:i/>
          <w:lang w:eastAsia="hr-HR"/>
        </w:rPr>
      </w:pPr>
      <w:r w:rsidRPr="003A0A48">
        <w:rPr>
          <w:rFonts w:cs="Times New Roman" w:eastAsia="Times New Roman"/>
          <w:i/>
          <w:lang w:eastAsia="hr-HR"/>
        </w:rPr>
        <w:t xml:space="preserve"> (1) Pri određivanju dodatne nagrade sud će voditi računa o stupnju namirenja stečajnih vjerovnika i osobitom zalaganju stečajnoga upravitelja.</w:t>
      </w:r>
    </w:p>
    <w:p w:rsidRDefault="003A0A48" w:rsidP="003A0A48" w:rsidR="003A0A48" w:rsidRPr="003A0A48">
      <w:pPr>
        <w:spacing w:after="0"/>
        <w:jc w:val="both"/>
        <w:rPr>
          <w:rFonts w:cs="Times New Roman" w:eastAsia="Times New Roman"/>
          <w:i/>
          <w:lang w:eastAsia="hr-HR"/>
        </w:rPr>
      </w:pPr>
      <w:r w:rsidRPr="003A0A48">
        <w:rPr>
          <w:rFonts w:cs="Times New Roman" w:eastAsia="Times New Roman"/>
          <w:i/>
          <w:lang w:eastAsia="hr-HR"/>
        </w:rPr>
        <w:t>(2) Pod stupnjem namirenja stečajnih vjerovnika podrazumijeva se vrijednost izražena u postotku koji se dobije kada se iznos ukupno namirenih tražbina podijeli s iznosima ukupno utvrđenih tražbina.</w:t>
      </w:r>
    </w:p>
    <w:p w:rsidRDefault="003A0A48" w:rsidP="003A0A48" w:rsidR="003A0A48" w:rsidRPr="003A0A48">
      <w:pPr>
        <w:spacing w:after="0"/>
        <w:jc w:val="both"/>
        <w:rPr>
          <w:rFonts w:cs="Times New Roman" w:eastAsia="Times New Roman"/>
          <w:i/>
          <w:lang w:eastAsia="hr-HR"/>
        </w:rPr>
      </w:pPr>
      <w:r w:rsidRPr="003A0A48">
        <w:rPr>
          <w:rFonts w:cs="Times New Roman" w:eastAsia="Times New Roman"/>
          <w:i/>
          <w:lang w:eastAsia="hr-HR"/>
        </w:rPr>
        <w:t>(3) Smatrat će se da se stečajni upravitelj osobito zalagao ako je stečajna masa unovčena u roku od jedne godine od održanoga izvještajnog ročišta.</w:t>
      </w:r>
    </w:p>
    <w:p w:rsidRDefault="003A0A48" w:rsidP="003A0A48" w:rsidR="003A0A48" w:rsidRPr="003A0A48">
      <w:pPr>
        <w:spacing w:after="0"/>
        <w:rPr>
          <w:rFonts w:cs="Times New Roman" w:eastAsia="Times New Roman"/>
          <w:i/>
          <w:lang w:eastAsia="hr-HR"/>
        </w:rPr>
      </w:pPr>
      <w:r w:rsidRPr="003A0A48">
        <w:rPr>
          <w:rFonts w:cs="Times New Roman" w:eastAsia="Times New Roman"/>
          <w:i/>
          <w:lang w:eastAsia="hr-HR"/>
        </w:rPr>
        <w:t>(4) Dodatna nagrada ne može prelaziti iznos nagrade s osnove vrijednosti unovčene stečajne mase.</w:t>
      </w:r>
    </w:p>
    <w:p w:rsidRDefault="003A0A48" w:rsidP="003A0A48" w:rsidR="003A0A48" w:rsidRPr="003A0A48">
      <w:pPr>
        <w:spacing w:after="0"/>
        <w:rPr>
          <w:rFonts w:cs="Times New Roman" w:eastAsia="Times New Roman"/>
          <w:i/>
          <w:lang w:eastAsia="hr-HR"/>
        </w:rPr>
      </w:pPr>
      <w:r w:rsidRPr="003A0A48">
        <w:rPr>
          <w:rFonts w:cs="Times New Roman" w:eastAsia="Times New Roman"/>
          <w:i/>
          <w:lang w:eastAsia="hr-HR"/>
        </w:rPr>
        <w:t>(5) Odluku o dodatnoj nagradi donosi sud uz prethodnu suglasnost odbora vjerovnika, ako je osnovan.</w:t>
      </w:r>
    </w:p>
    <w:p w:rsidRDefault="003A0A48" w:rsidP="003A0A48" w:rsidR="003A0A48" w:rsidRPr="003A0A48">
      <w:pPr>
        <w:spacing w:after="0"/>
        <w:rPr>
          <w:rFonts w:cs="Times New Roman" w:eastAsia="Calibri"/>
        </w:rPr>
      </w:pPr>
    </w:p>
    <w:p w:rsidRDefault="003A0A48" w:rsidP="003A0A48" w:rsidR="003A0A48" w:rsidRPr="003A0A48">
      <w:pPr>
        <w:spacing w:after="0"/>
        <w:jc w:val="both"/>
        <w:rPr>
          <w:rFonts w:cs="Times New Roman" w:eastAsia="Calibri"/>
        </w:rPr>
      </w:pPr>
      <w:r w:rsidRPr="003A0A48">
        <w:rPr>
          <w:rFonts w:cs="Times New Roman" w:eastAsia="Calibri"/>
        </w:rPr>
        <w:t xml:space="preserve">          </w:t>
      </w:r>
      <w:r w:rsidRPr="003A0A48">
        <w:rPr>
          <w:rFonts w:cs="Times New Roman" w:eastAsia="Calibri"/>
          <w:b/>
        </w:rPr>
        <w:t>14.</w:t>
      </w:r>
      <w:r w:rsidRPr="003A0A48">
        <w:rPr>
          <w:rFonts w:cs="Times New Roman" w:eastAsia="Calibri"/>
        </w:rPr>
        <w:t xml:space="preserve">  Kako u ovome stečajnom postupku radi naknadne diobe nema stečajnih vjerovnika koje treba namiriti, to nema ni iznosa koji bi se naknadnom diobom isplatio vjerovnicima a koji bi iznos predstavljao temelj/osnovicu za utvrđivanje nagrade stečajnog upravitelja. Sukladno navedenom, u slučajevima kada u nastavljenom postupku radi naknadne diobe (stečajna masa brisanog subjekta) nema niti jednoga stečajnog vjerovnika, primjenom ovog stavka 2, članka 13, Uredbe, proizlazilo bi kako stečajnog upravitelja ne bi pripalo ništa na ime nagrade, niti jedne kune, što je pravna situacija koja zahtijeva hitnu promjenu ovog propisa. Po shvaćanju Suda, hitnu promjenu zahtijeva stavak 2, članka 13, Uredbe i u slučaju neznatnog iznosa utvrđenih tražbina u nastavljenim postupcima radi naknadne diobe, odnosno, u stečajnim postupcima nad stečajnom masom pravnih subjekata koji su prestali postojati, kao što je bio ovaj konkretni slučaj prije Ispitnog ročišta, gdje je Stečajni upravitelj trebao i pripremio se za ispitati i potom namiriti prijavljenu tražbinu vjerovnika Republike Hrvatske, Ministarstva financija, Porezne uprave, u prijavljenom iznosu od: 9.268,30 kuna, kojom prilikom bi Stečajnim upravitelju trebalo pripasti 16% od iznosa koji će se isplatiti stečajnom vjerovniku a to je iznos od: 1.482,92 kune (16% od: 9.268,30 kuna je iznos od: 1.482,92 kune) a sve to pored činjenice vrijednosti stečajne mase u iznosu od preko deset milijuna kuna i koju treba prenijeti </w:t>
      </w:r>
      <w:proofErr w:type="spellStart"/>
      <w:r w:rsidRPr="003A0A48">
        <w:rPr>
          <w:rFonts w:cs="Times New Roman" w:eastAsia="Calibri"/>
        </w:rPr>
        <w:t>Udjeličaru</w:t>
      </w:r>
      <w:proofErr w:type="spellEnd"/>
      <w:r w:rsidRPr="003A0A48">
        <w:rPr>
          <w:rFonts w:cs="Times New Roman" w:eastAsia="Calibri"/>
        </w:rPr>
        <w:t xml:space="preserve">. Zbog toga je ovaj Sud u ovome konkretnom slučaju, temeljem članka 5, stavka 2. te članaka 6. i 8, Uredbe, Stečajnom upravitelju Predračunom nagrade predvidio odrediti samo dodatnu nagradu i to u najvišem propisanom iznosu od: 150.000,00 kuna, rukovodeći se pri tome kriterijem osobitog zalaganja Stečajnog upravitelja, koji će stečajnu masu u materijalnom obliku predati </w:t>
      </w:r>
      <w:proofErr w:type="spellStart"/>
      <w:r w:rsidRPr="003A0A48">
        <w:rPr>
          <w:rFonts w:cs="Times New Roman" w:eastAsia="Calibri"/>
        </w:rPr>
        <w:t>Udjeličaru</w:t>
      </w:r>
      <w:proofErr w:type="spellEnd"/>
      <w:r w:rsidRPr="003A0A48">
        <w:rPr>
          <w:rFonts w:cs="Times New Roman" w:eastAsia="Calibri"/>
        </w:rPr>
        <w:t xml:space="preserve"> u roku od jedne godine od održanoga izvještajnog ročišta (20. ožujka 2018) u slučaju ako isti </w:t>
      </w:r>
      <w:proofErr w:type="spellStart"/>
      <w:r w:rsidRPr="003A0A48">
        <w:rPr>
          <w:rFonts w:cs="Times New Roman" w:eastAsia="Calibri"/>
        </w:rPr>
        <w:t>Udjeličar</w:t>
      </w:r>
      <w:proofErr w:type="spellEnd"/>
      <w:r w:rsidRPr="003A0A48">
        <w:rPr>
          <w:rFonts w:cs="Times New Roman" w:eastAsia="Calibri"/>
        </w:rPr>
        <w:t xml:space="preserve"> predujmi dostatan iznos novca iz odobrenog Predračuna troškova i ostalih obveza stečajne mase u ovome stečajnom postupku određenog ovim Rješenjem a imajući pri tome na umu i činjenicu kako primjenom stavka 2, članka 13, Uredbe, Stečajnog upravitelja ne pripada ništa</w:t>
      </w: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Times New Roman"/>
          <w:b/>
          <w:lang w:eastAsia="hr-HR"/>
        </w:rPr>
      </w:pPr>
      <w:r w:rsidRPr="003A0A48">
        <w:rPr>
          <w:rFonts w:cs="Times New Roman" w:eastAsia="Times New Roman"/>
          <w:lang w:eastAsia="hr-HR"/>
        </w:rPr>
        <w:t xml:space="preserve">                                                                     </w:t>
      </w:r>
      <w:r w:rsidRPr="003A0A48">
        <w:rPr>
          <w:rFonts w:cs="Times New Roman" w:eastAsia="Times New Roman"/>
          <w:b/>
          <w:lang w:eastAsia="hr-HR"/>
        </w:rPr>
        <w:t>- 10 -</w:t>
      </w:r>
      <w:r w:rsidRPr="003A0A48">
        <w:rPr>
          <w:rFonts w:cs="Times New Roman" w:eastAsia="Times New Roman"/>
          <w:lang w:eastAsia="hr-HR"/>
        </w:rPr>
        <w:t xml:space="preserve">                           </w:t>
      </w:r>
      <w:r w:rsidRPr="003A0A48">
        <w:rPr>
          <w:rFonts w:cs="Times New Roman" w:eastAsia="Times New Roman"/>
          <w:b/>
          <w:lang w:eastAsia="hr-HR"/>
        </w:rPr>
        <w:t>Broj:  14. St-1065/2017.</w:t>
      </w: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Calibri"/>
        </w:rPr>
      </w:pPr>
      <w:r w:rsidRPr="003A0A48">
        <w:rPr>
          <w:rFonts w:cs="Times New Roman" w:eastAsia="Calibri"/>
        </w:rPr>
        <w:t xml:space="preserve">i sve to u usporedbi sa vrijednošću stečajne mase od preko deset milijuna kuna (10.000.000,00 kuna). Određeni iznos dodatne nagrade od: 150.000,00 kuna je u okvirima iznosa dodatne nagrade od 150.000,00 kuna propisanim člankom 6, Uredbe i u iznosu znatno nižem kojeg je u Predračunu predložio Stečajni upravitelj. </w:t>
      </w:r>
    </w:p>
    <w:p w:rsidRDefault="003A0A48" w:rsidP="003A0A48" w:rsidR="003A0A48" w:rsidRPr="003A0A48">
      <w:pPr>
        <w:spacing w:after="0"/>
        <w:ind w:firstLine="708"/>
        <w:jc w:val="both"/>
        <w:rPr>
          <w:rFonts w:cs="Times New Roman" w:eastAsia="Calibri"/>
        </w:rPr>
      </w:pPr>
    </w:p>
    <w:p w:rsidRDefault="003A0A48" w:rsidP="003A0A48" w:rsidR="003A0A48" w:rsidRPr="003A0A48">
      <w:pPr>
        <w:spacing w:after="0"/>
        <w:jc w:val="both"/>
        <w:rPr>
          <w:rFonts w:cs="Times New Roman" w:eastAsia="Calibri"/>
        </w:rPr>
      </w:pPr>
      <w:r w:rsidRPr="003A0A48">
        <w:rPr>
          <w:rFonts w:cs="Times New Roman" w:eastAsia="Calibri"/>
        </w:rPr>
        <w:t xml:space="preserve">          </w:t>
      </w:r>
      <w:r w:rsidRPr="003A0A48">
        <w:rPr>
          <w:rFonts w:cs="Times New Roman" w:eastAsia="Calibri"/>
          <w:b/>
        </w:rPr>
        <w:t>15.</w:t>
      </w:r>
      <w:r w:rsidRPr="003A0A48">
        <w:rPr>
          <w:rFonts w:cs="Times New Roman" w:eastAsia="Calibri"/>
        </w:rPr>
        <w:t xml:space="preserve">  U odnosu na navedeno, Sud utvrđuje neutemeljenim prijedlog </w:t>
      </w:r>
      <w:proofErr w:type="spellStart"/>
      <w:r w:rsidRPr="003A0A48">
        <w:rPr>
          <w:rFonts w:cs="Times New Roman" w:eastAsia="Calibri"/>
        </w:rPr>
        <w:t>Udjeličara</w:t>
      </w:r>
      <w:proofErr w:type="spellEnd"/>
      <w:r w:rsidRPr="003A0A48">
        <w:rPr>
          <w:rFonts w:cs="Times New Roman" w:eastAsia="Calibri"/>
        </w:rPr>
        <w:t xml:space="preserve">, iskazan po Punomoćnici, kako bi Stečajnom upravitelju trebalo odrediti jednokratnu nagradu u iznosu od: 20.000,00 kuna, koji iznos Sud smatra neprimjerenim u odnosu na vrijednost stečajne mase koju treba prenijeti </w:t>
      </w:r>
      <w:proofErr w:type="spellStart"/>
      <w:r w:rsidRPr="003A0A48">
        <w:rPr>
          <w:rFonts w:cs="Times New Roman" w:eastAsia="Calibri"/>
        </w:rPr>
        <w:t>Udjeličaru</w:t>
      </w:r>
      <w:proofErr w:type="spellEnd"/>
      <w:r w:rsidRPr="003A0A48">
        <w:rPr>
          <w:rFonts w:cs="Times New Roman" w:eastAsia="Calibri"/>
        </w:rPr>
        <w:t xml:space="preserve"> i pravnih poslova koje s tim u vezi treba poduzeti a i na opseg ostalih poslova koje Stečajni upravitelj poduzima i još treba poduzeti u ovome stečajnom postupku, sve to bez obzira što u ovome stečajnom postupku nema stečajnih vjerovnika i slijedom čega se i ne može ostvariti temeljni cilj stečajnog postupka a kojeg i Punomoćnica </w:t>
      </w:r>
      <w:proofErr w:type="spellStart"/>
      <w:r w:rsidRPr="003A0A48">
        <w:rPr>
          <w:rFonts w:cs="Times New Roman" w:eastAsia="Calibri"/>
        </w:rPr>
        <w:t>Udjeličara</w:t>
      </w:r>
      <w:proofErr w:type="spellEnd"/>
      <w:r w:rsidRPr="003A0A48">
        <w:rPr>
          <w:rFonts w:cs="Times New Roman" w:eastAsia="Calibri"/>
        </w:rPr>
        <w:t xml:space="preserve"> navodi u podnesku od 02. svibnja a u Sudu fizički zaprimljenom 08. svibnja 2018, koji je temeljni cilj stečajnog postupka propisan člankom 2, prvom rečenicom, SZ: </w:t>
      </w:r>
      <w:r w:rsidRPr="003A0A48">
        <w:rPr>
          <w:rFonts w:cs="Times New Roman" w:eastAsia="Calibri"/>
          <w:i/>
        </w:rPr>
        <w:t>Stečajni postupak provodi se radi skupnoga namirenja vjerovnika stečajnog dužnika, unovčenjem njegove imovine i podjelom prikupljenih sredstava vjerovnicima.</w:t>
      </w:r>
      <w:r w:rsidRPr="003A0A48">
        <w:rPr>
          <w:rFonts w:cs="Times New Roman" w:eastAsia="Calibri"/>
        </w:rPr>
        <w:t xml:space="preserve"> Međutim, po shvaćanju ovog Suda, jedan od ciljeva stečajnog postupka je i onaj propisan u članku 285, SZ, koji propisuje obvezu stečajnog upravitelja višak stečajne mase </w:t>
      </w:r>
      <w:r w:rsidRPr="003A0A48">
        <w:rPr>
          <w:rFonts w:cs="Times New Roman" w:eastAsia="Calibri"/>
          <w:i/>
        </w:rPr>
        <w:t>(...) predati dužniku pojedincu. Ako je dužnik pravna osoba, stečajni upravitelj će svakoj osobi koja ima udjela u dužniku dati onaj dio viška na koji bi imala pravo u slučaju likvidacije izvan stečajnog postupka.</w:t>
      </w:r>
      <w:r w:rsidRPr="003A0A48">
        <w:rPr>
          <w:rFonts w:cs="Times New Roman" w:eastAsia="Calibri"/>
        </w:rPr>
        <w:t>, tj., razmjerno sudjelovanju udjela u temeljnom kapitalu društva (članak 380, stavak 2. a u vezi sa člankom 472, Zakona o trgovačkim društvima (</w:t>
      </w:r>
      <w:r w:rsidRPr="003A0A48">
        <w:rPr>
          <w:rFonts w:cs="Times New Roman" w:eastAsia="Calibri"/>
          <w:i/>
        </w:rPr>
        <w:t>Narodne novine</w:t>
      </w:r>
      <w:r w:rsidRPr="003A0A48">
        <w:rPr>
          <w:rFonts w:cs="Times New Roman" w:eastAsia="Calibri"/>
        </w:rPr>
        <w:t xml:space="preserve">, br.-i: od 111/93. do 110/15, ZTD). Ovaj članak 285, SZ, ovaj Sud shvaća i u slučaju kada u stečajnom postupku uopće nema vjerovnika, kojom prilikom stečajni upravitelj može i svu neunovčenu imovinu predati </w:t>
      </w:r>
      <w:proofErr w:type="spellStart"/>
      <w:r w:rsidRPr="003A0A48">
        <w:rPr>
          <w:rFonts w:cs="Times New Roman" w:eastAsia="Calibri"/>
        </w:rPr>
        <w:t>udjeličaru</w:t>
      </w:r>
      <w:proofErr w:type="spellEnd"/>
      <w:r w:rsidRPr="003A0A48">
        <w:rPr>
          <w:rFonts w:cs="Times New Roman" w:eastAsia="Calibri"/>
        </w:rPr>
        <w:t xml:space="preserve"> ako je isti </w:t>
      </w:r>
      <w:proofErr w:type="spellStart"/>
      <w:r w:rsidRPr="003A0A48">
        <w:rPr>
          <w:rFonts w:cs="Times New Roman" w:eastAsia="Calibri"/>
        </w:rPr>
        <w:t>udjeličar</w:t>
      </w:r>
      <w:proofErr w:type="spellEnd"/>
      <w:r w:rsidRPr="003A0A48">
        <w:rPr>
          <w:rFonts w:cs="Times New Roman" w:eastAsia="Calibri"/>
        </w:rPr>
        <w:t xml:space="preserve"> spreman na račun dužnika uplatiti dostatan iznos novca potrebit za namirenje svih obveza stečajne mase (troškova stečajnog postupka i ostalih obveza stečajne mase).   </w:t>
      </w:r>
    </w:p>
    <w:p w:rsidRDefault="003A0A48" w:rsidP="003A0A48" w:rsidR="003A0A48" w:rsidRPr="003A0A48">
      <w:pPr>
        <w:spacing w:after="0"/>
        <w:ind w:firstLine="708"/>
        <w:jc w:val="both"/>
        <w:rPr>
          <w:rFonts w:cs="Times New Roman" w:eastAsia="Calibri"/>
        </w:rPr>
      </w:pPr>
    </w:p>
    <w:p w:rsidRDefault="003A0A48" w:rsidP="003A0A48" w:rsidR="003A0A48" w:rsidRPr="003A0A48">
      <w:pPr>
        <w:spacing w:after="0"/>
        <w:jc w:val="both"/>
        <w:rPr>
          <w:rFonts w:cs="Times New Roman" w:eastAsia="Calibri"/>
        </w:rPr>
      </w:pPr>
      <w:r w:rsidRPr="003A0A48">
        <w:rPr>
          <w:rFonts w:cs="Times New Roman" w:eastAsia="Calibri"/>
        </w:rPr>
        <w:t xml:space="preserve">          </w:t>
      </w:r>
      <w:r w:rsidRPr="003A0A48">
        <w:rPr>
          <w:rFonts w:cs="Times New Roman" w:eastAsia="Calibri"/>
          <w:b/>
        </w:rPr>
        <w:t>16.</w:t>
      </w:r>
      <w:r w:rsidRPr="003A0A48">
        <w:rPr>
          <w:rFonts w:cs="Times New Roman" w:eastAsia="Calibri"/>
        </w:rPr>
        <w:t xml:space="preserve">  Sud je ovim Rješenjem odredio i predračun drugih troškova kao ostalih obveza stečajne mase a koje Stečajni upravitelj nije naveo u Predračunu kojeg je dostavio Sudu. To iz razloga što Sud iste troškove smatra kako će nastati tijekom postupka (otvaranje i zatvaranje računa Dužnika, sređivanje i vođenje knjigovodstva Dužnika te predaja Poreznoj upravi (ili FINA-i) Završnog računa i druge dokumentacije sukladno računovodstvenim propisima i slično, kako je to navedeno u izrijeci ovog Rješenja.</w:t>
      </w:r>
    </w:p>
    <w:p w:rsidRDefault="003A0A48" w:rsidP="003A0A48" w:rsidR="003A0A48" w:rsidRPr="003A0A48">
      <w:pPr>
        <w:spacing w:after="0"/>
        <w:ind w:firstLine="708"/>
        <w:jc w:val="both"/>
        <w:rPr>
          <w:rFonts w:cs="Times New Roman" w:eastAsia="Calibri"/>
        </w:rPr>
      </w:pPr>
    </w:p>
    <w:p w:rsidRDefault="003A0A48" w:rsidP="003A0A48" w:rsidR="003A0A48" w:rsidRPr="003A0A48">
      <w:pPr>
        <w:spacing w:after="0"/>
        <w:jc w:val="both"/>
        <w:rPr>
          <w:rFonts w:cs="Times New Roman" w:eastAsia="Calibri"/>
        </w:rPr>
      </w:pPr>
      <w:r w:rsidRPr="003A0A48">
        <w:rPr>
          <w:rFonts w:cs="Times New Roman" w:eastAsia="Calibri"/>
        </w:rPr>
        <w:t xml:space="preserve">          </w:t>
      </w:r>
      <w:r w:rsidRPr="003A0A48">
        <w:rPr>
          <w:rFonts w:cs="Times New Roman" w:eastAsia="Calibri"/>
          <w:b/>
        </w:rPr>
        <w:t>17.</w:t>
      </w:r>
      <w:r w:rsidRPr="003A0A48">
        <w:rPr>
          <w:rFonts w:cs="Times New Roman" w:eastAsia="Calibri"/>
        </w:rPr>
        <w:t xml:space="preserve">  Sud ističe kako određeni iznosi predračuna nagrade i troška Stečajnog upravitelja jesu određeni u bruto iznosu, što je utemeljeno na odredbi članka 15, Uredbe. </w:t>
      </w: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 xml:space="preserve">          </w:t>
      </w:r>
      <w:r w:rsidRPr="003A0A48">
        <w:rPr>
          <w:rFonts w:cs="Times New Roman" w:eastAsia="Times New Roman"/>
          <w:b/>
          <w:lang w:eastAsia="hr-HR"/>
        </w:rPr>
        <w:t>18.</w:t>
      </w:r>
      <w:r w:rsidRPr="003A0A48">
        <w:rPr>
          <w:rFonts w:cs="Times New Roman" w:eastAsia="Times New Roman"/>
          <w:lang w:eastAsia="hr-HR"/>
        </w:rPr>
        <w:t xml:space="preserve">  Točkom IV. izrijeke Rješenja Sud je pozvao Ivanu Knezović, odvjetnica u Makarskoj, Ante </w:t>
      </w:r>
      <w:proofErr w:type="spellStart"/>
      <w:r w:rsidRPr="003A0A48">
        <w:rPr>
          <w:rFonts w:cs="Times New Roman" w:eastAsia="Times New Roman"/>
          <w:lang w:eastAsia="hr-HR"/>
        </w:rPr>
        <w:t>Stzarčevića</w:t>
      </w:r>
      <w:proofErr w:type="spellEnd"/>
      <w:r w:rsidRPr="003A0A48">
        <w:rPr>
          <w:rFonts w:cs="Times New Roman" w:eastAsia="Times New Roman"/>
          <w:lang w:eastAsia="hr-HR"/>
        </w:rPr>
        <w:t xml:space="preserve"> 20, kao punomoćnicu </w:t>
      </w:r>
      <w:proofErr w:type="spellStart"/>
      <w:r w:rsidRPr="003A0A48">
        <w:rPr>
          <w:rFonts w:cs="Times New Roman" w:eastAsia="Times New Roman"/>
          <w:lang w:eastAsia="hr-HR"/>
        </w:rPr>
        <w:t>Udjeličara</w:t>
      </w:r>
      <w:proofErr w:type="spellEnd"/>
      <w:r w:rsidRPr="003A0A48">
        <w:rPr>
          <w:rFonts w:cs="Times New Roman" w:eastAsia="Times New Roman"/>
          <w:lang w:eastAsia="hr-HR"/>
        </w:rPr>
        <w:t xml:space="preserve"> u prednika stečajnog Dužnika kao pravne osobe [</w:t>
      </w:r>
      <w:r w:rsidRPr="003A0A48">
        <w:rPr>
          <w:rFonts w:cs="Times New Roman" w:eastAsia="Times New Roman"/>
          <w:lang w:eastAsia="hr-HR" w:val="en-US"/>
        </w:rPr>
        <w:t xml:space="preserve">SPARTA </w:t>
      </w:r>
      <w:proofErr w:type="spellStart"/>
      <w:r w:rsidRPr="003A0A48">
        <w:rPr>
          <w:rFonts w:cs="Times New Roman" w:eastAsia="Times New Roman"/>
          <w:lang w:eastAsia="hr-HR" w:val="en-US"/>
        </w:rPr>
        <w:t>društvo</w:t>
      </w:r>
      <w:proofErr w:type="spellEnd"/>
      <w:r w:rsidRPr="003A0A48">
        <w:rPr>
          <w:rFonts w:cs="Times New Roman" w:eastAsia="Times New Roman"/>
          <w:lang w:eastAsia="hr-HR" w:val="en-US"/>
        </w:rPr>
        <w:t xml:space="preserve"> s </w:t>
      </w:r>
      <w:proofErr w:type="spellStart"/>
      <w:r w:rsidRPr="003A0A48">
        <w:rPr>
          <w:rFonts w:cs="Times New Roman" w:eastAsia="Times New Roman"/>
          <w:lang w:eastAsia="hr-HR" w:val="en-US"/>
        </w:rPr>
        <w:t>ograničenom</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odgovornošću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za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trgovinu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i</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turizam</w:t>
      </w:r>
      <w:proofErr w:type="spellEnd"/>
      <w:r w:rsidRPr="003A0A48">
        <w:rPr>
          <w:rFonts w:cs="Times New Roman" w:eastAsia="Times New Roman"/>
          <w:lang w:eastAsia="hr-HR" w:val="en-US"/>
        </w:rPr>
        <w:t xml:space="preserve">, u </w:t>
      </w:r>
      <w:proofErr w:type="spellStart"/>
      <w:r w:rsidRPr="003A0A48">
        <w:rPr>
          <w:rFonts w:cs="Times New Roman" w:eastAsia="Times New Roman"/>
          <w:lang w:eastAsia="hr-HR" w:val="en-US"/>
        </w:rPr>
        <w:t>stečaju</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Makarska</w:t>
      </w:r>
      <w:proofErr w:type="spellEnd"/>
      <w:r w:rsidRPr="003A0A48">
        <w:rPr>
          <w:rFonts w:cs="Times New Roman" w:eastAsia="Times New Roman"/>
          <w:lang w:eastAsia="hr-HR" w:val="en-US"/>
        </w:rPr>
        <w:t xml:space="preserve"> (Grad </w:t>
      </w:r>
      <w:proofErr w:type="spellStart"/>
      <w:r w:rsidRPr="003A0A48">
        <w:rPr>
          <w:rFonts w:cs="Times New Roman" w:eastAsia="Times New Roman"/>
          <w:lang w:eastAsia="hr-HR" w:val="en-US"/>
        </w:rPr>
        <w:t>Makarska</w:t>
      </w:r>
      <w:proofErr w:type="spellEnd"/>
      <w:r w:rsidRPr="003A0A48">
        <w:rPr>
          <w:rFonts w:cs="Times New Roman" w:eastAsia="Times New Roman"/>
          <w:lang w:eastAsia="hr-HR" w:val="en-US"/>
        </w:rPr>
        <w:t xml:space="preserve">), </w:t>
      </w:r>
      <w:proofErr w:type="spellStart"/>
      <w:r w:rsidRPr="003A0A48">
        <w:rPr>
          <w:rFonts w:cs="Times New Roman" w:eastAsia="Times New Roman"/>
          <w:lang w:eastAsia="hr-HR" w:val="en-US"/>
        </w:rPr>
        <w:t>Kralja</w:t>
      </w:r>
      <w:proofErr w:type="spellEnd"/>
      <w:r w:rsidRPr="003A0A48">
        <w:rPr>
          <w:rFonts w:cs="Times New Roman" w:eastAsia="Times New Roman"/>
          <w:lang w:eastAsia="hr-HR" w:val="en-US"/>
        </w:rPr>
        <w:t xml:space="preserve"> Petra </w:t>
      </w:r>
      <w:proofErr w:type="spellStart"/>
      <w:r w:rsidRPr="003A0A48">
        <w:rPr>
          <w:rFonts w:cs="Times New Roman" w:eastAsia="Times New Roman"/>
          <w:lang w:eastAsia="hr-HR" w:val="en-US"/>
        </w:rPr>
        <w:t>Krešimira</w:t>
      </w:r>
      <w:proofErr w:type="spellEnd"/>
      <w:r w:rsidRPr="003A0A48">
        <w:rPr>
          <w:rFonts w:cs="Times New Roman" w:eastAsia="Times New Roman"/>
          <w:lang w:eastAsia="hr-HR" w:val="en-US"/>
        </w:rPr>
        <w:t xml:space="preserve"> IV 7/B, OIB: 05984991074</w:t>
      </w:r>
      <w:r w:rsidRPr="003A0A48">
        <w:rPr>
          <w:rFonts w:cs="Times New Roman" w:eastAsia="Times New Roman"/>
          <w:lang w:eastAsia="hr-HR"/>
        </w:rPr>
        <w:t xml:space="preserve">], u roku od osam dana nakon što Stečajni upravitelja dostavi Sudu traženo iz točke III, </w:t>
      </w:r>
      <w:proofErr w:type="spellStart"/>
      <w:r w:rsidRPr="003A0A48">
        <w:rPr>
          <w:rFonts w:cs="Times New Roman" w:eastAsia="Times New Roman"/>
          <w:lang w:eastAsia="hr-HR"/>
        </w:rPr>
        <w:t>izvjestiti</w:t>
      </w:r>
      <w:proofErr w:type="spellEnd"/>
      <w:r w:rsidRPr="003A0A48">
        <w:rPr>
          <w:rFonts w:cs="Times New Roman" w:eastAsia="Times New Roman"/>
          <w:lang w:eastAsia="hr-HR"/>
        </w:rPr>
        <w:t xml:space="preserve"> </w:t>
      </w: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b/>
          <w:lang w:eastAsia="hr-HR"/>
        </w:rPr>
      </w:pPr>
      <w:r w:rsidRPr="003A0A48">
        <w:rPr>
          <w:rFonts w:cs="Times New Roman" w:eastAsia="Times New Roman"/>
          <w:lang w:eastAsia="hr-HR"/>
        </w:rPr>
        <w:t xml:space="preserve">                                                                     </w:t>
      </w:r>
      <w:r w:rsidRPr="003A0A48">
        <w:rPr>
          <w:rFonts w:cs="Times New Roman" w:eastAsia="Times New Roman"/>
          <w:b/>
          <w:lang w:eastAsia="hr-HR"/>
        </w:rPr>
        <w:t>- 11 -</w:t>
      </w:r>
      <w:r w:rsidRPr="003A0A48">
        <w:rPr>
          <w:rFonts w:cs="Times New Roman" w:eastAsia="Times New Roman"/>
          <w:lang w:eastAsia="hr-HR"/>
        </w:rPr>
        <w:t xml:space="preserve">                           </w:t>
      </w:r>
      <w:r w:rsidRPr="003A0A48">
        <w:rPr>
          <w:rFonts w:cs="Times New Roman" w:eastAsia="Times New Roman"/>
          <w:b/>
          <w:lang w:eastAsia="hr-HR"/>
        </w:rPr>
        <w:t>Broj:  14. St-1065/2017.</w:t>
      </w: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 xml:space="preserve">ovaj Sud da li je isti </w:t>
      </w:r>
      <w:proofErr w:type="spellStart"/>
      <w:r w:rsidRPr="003A0A48">
        <w:rPr>
          <w:rFonts w:cs="Times New Roman" w:eastAsia="Times New Roman"/>
          <w:lang w:eastAsia="hr-HR"/>
        </w:rPr>
        <w:t>Udjeličar</w:t>
      </w:r>
      <w:proofErr w:type="spellEnd"/>
      <w:r w:rsidRPr="003A0A48">
        <w:rPr>
          <w:rFonts w:cs="Times New Roman" w:eastAsia="Times New Roman"/>
          <w:lang w:eastAsia="hr-HR"/>
        </w:rPr>
        <w:t xml:space="preserve"> voljan na račun Dužnika uplatiti dostatan iznos novca za podmirenje svih troškova stečajnog postupka i svih ostalih obveza stečajne mase kako su prikazani u točkama I. i II. i koji eventualno mogu biti povećani i iznosima iz točke III, izrijeke Rješenja nakon čega će Sud odrediti uplatu tih iznosa na račun Dužnika. U protivnom, ako isti </w:t>
      </w:r>
      <w:proofErr w:type="spellStart"/>
      <w:r w:rsidRPr="003A0A48">
        <w:rPr>
          <w:rFonts w:cs="Times New Roman" w:eastAsia="Times New Roman"/>
          <w:lang w:eastAsia="hr-HR"/>
        </w:rPr>
        <w:t>Udjeličar</w:t>
      </w:r>
      <w:proofErr w:type="spellEnd"/>
      <w:r w:rsidRPr="003A0A48">
        <w:rPr>
          <w:rFonts w:cs="Times New Roman" w:eastAsia="Times New Roman"/>
          <w:lang w:eastAsia="hr-HR"/>
        </w:rPr>
        <w:t xml:space="preserve"> ne bude voljan na račun Dužnika uplatiti dostatan iznos novca za podmirenje svih troškova stečajnog postupka i svih ostalih obveza stečajne mase kako su prikazani u točkama I. i II. i koji eventualno mogu biti povećani i iznosima iz točke III, Sud će odrediti unovčenje nekretnina Dužnika i potom dalje postupati sukladno pravilima stečajnog postupka, što sve Sud smatra potrebitim obzirom na konačni cilj ovoga stečajnog postupka: nakon što se podmire sve obveze stečajnog postupka (troškovi stečajnog postupka i ostale obveze stečajne mase, višak stečajne mase predati </w:t>
      </w:r>
      <w:proofErr w:type="spellStart"/>
      <w:r w:rsidRPr="003A0A48">
        <w:rPr>
          <w:rFonts w:cs="Times New Roman" w:eastAsia="Times New Roman"/>
          <w:lang w:eastAsia="hr-HR"/>
        </w:rPr>
        <w:t>Udjeličaru</w:t>
      </w:r>
      <w:proofErr w:type="spellEnd"/>
      <w:r w:rsidRPr="003A0A48">
        <w:rPr>
          <w:rFonts w:cs="Times New Roman" w:eastAsia="Times New Roman"/>
          <w:lang w:eastAsia="hr-HR"/>
        </w:rPr>
        <w:t xml:space="preserve"> i potom Dužnika brisati iz sudskog registra, čime se ovaj stečajni postupak završio.</w:t>
      </w:r>
    </w:p>
    <w:p w:rsidRDefault="003A0A48" w:rsidP="003A0A48" w:rsidR="003A0A48" w:rsidRPr="003A0A48">
      <w:pPr>
        <w:spacing w:after="0"/>
        <w:jc w:val="both"/>
        <w:rPr>
          <w:rFonts w:cs="Times New Roman" w:eastAsia="Calibri"/>
        </w:rPr>
      </w:pPr>
    </w:p>
    <w:p w:rsidRDefault="003A0A48" w:rsidP="003A0A48" w:rsidR="003A0A48" w:rsidRPr="003A0A48">
      <w:pPr>
        <w:spacing w:after="0"/>
        <w:jc w:val="both"/>
        <w:rPr>
          <w:rFonts w:cs="Times New Roman" w:eastAsia="Times New Roman"/>
          <w:lang w:eastAsia="hr-HR"/>
        </w:rPr>
      </w:pPr>
      <w:r w:rsidRPr="003A0A48">
        <w:rPr>
          <w:rFonts w:cs="Times New Roman" w:eastAsia="Times New Roman"/>
          <w:lang w:eastAsia="hr-HR"/>
        </w:rPr>
        <w:t xml:space="preserve">          </w:t>
      </w:r>
      <w:r w:rsidRPr="003A0A48">
        <w:rPr>
          <w:rFonts w:cs="Times New Roman" w:eastAsia="Times New Roman"/>
          <w:b/>
          <w:lang w:eastAsia="hr-HR"/>
        </w:rPr>
        <w:t>19.</w:t>
      </w:r>
      <w:r w:rsidRPr="003A0A48">
        <w:rPr>
          <w:rFonts w:cs="Times New Roman" w:eastAsia="Times New Roman"/>
          <w:lang w:eastAsia="hr-HR"/>
        </w:rPr>
        <w:t xml:space="preserve">  Sukladno svemu navedenom i temeljem navedenih odredaba pozitivnih propisa, riješeno je kao u izrijeci Rješenja.</w:t>
      </w:r>
    </w:p>
    <w:p w:rsidRDefault="003A0A48" w:rsidP="003A0A48" w:rsidR="003A0A48" w:rsidRPr="003A0A48">
      <w:pPr>
        <w:spacing w:after="0"/>
        <w:rPr>
          <w:rFonts w:cs="Times New Roman" w:eastAsia="Times New Roman"/>
          <w:lang w:eastAsia="hr-HR"/>
        </w:rPr>
      </w:pPr>
    </w:p>
    <w:p w:rsidRDefault="003A0A48" w:rsidP="003A0A48" w:rsidR="003A0A48" w:rsidRPr="003A0A48">
      <w:pPr>
        <w:spacing w:after="0"/>
        <w:rPr>
          <w:rFonts w:cs="Times New Roman" w:eastAsia="Times New Roman"/>
          <w:lang w:eastAsia="hr-HR"/>
        </w:rPr>
      </w:pPr>
    </w:p>
    <w:p w:rsidRDefault="003A0A48" w:rsidP="003A0A48" w:rsidR="003A0A48" w:rsidRPr="003A0A48">
      <w:pPr>
        <w:spacing w:after="0"/>
        <w:jc w:val="center"/>
        <w:rPr>
          <w:rFonts w:cs="Times New Roman" w:eastAsia="Times New Roman"/>
          <w:lang w:eastAsia="hr-HR"/>
        </w:rPr>
      </w:pPr>
      <w:r w:rsidRPr="003A0A48">
        <w:rPr>
          <w:rFonts w:cs="Times New Roman" w:eastAsia="Times New Roman"/>
          <w:lang w:eastAsia="hr-HR"/>
        </w:rPr>
        <w:t>Split, 09. srpnja 2018.</w:t>
      </w:r>
    </w:p>
    <w:p w:rsidRDefault="003A0A48" w:rsidP="003A0A48" w:rsidR="003A0A48" w:rsidRPr="003A0A48">
      <w:pPr>
        <w:spacing w:after="0"/>
        <w:rPr>
          <w:rFonts w:cs="Times New Roman" w:eastAsia="Times New Roman"/>
          <w:lang w:eastAsia="hr-HR"/>
        </w:rPr>
      </w:pPr>
    </w:p>
    <w:p w:rsidRDefault="003A0A48" w:rsidP="003A0A48" w:rsidR="003A0A48" w:rsidRPr="003A0A48">
      <w:pPr>
        <w:spacing w:after="0"/>
        <w:rPr>
          <w:rFonts w:cs="Times New Roman" w:eastAsia="Times New Roman"/>
          <w:lang w:eastAsia="hr-HR"/>
        </w:rPr>
      </w:pPr>
    </w:p>
    <w:p w:rsidRDefault="003A0A48" w:rsidP="003A0A48" w:rsidR="003A0A48" w:rsidRPr="003A0A48">
      <w:pPr>
        <w:spacing w:after="0"/>
        <w:rPr>
          <w:rFonts w:cs="Times New Roman" w:eastAsia="Times New Roman"/>
          <w:lang w:eastAsia="hr-HR"/>
        </w:rPr>
      </w:pPr>
    </w:p>
    <w:p w:rsidRDefault="003A0A48" w:rsidP="003A0A48" w:rsidR="003A0A48" w:rsidRPr="003A0A48">
      <w:pPr>
        <w:spacing w:after="0"/>
        <w:rPr>
          <w:rFonts w:cs="Times New Roman" w:eastAsia="Times New Roman"/>
          <w:lang w:eastAsia="hr-HR"/>
        </w:rPr>
      </w:pPr>
      <w:r w:rsidRPr="003A0A48">
        <w:rPr>
          <w:rFonts w:cs="Times New Roman" w:eastAsia="Times New Roman"/>
          <w:lang w:eastAsia="hr-HR"/>
        </w:rPr>
        <w:t xml:space="preserve">                                                                                                                  S U D A C:</w:t>
      </w:r>
    </w:p>
    <w:p w:rsidRDefault="003A0A48" w:rsidP="003A0A48" w:rsidR="003A0A48" w:rsidRPr="003A0A48">
      <w:pPr>
        <w:spacing w:after="0"/>
        <w:rPr>
          <w:rFonts w:cs="Times New Roman" w:eastAsia="Times New Roman"/>
          <w:lang w:eastAsia="hr-HR"/>
        </w:rPr>
      </w:pPr>
      <w:r w:rsidRPr="003A0A48">
        <w:rPr>
          <w:rFonts w:cs="Times New Roman" w:eastAsia="Times New Roman"/>
          <w:lang w:eastAsia="hr-HR"/>
        </w:rPr>
        <w:t xml:space="preserve">                                                                                                               </w:t>
      </w:r>
      <w:smartTag w:element="PersonName" w:uri="urn:schemas-microsoft-com:office:smarttags">
        <w:r w:rsidRPr="003A0A48">
          <w:rPr>
            <w:rFonts w:cs="Times New Roman" w:eastAsia="Times New Roman"/>
            <w:lang w:eastAsia="hr-HR"/>
          </w:rPr>
          <w:t>Jozo Ćaleta</w:t>
        </w:r>
      </w:smartTag>
      <w:r w:rsidRPr="003A0A48">
        <w:rPr>
          <w:rFonts w:cs="Times New Roman" w:eastAsia="Times New Roman"/>
          <w:lang w:eastAsia="hr-HR"/>
        </w:rPr>
        <w:t>, v.r.,</w:t>
      </w:r>
    </w:p>
    <w:p w:rsidRDefault="003A0A48" w:rsidP="003A0A48" w:rsidR="003A0A48" w:rsidRPr="003A0A48">
      <w:pPr>
        <w:spacing w:after="0"/>
        <w:jc w:val="both"/>
        <w:rPr>
          <w:rFonts w:cs="Times New Roman" w:eastAsia="Times New Roman"/>
          <w:u w:val="single"/>
          <w:lang w:eastAsia="hr-HR"/>
        </w:rPr>
      </w:pPr>
    </w:p>
    <w:p w:rsidRDefault="003A0A48" w:rsidP="003A0A48" w:rsidR="003A0A48" w:rsidRPr="003A0A48">
      <w:pPr>
        <w:spacing w:after="0"/>
        <w:jc w:val="both"/>
        <w:rPr>
          <w:rFonts w:cs="Times New Roman" w:eastAsia="Times New Roman"/>
          <w:u w:val="single"/>
          <w:lang w:eastAsia="hr-HR"/>
        </w:rPr>
      </w:pPr>
    </w:p>
    <w:p w:rsidRDefault="003A0A48" w:rsidP="003A0A48" w:rsidR="003A0A48" w:rsidRPr="003A0A48">
      <w:pPr>
        <w:spacing w:after="0"/>
        <w:jc w:val="both"/>
        <w:rPr>
          <w:rFonts w:cs="Times New Roman" w:eastAsia="Times New Roman"/>
          <w:u w:val="single"/>
          <w:lang w:eastAsia="hr-HR"/>
        </w:rPr>
      </w:pPr>
    </w:p>
    <w:p w:rsidRDefault="003A0A48" w:rsidP="003A0A48" w:rsidR="003A0A48" w:rsidRPr="003A0A48">
      <w:pPr>
        <w:spacing w:after="0"/>
        <w:jc w:val="both"/>
        <w:rPr>
          <w:rFonts w:cs="Times New Roman" w:eastAsia="Times New Roman"/>
          <w:u w:val="single"/>
          <w:lang w:eastAsia="hr-HR"/>
        </w:rPr>
      </w:pPr>
    </w:p>
    <w:p w:rsidRDefault="003A0A48" w:rsidP="003A0A48" w:rsidR="003A0A48" w:rsidRPr="003A0A48">
      <w:pPr>
        <w:spacing w:after="0"/>
        <w:jc w:val="both"/>
        <w:rPr>
          <w:rFonts w:cs="Times New Roman" w:eastAsia="Times New Roman"/>
          <w:lang w:eastAsia="hr-HR"/>
        </w:rPr>
      </w:pPr>
      <w:r w:rsidRPr="003A0A48">
        <w:rPr>
          <w:rFonts w:cs="Times New Roman" w:eastAsia="Times New Roman"/>
          <w:u w:val="single"/>
          <w:lang w:eastAsia="hr-HR"/>
        </w:rPr>
        <w:t>Pravna pouka:</w:t>
      </w:r>
      <w:r w:rsidRPr="003A0A48">
        <w:rPr>
          <w:rFonts w:cs="Times New Roman" w:eastAsia="Times New Roman"/>
          <w:lang w:eastAsia="hr-HR"/>
        </w:rPr>
        <w:t xml:space="preserve"> Protiv ovog Rješenja može se izjaviti žalba u roku od osam dana. Žalba se u tri primjeraka dostavlja ovom Sudu a o istoj žalbi u drugom stupnju odlučuje Visoki trgovački sud Republike Hrvatske u Zagrebu.</w:t>
      </w: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lang w:eastAsia="hr-HR"/>
        </w:rPr>
      </w:pPr>
    </w:p>
    <w:p w:rsidRDefault="003A0A48" w:rsidP="003A0A48" w:rsidR="003A0A48" w:rsidRPr="003A0A48">
      <w:pPr>
        <w:spacing w:after="0"/>
        <w:jc w:val="both"/>
        <w:rPr>
          <w:rFonts w:cs="Times New Roman" w:eastAsia="Times New Roman"/>
          <w:bCs/>
          <w:lang w:eastAsia="hr-HR"/>
        </w:rPr>
      </w:pPr>
      <w:r w:rsidRPr="003A0A48">
        <w:rPr>
          <w:rFonts w:cs="Times New Roman" w:eastAsia="Times New Roman"/>
          <w:bCs/>
          <w:u w:val="single"/>
          <w:lang w:eastAsia="hr-HR"/>
        </w:rPr>
        <w:t>Dna:</w:t>
      </w:r>
      <w:r w:rsidRPr="003A0A48">
        <w:rPr>
          <w:rFonts w:cs="Times New Roman" w:eastAsia="Times New Roman"/>
          <w:bCs/>
          <w:lang w:eastAsia="hr-HR"/>
        </w:rPr>
        <w:t xml:space="preserve">    1. Stečajni upravitelj </w:t>
      </w:r>
      <w:r w:rsidRPr="003A0A48">
        <w:rPr>
          <w:rFonts w:cs="Times New Roman" w:eastAsia="Times New Roman"/>
          <w:lang w:eastAsia="hr-HR"/>
        </w:rPr>
        <w:t>Ivan Rude, Stjepana Radića 6/II, Šibenik, osobno,</w:t>
      </w:r>
    </w:p>
    <w:p w:rsidRDefault="003A0A48" w:rsidP="003A0A48" w:rsidR="003A0A48" w:rsidRPr="003A0A48">
      <w:pPr>
        <w:spacing w:after="0"/>
        <w:jc w:val="both"/>
        <w:rPr>
          <w:rFonts w:cs="Times New Roman" w:eastAsia="Times New Roman"/>
          <w:lang w:eastAsia="hr-HR"/>
        </w:rPr>
      </w:pPr>
      <w:r w:rsidRPr="003A0A48">
        <w:rPr>
          <w:rFonts w:cs="Times New Roman" w:eastAsia="Times New Roman"/>
          <w:bCs/>
          <w:lang w:eastAsia="hr-HR"/>
        </w:rPr>
        <w:t xml:space="preserve">2. </w:t>
      </w:r>
      <w:r w:rsidRPr="003A0A48">
        <w:rPr>
          <w:rFonts w:cs="Times New Roman" w:eastAsia="Times New Roman"/>
          <w:lang w:eastAsia="hr-HR"/>
        </w:rPr>
        <w:t xml:space="preserve"> </w:t>
      </w:r>
      <w:proofErr w:type="spellStart"/>
      <w:r w:rsidRPr="003A0A48">
        <w:rPr>
          <w:rFonts w:cs="Times New Roman" w:eastAsia="Times New Roman"/>
          <w:lang w:eastAsia="hr-HR"/>
        </w:rPr>
        <w:t>Odvj</w:t>
      </w:r>
      <w:proofErr w:type="spellEnd"/>
      <w:r w:rsidRPr="003A0A48">
        <w:rPr>
          <w:rFonts w:cs="Times New Roman" w:eastAsia="Times New Roman"/>
          <w:lang w:eastAsia="hr-HR"/>
        </w:rPr>
        <w:t xml:space="preserve">. Ivana Knezović, Makarska, Ante Starčevića 20. (za </w:t>
      </w:r>
      <w:proofErr w:type="spellStart"/>
      <w:r w:rsidRPr="003A0A48">
        <w:rPr>
          <w:rFonts w:cs="Times New Roman" w:eastAsia="Times New Roman"/>
          <w:lang w:eastAsia="hr-HR"/>
        </w:rPr>
        <w:t>Kirill</w:t>
      </w:r>
      <w:proofErr w:type="spellEnd"/>
      <w:r w:rsidRPr="003A0A48">
        <w:rPr>
          <w:rFonts w:cs="Times New Roman" w:eastAsia="Times New Roman"/>
          <w:lang w:eastAsia="hr-HR"/>
        </w:rPr>
        <w:t xml:space="preserve">-a </w:t>
      </w:r>
      <w:proofErr w:type="spellStart"/>
      <w:r w:rsidRPr="003A0A48">
        <w:rPr>
          <w:rFonts w:cs="Times New Roman" w:eastAsia="Times New Roman"/>
          <w:lang w:eastAsia="hr-HR"/>
        </w:rPr>
        <w:t>Tulskiy</w:t>
      </w:r>
      <w:proofErr w:type="spellEnd"/>
      <w:r w:rsidRPr="003A0A48">
        <w:rPr>
          <w:rFonts w:cs="Times New Roman" w:eastAsia="Times New Roman"/>
          <w:lang w:eastAsia="hr-HR"/>
        </w:rPr>
        <w:t>-a), osobno,</w:t>
      </w:r>
    </w:p>
    <w:p w:rsidRDefault="003A0A48" w:rsidP="003A0A48" w:rsidR="003A0A48" w:rsidRPr="003A0A48">
      <w:pPr>
        <w:spacing w:after="0"/>
        <w:jc w:val="both"/>
        <w:rPr>
          <w:rFonts w:cs="Times New Roman" w:eastAsia="Times New Roman"/>
          <w:bCs/>
          <w:lang w:eastAsia="hr-HR"/>
        </w:rPr>
      </w:pPr>
      <w:r w:rsidRPr="003A0A48">
        <w:rPr>
          <w:rFonts w:cs="Times New Roman" w:eastAsia="Times New Roman"/>
          <w:bCs/>
          <w:lang w:eastAsia="hr-HR"/>
        </w:rPr>
        <w:t>3.  Mrežna stranica e-Oglasna ploča sudova – rok 30. dana,</w:t>
      </w:r>
    </w:p>
    <w:p w:rsidRDefault="003A0A48" w:rsidP="003A0A48" w:rsidR="003A0A48" w:rsidRPr="003A0A48">
      <w:pPr>
        <w:spacing w:after="0"/>
        <w:jc w:val="both"/>
        <w:rPr>
          <w:rFonts w:cs="Times New Roman" w:eastAsia="Times New Roman"/>
          <w:bCs/>
          <w:lang w:eastAsia="hr-HR"/>
        </w:rPr>
      </w:pPr>
      <w:r w:rsidRPr="003A0A48">
        <w:rPr>
          <w:rFonts w:cs="Times New Roman" w:eastAsia="Times New Roman"/>
          <w:bCs/>
          <w:lang w:eastAsia="hr-HR"/>
        </w:rPr>
        <w:t>4.  Spis.</w:t>
      </w:r>
    </w:p>
    <w:p w:rsidRDefault="003A0A48" w:rsidP="003A0A48" w:rsidR="003A0A48" w:rsidRPr="003A0A48">
      <w:pPr>
        <w:spacing w:after="0"/>
        <w:jc w:val="both"/>
        <w:rPr>
          <w:rFonts w:cs="Times New Roman" w:eastAsia="Times New Roman"/>
          <w:bCs/>
          <w:lang w:eastAsia="hr-HR"/>
        </w:rPr>
      </w:pPr>
    </w:p>
    <w:p w:rsidRDefault="003A0A48" w:rsidP="003A0A48" w:rsidR="003A0A48" w:rsidRPr="003A0A48">
      <w:pPr>
        <w:spacing w:after="0"/>
        <w:jc w:val="both"/>
        <w:rPr>
          <w:rFonts w:cs="Times New Roman" w:eastAsia="Times New Roman"/>
          <w:bCs/>
          <w:lang w:eastAsia="hr-HR"/>
        </w:rPr>
      </w:pPr>
    </w:p>
    <w:p w:rsidRDefault="003A0A48" w:rsidP="003A0A48" w:rsidR="003A0A48" w:rsidRPr="003A0A48">
      <w:pPr>
        <w:spacing w:after="0"/>
        <w:jc w:val="both"/>
        <w:rPr>
          <w:rFonts w:cs="Times New Roman" w:eastAsia="Times New Roman"/>
          <w:bCs/>
          <w:lang w:eastAsia="hr-HR"/>
        </w:rPr>
      </w:pPr>
      <w:r w:rsidRPr="003A0A48">
        <w:rPr>
          <w:rFonts w:cs="Times New Roman" w:eastAsia="Times New Roman"/>
          <w:bCs/>
          <w:lang w:eastAsia="hr-HR"/>
        </w:rPr>
        <w:t>Split, 09</w:t>
      </w:r>
      <w:r w:rsidRPr="003A0A48">
        <w:rPr>
          <w:rFonts w:cs="Times New Roman" w:eastAsia="Times New Roman"/>
          <w:lang w:eastAsia="hr-HR"/>
        </w:rPr>
        <w:t>. srpnja 2018.</w:t>
      </w:r>
      <w:r w:rsidRPr="003A0A48">
        <w:rPr>
          <w:rFonts w:cs="Times New Roman" w:eastAsia="Times New Roman"/>
          <w:bCs/>
          <w:lang w:eastAsia="hr-HR"/>
        </w:rPr>
        <w:t xml:space="preserve">                                                   Sudac: Jozo Ćaleta,</w:t>
      </w:r>
    </w:p>
    <w:sectPr w:rsidSect="0032366B" w:rsidR="003A0A48" w:rsidRPr="003A0A48">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94859A7"/>
    <w:multiLevelType w:val="hybridMultilevel"/>
    <w:tmpl w:val="2FEE1830"/>
    <w:lvl w:tplc="9BC8E07A"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0A48"/>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03356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St-1065/2017-22</izvorni_sadrzaj>
    <derivirana_varijabla naziv="DomainObject.Oznaka_1">St-1065/2017-22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2017.</izvorni_sadrzaj>
    <derivirana_varijabla naziv="DomainObject.Predmet.DatumOsnivanja_1">27.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St-1065/2017</izvorni_sadrzaj>
    <derivirana_varijabla naziv="DomainObject.Predmet.OznakaBroj_1">St-1065/2017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SPARTA društvo s ograničenom odgovornošću za trgovinu i turizam u stečaju</izvorni_sadrzaj>
    <derivirana_varijabla naziv="DomainObject.Predmet.ProtustrankaFormated_1">  Stečajna masa iza SPARTA društvo s ograničenom odgovornošću za trgovinu i turizam u stečaju</derivirana_varijabla>
  </DomainObject.Predmet.ProtustrankaFormated>
  <DomainObject.Predmet.ProtustrankaFormatedOIB>
    <izvorni_sadrzaj>  Stečajna masa iza SPARTA društvo s ograničenom odgovornošću za trgovinu i turizam u stečaju, OIB 96402389573</izvorni_sadrzaj>
    <derivirana_varijabla naziv="DomainObject.Predmet.ProtustrankaFormatedOIB_1">  Stečajna masa iza SPARTA društvo s ograničenom odgovornošću za trgovinu i turizam u stečaju, OIB 96402389573</derivirana_varijabla>
  </DomainObject.Predmet.ProtustrankaFormatedOIB>
  <DomainObject.Predmet.ProtustrankaFormatedWithAdress>
    <izvorni_sadrzaj> Stečajna masa iza SPARTA društvo s ograničenom odgovornošću za trgovinu i turizam u stečaju, Stjepana Radića 6/II, 22000 Šibenik</izvorni_sadrzaj>
    <derivirana_varijabla naziv="DomainObject.Predmet.ProtustrankaFormatedWithAdress_1"> Stečajna masa iza SPARTA društvo s ograničenom odgovornošću za trgovinu i turizam u stečaju, Stjepana Radića 6/II, 22000 Šibenik</derivirana_varijabla>
  </DomainObject.Predmet.ProtustrankaFormatedWithAdress>
  <DomainObject.Predmet.ProtustrankaFormatedWithAdressOIB>
    <izvorni_sadrzaj> Stečajna masa iza SPARTA društvo s ograničenom odgovornošću za trgovinu i turizam u stečaju, OIB 96402389573, Stjepana Radića 6/II, 22000 Šibenik</izvorni_sadrzaj>
    <derivirana_varijabla naziv="DomainObject.Predmet.ProtustrankaFormatedWithAdressOIB_1"> Stečajna masa iza SPARTA društvo s ograničenom odgovornošću za trgovinu i turizam u stečaju, OIB 96402389573, Stjepana Radića 6/II, 22000 Šibenik</derivirana_varijabla>
  </DomainObject.Predmet.ProtustrankaFormatedWithAdressOIB>
  <DomainObject.Predmet.ProtustrankaWithAdress>
    <izvorni_sadrzaj>Stečajna masa iza SPARTA društvo s ograničenom odgovornošću za trgovinu i turizam u stečaju Stjepana Radića 6/II, 22000 Šibenik</izvorni_sadrzaj>
    <derivirana_varijabla naziv="DomainObject.Predmet.ProtustrankaWithAdress_1">Stečajna masa iza SPARTA društvo s ograničenom odgovornošću za trgovinu i turizam u stečaju Stjepana Radića 6/II, 22000 Šibenik</derivirana_varijabla>
  </DomainObject.Predmet.ProtustrankaWithAdress>
  <DomainObject.Predmet.ProtustrankaWithAdressOIB>
    <izvorni_sadrzaj>Stečajna masa iza SPARTA društvo s ograničenom odgovornošću za trgovinu i turizam u stečaju, OIB 96402389573, Stjepana Radića 6/II, 22000 Šibenik</izvorni_sadrzaj>
    <derivirana_varijabla naziv="DomainObject.Predmet.ProtustrankaWithAdressOIB_1">Stečajna masa iza SPARTA društvo s ograničenom odgovornošću za trgovinu i turizam u stečaju, OIB 96402389573, Stjepana Radića 6/II, 22000 Šibenik</derivirana_varijabla>
  </DomainObject.Predmet.ProtustrankaWithAdressOIB>
  <DomainObject.Predmet.ProtustrankaNazivFormated>
    <izvorni_sadrzaj>Stečajna masa iza SPARTA društvo s ograničenom odgovornošću za trgovinu i turizam u stečaju</izvorni_sadrzaj>
    <derivirana_varijabla naziv="DomainObject.Predmet.ProtustrankaNazivFormated_1">Stečajna masa iza SPARTA društvo s ograničenom odgovornošću za trgovinu i turizam u stečaju</derivirana_varijabla>
  </DomainObject.Predmet.ProtustrankaNazivFormated>
  <DomainObject.Predmet.ProtustrankaNazivFormatedOIB>
    <izvorni_sadrzaj>Stečajna masa iza SPARTA društvo s ograničenom odgovornošću za trgovinu i turizam u stečaju, OIB 96402389573</izvorni_sadrzaj>
    <derivirana_varijabla naziv="DomainObject.Predmet.ProtustrankaNazivFormatedOIB_1">Stečajna masa iza SPARTA društvo s ograničenom odgovornošću za trgovinu i turizam u stečaju, OIB 96402389573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SPARTA društvo s ograničenom odgovornošću za trgovinu i turizam u stečaju</item>
    </izvorni_sadrzaj>
    <derivirana_varijabla naziv="DomainObject.Predmet.ProtuStrankaListFormated_1">
      <item>Stečajna masa iza SPARTA društvo s ograničenom odgovornošću za trgovinu i turizam u stečaju</item>
    </derivirana_varijabla>
  </DomainObject.Predmet.ProtuStrankaListFormated>
  <DomainObject.Predmet.ProtuStrankaListFormatedOIB>
    <izvorni_sadrzaj>
      <item>Stečajna masa iza SPARTA društvo s ograničenom odgovornošću za trgovinu i turizam u stečaju, OIB 96402389573</item>
    </izvorni_sadrzaj>
    <derivirana_varijabla naziv="DomainObject.Predmet.ProtuStrankaListFormatedOIB_1">
      <item>Stečajna masa iza SPARTA društvo s ograničenom odgovornošću za trgovinu i turizam u stečaju, OIB 96402389573</item>
    </derivirana_varijabla>
  </DomainObject.Predmet.ProtuStrankaListFormatedOIB>
  <DomainObject.Predmet.ProtuStrankaListFormatedWithAdress>
    <izvorni_sadrzaj>
      <item>Stečajna masa iza SPARTA društvo s ograničenom odgovornošću za trgovinu i turizam u stečaju, Stjepana Radića 6/II, 22000 Šibenik</item>
    </izvorni_sadrzaj>
    <derivirana_varijabla naziv="DomainObject.Predmet.ProtuStrankaListFormatedWithAdress_1">
      <item>Stečajna masa iza SPARTA društvo s ograničenom odgovornošću za trgovinu i turizam u stečaju, Stjepana Radića 6/II, 22000 Šibenik</item>
    </derivirana_varijabla>
  </DomainObject.Predmet.ProtuStrankaListFormatedWithAdress>
  <DomainObject.Predmet.ProtuStrankaListFormatedWithAdressOIB>
    <izvorni_sadrzaj>
      <item>Stečajna masa iza SPARTA društvo s ograničenom odgovornošću za trgovinu i turizam u stečaju, OIB 96402389573, Stjepana Radića 6/II, 22000 Šibenik</item>
    </izvorni_sadrzaj>
    <derivirana_varijabla naziv="DomainObject.Predmet.ProtuStrankaListFormatedWithAdressOIB_1">
      <item>Stečajna masa iza SPARTA društvo s ograničenom odgovornošću za trgovinu i turizam u stečaju, OIB 96402389573, Stjepana Radića 6/II, 22000 Šibenik</item>
    </derivirana_varijabla>
  </DomainObject.Predmet.ProtuStrankaListFormatedWithAdressOIB>
  <DomainObject.Predmet.ProtuStrankaListNazivFormated>
    <izvorni_sadrzaj>
      <item>Stečajna masa iza SPARTA društvo s ograničenom odgovornošću za trgovinu i turizam u stečaju</item>
    </izvorni_sadrzaj>
    <derivirana_varijabla naziv="DomainObject.Predmet.ProtuStrankaListNazivFormated_1">
      <item>Stečajna masa iza SPARTA društvo s ograničenom odgovornošću za trgovinu i turizam u stečaju</item>
    </derivirana_varijabla>
  </DomainObject.Predmet.ProtuStrankaListNazivFormated>
  <DomainObject.Predmet.ProtuStrankaListNazivFormatedOIB>
    <izvorni_sadrzaj>
      <item>Stečajna masa iza SPARTA društvo s ograničenom odgovornošću za trgovinu i turizam u stečaju, OIB 96402389573</item>
    </izvorni_sadrzaj>
    <derivirana_varijabla naziv="DomainObject.Predmet.ProtuStrankaListNazivFormatedOIB_1">
      <item>Stečajna masa iza SPARTA društvo s ograničenom odgovornošću za trgovinu i turizam u stečaju, OIB 96402389573</item>
    </derivirana_varijabla>
  </DomainObject.Predmet.ProtuStrankaListNazivFormatedOIB>
  <DomainObject.Predmet.OstaliListFormated>
    <izvorni_sadrzaj>
      <item>Silvije Hraste</item>
      <item>Ivana Knezović</item>
    </izvorni_sadrzaj>
    <derivirana_varijabla naziv="DomainObject.Predmet.OstaliListFormated_1">
      <item>Silvije Hraste</item>
      <item>Ivana Knezović</item>
    </derivirana_varijabla>
  </DomainObject.Predmet.OstaliListFormated>
  <DomainObject.Predmet.OstaliListFormatedOIB>
    <izvorni_sadrzaj>
      <item>Silvije Hraste</item>
      <item>Ivana Knezović</item>
    </izvorni_sadrzaj>
    <derivirana_varijabla naziv="DomainObject.Predmet.OstaliListFormatedOIB_1">
      <item>Silvije Hraste</item>
      <item>Ivana Knezović</item>
    </derivirana_varijabla>
  </DomainObject.Predmet.OstaliListFormatedOIB>
  <DomainObject.Predmet.OstaliListFormatedWithAdress>
    <izvorni_sadrzaj>
      <item>Silvije Hraste, Ribnjak br. 40, 10000 Zagreb</item>
      <item>Ivana Knezović, Ante Starčevića 20, 21300 Makarska</item>
    </izvorni_sadrzaj>
    <derivirana_varijabla naziv="DomainObject.Predmet.OstaliListFormatedWithAdress_1">
      <item>Silvije Hraste, Ribnjak br. 40, 10000 Zagreb</item>
      <item>Ivana Knezović, Ante Starčevića 20, 21300 Makarska</item>
    </derivirana_varijabla>
  </DomainObject.Predmet.OstaliListFormatedWithAdress>
  <DomainObject.Predmet.OstaliListFormatedWithAdressOIB>
    <izvorni_sadrzaj>
      <item>Silvije Hraste, Ribnjak br. 40, 10000 Zagreb</item>
      <item>Ivana Knezović, Ante Starčevića 20, 21300 Makarska</item>
    </izvorni_sadrzaj>
    <derivirana_varijabla naziv="DomainObject.Predmet.OstaliListFormatedWithAdressOIB_1">
      <item>Silvije Hraste, Ribnjak br. 40, 10000 Zagreb</item>
      <item>Ivana Knezović, Ante Starčevića 20, 21300 Makarska</item>
    </derivirana_varijabla>
  </DomainObject.Predmet.OstaliListFormatedWithAdressOIB>
  <DomainObject.Predmet.OstaliListNazivFormated>
    <izvorni_sadrzaj>
      <item>Silvije Hraste</item>
      <item>Ivana Knezović</item>
    </izvorni_sadrzaj>
    <derivirana_varijabla naziv="DomainObject.Predmet.OstaliListNazivFormated_1">
      <item>Silvije Hraste</item>
      <item>Ivana Knezović</item>
    </derivirana_varijabla>
  </DomainObject.Predmet.OstaliListNazivFormated>
  <DomainObject.Predmet.OstaliListNazivFormatedOIB>
    <izvorni_sadrzaj>
      <item>Silvije Hraste</item>
      <item>Ivana Knezović</item>
    </izvorni_sadrzaj>
    <derivirana_varijabla naziv="DomainObject.Predmet.OstaliListNazivFormatedOIB_1">
      <item>Silvije Hraste</item>
      <item>Ivana Knezović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St-1065/2017-22</izvorni_sadrzaj>
    <derivirana_varijabla naziv="DomainObject.PoslovniBrojDokumenta_1">St-1065/2017-22</derivirana_varijabla>
  </DomainObject.PoslovniBrojDokumenta>
  <DomainObject.Predmet.StrankaIDrugi>
    <izvorni_sadrzaj/>
    <derivirana_varijabla naziv="DomainObject.Predmet.StrankaIDrugi_1"/>
  </DomainObject.Predmet.StrankaIDrugi>
  <DomainObject.Predmet.ProtustrankaIDrugi>
    <izvorni_sadrzaj>Stečajna masa iza SPARTA društvo s ograničenom odgovornošću za trgovinu i turizam u stečaju</izvorni_sadrzaj>
    <derivirana_varijabla naziv="DomainObject.Predmet.ProtustrankaIDrugi_1">Stečajna masa iza SPARTA društvo s ograničenom odgovornošću za trgovinu i turizam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SPARTA društvo s ograničenom odgovornošću za trgovinu i turizam u stečaju, OIB 96402389573, Stjepana Radića 6/II, 22000 Šibenik</izvorni_sadrzaj>
    <derivirana_varijabla naziv="DomainObject.Predmet.ProtustrankaIDrugiAdressOIB_1">Stečajna masa iza SPARTA društvo s ograničenom odgovornošću za trgovinu i turizam u stečaju, OIB 96402389573, Stjepana Radića 6/II,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SPARTA društvo s ograničenom odgovornošću za trgovinu i turizam u stečaju</item>
      <item>Silvije Hraste</item>
      <item>Ivana Knezović</item>
    </izvorni_sadrzaj>
    <derivirana_varijabla naziv="DomainObject.Predmet.SudioniciListNaziv_1">
      <item>Stečajna masa iza SPARTA društvo s ograničenom odgovornošću za trgovinu i turizam u stečaju</item>
      <item>Silvije Hraste</item>
      <item>Ivana Knezović</item>
    </derivirana_varijabla>
  </DomainObject.Predmet.SudioniciListNaziv>
  <DomainObject.Predmet.SudioniciListAdressOIB>
    <izvorni_sadrzaj>
      <item>Stečajna masa iza SPARTA društvo s ograničenom odgovornošću za trgovinu i turizam u stečaju, OIB 96402389573, Stjepana Radića 6/II,22000 Šibenik</item>
      <item>Silvije Hraste, Ribnjak br. 40,10000 Zagreb</item>
      <item>Ivana Knezović, Ante Starčevića 20,21300 Makarska</item>
    </izvorni_sadrzaj>
    <derivirana_varijabla naziv="DomainObject.Predmet.SudioniciListAdressOIB_1">
      <item>Stečajna masa iza SPARTA društvo s ograničenom odgovornošću za trgovinu i turizam u stečaju, OIB 96402389573, Stjepana Radića 6/II,22000 Šibenik</item>
      <item>Silvije Hraste, Ribnjak br. 40,10000 Zagreb</item>
      <item>Ivana Knezović, Ante Starčevića 20,21300 Makarska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6DF629-5797-44DC-B7FD-A35AF31902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11</properties:Pages>
  <properties:Words>4811</properties:Words>
  <properties:Characters>27647</properties:Characters>
  <properties:Lines>532</properties:Lines>
  <properties:Paragraphs>127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2018-07-09T11:18:00Z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11</vt:i4>
  </prop:property>
  <prop:property name="Naslov" pid="5" fmtid="{D5CDD505-2E9C-101B-9397-08002B2CF9AE}">
    <vt:lpwstr>St-1065/2017-22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