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7da9" w14:paraId="71d7da9" w:rsidRDefault="00BA38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A3810" w:rsidP="00BA3810" w:rsidR="00BA3810">
      <w:pPr>
        <w:spacing w:after="0"/>
        <w:jc w:val="both"/>
      </w:pPr>
      <w:r>
        <w:t xml:space="preserve">           Republika Hrvatska</w:t>
      </w:r>
    </w:p>
    <w:p w:rsidRDefault="00BA3810" w:rsidP="00BA3810" w:rsidR="00BA381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A3810" w:rsidP="00BA3810" w:rsidR="00BA381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A3810">
        <w:rPr>
          <w:rFonts w:cs="Times New Roman" w:eastAsia="Times New Roman"/>
          <w:noProof/>
          <w:szCs w:val="20"/>
          <w:lang w:eastAsia="hr-HR"/>
        </w:rPr>
        <w:t xml:space="preserve">    Poslovni broj: 5. St-369/2018-3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BA3810">
        <w:rPr>
          <w:rFonts w:cs="Times New Roman" w:eastAsia="Times New Roman"/>
          <w:szCs w:val="20"/>
          <w:lang w:eastAsia="hr-HR"/>
        </w:rPr>
        <w:t>povodom prijedloga Financijske agencije Financijske agencije, OIB: 85821130368, RC Zagreb, Podružnica Karlovac, Karlovac, Ul. Pavla Vitezovića 1, za otvaranje stečajnog postupka nad dužnikom TORBAK jednostavno društvo s ograničenom odgovornošću za usluge, Draganić, Draganić 13/A, MBS: 081092694, OIB: 37525117220, 12. veljače 2019.</w:t>
      </w:r>
      <w:r w:rsidRPr="00BA381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>r i j e š i o   j e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TORBAK jednostavno društvo s ograničenom odgovornošću za usluge, Draganić, Draganić 13/A, MBS: 081092694, OIB: 37525117220.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28. ožujka 2019. u 9,00 sati u ovome sudu u Bjelovaru, Šetalište dr. </w:t>
      </w:r>
      <w:proofErr w:type="spellStart"/>
      <w:r w:rsidRPr="00BA381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A381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A381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A381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- zakonski zastupnik dužnika Tomislav Bošnjak.      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>3. Nalaže se zakonskom zastupniku dužnika Tomislavu Bošnjaku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>Obrazloženje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 Trgovačkom sudu u Zagrebu podnijela prijedlog za otvaranje stečajnog postupka nad dužnikom </w:t>
      </w:r>
      <w:r w:rsidRPr="00BA3810">
        <w:rPr>
          <w:rFonts w:cs="Times New Roman" w:eastAsia="Times New Roman"/>
          <w:szCs w:val="20"/>
          <w:lang w:eastAsia="hr-HR"/>
        </w:rPr>
        <w:t xml:space="preserve">TORBAK jednostavno društvo s ograničenom odgovornošću za usluge, Draganić, Draganić 13A, koji je zaprimljen pod brojem St-331/2018.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U prijedlogu navodi da na dan 31. siječnja 2018. dužnik u Očevidniku redoslijeda osnova za plaćanje ima evidentirane neizvršene osnove za plaćanje u neprekinutom razdoblju od 120 dana, u ukupnom iznosu od 36.748,19 kn, u koji iznos je uračunata kamata i naknada </w:t>
      </w:r>
      <w:r w:rsidRPr="00BA3810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BA381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St-331/2017 ustupljen je Trgovačkom sudu u Bjelovaru  na daljnji postupak.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U Bjelovaru 12. veljače </w:t>
      </w:r>
      <w:r w:rsidRPr="00BA3810">
        <w:rPr>
          <w:rFonts w:cs="Times New Roman" w:eastAsia="Times New Roman"/>
          <w:noProof/>
          <w:szCs w:val="20"/>
          <w:lang w:eastAsia="hr-HR"/>
        </w:rPr>
        <w:t>2019.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Marija Petrina Kubica v.r.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A3810" w:rsidP="00BA3810" w:rsidR="00BA3810" w:rsidRPr="00BA38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A381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 xml:space="preserve">      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3810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3810" w:rsidP="00BA3810" w:rsidR="00BA3810" w:rsidRPr="00BA38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A38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1431183"/>
      <w:docPartObj>
        <w:docPartGallery w:val="Page Numbers (Top of Page)"/>
        <w:docPartUnique/>
      </w:docPartObj>
    </w:sdtPr>
    <w:sdtContent>
      <w:p w:rsidRDefault="00BA3810" w:rsidP="00BA3810" w:rsidR="00BA381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A3810" w:rsidP="00BA3810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A3810">
      <w:rPr>
        <w:rFonts w:cs="Times New Roman" w:eastAsia="Times New Roman"/>
        <w:noProof/>
        <w:szCs w:val="20"/>
        <w:lang w:eastAsia="hr-HR"/>
      </w:rPr>
      <w:t>Poslovni broj: 5. St-369/2018-3</w:t>
    </w:r>
  </w:p>
  <w:p w:rsidRDefault="00BA3810" w:rsidP="00BA3810" w:rsidR="00BA3810" w:rsidRPr="00BA3810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810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5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53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St-369/2018-3</izvorni_sadrzaj>
    <derivirana_varijabla naziv="DomainObject.Oznaka_1">St-369/2018-3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TORBAK j.d.o.o.</izvorni_sadrzaj>
    <derivirana_varijabla naziv="DomainObject.Predmet.ProtustrankaFormated_1">  TORBAK j.d.o.o.</derivirana_varijabla>
  </DomainObject.Predmet.ProtustrankaFormated>
  <DomainObject.Predmet.ProtustrankaFormatedOIB>
    <izvorni_sadrzaj>  TORBAK j.d.o.o., OIB 37525117220</izvorni_sadrzaj>
    <derivirana_varijabla naziv="DomainObject.Predmet.ProtustrankaFormatedOIB_1">  TORBAK j.d.o.o., OIB 37525117220</derivirana_varijabla>
  </DomainObject.Predmet.ProtustrankaFormatedOIB>
  <DomainObject.Predmet.ProtustrankaFormatedWithAdress>
    <izvorni_sadrzaj> TORBAK j.d.o.o., Draganić 13/A, 47201 Draganić</izvorni_sadrzaj>
    <derivirana_varijabla naziv="DomainObject.Predmet.ProtustrankaFormatedWithAdress_1"> TORBAK j.d.o.o., Draganić 13/A, 47201 Draganić</derivirana_varijabla>
  </DomainObject.Predmet.ProtustrankaFormatedWithAdress>
  <DomainObject.Predmet.ProtustrankaFormatedWithAdressOIB>
    <izvorni_sadrzaj> TORBAK j.d.o.o., OIB 37525117220, Draganić 13/A, 47201 Draganić</izvorni_sadrzaj>
    <derivirana_varijabla naziv="DomainObject.Predmet.ProtustrankaFormatedWithAdressOIB_1"> TORBAK j.d.o.o., OIB 37525117220, Draganić 13/A, 47201 Draganić</derivirana_varijabla>
  </DomainObject.Predmet.ProtustrankaFormatedWithAdressOIB>
  <DomainObject.Predmet.ProtustrankaWithAdress>
    <izvorni_sadrzaj>TORBAK j.d.o.o. Draganić 13/A, 47201 Draganić</izvorni_sadrzaj>
    <derivirana_varijabla naziv="DomainObject.Predmet.ProtustrankaWithAdress_1">TORBAK j.d.o.o. Draganić 13/A, 47201 Draganić</derivirana_varijabla>
  </DomainObject.Predmet.ProtustrankaWithAdress>
  <DomainObject.Predmet.ProtustrankaWithAdressOIB>
    <izvorni_sadrzaj>TORBAK j.d.o.o., OIB 37525117220, Draganić 13/A, 47201 Draganić</izvorni_sadrzaj>
    <derivirana_varijabla naziv="DomainObject.Predmet.ProtustrankaWithAdressOIB_1">TORBAK j.d.o.o., OIB 37525117220, Draganić 13/A, 47201 Draganić</derivirana_varijabla>
  </DomainObject.Predmet.ProtustrankaWithAdressOIB>
  <DomainObject.Predmet.ProtustrankaNazivFormated>
    <izvorni_sadrzaj>TORBAK j.d.o.o.</izvorni_sadrzaj>
    <derivirana_varijabla naziv="DomainObject.Predmet.ProtustrankaNazivFormated_1">TORBAK j.d.o.o.</derivirana_varijabla>
  </DomainObject.Predmet.ProtustrankaNazivFormated>
  <DomainObject.Predmet.ProtustrankaNazivFormatedOIB>
    <izvorni_sadrzaj>TORBAK j.d.o.o., OIB 37525117220</izvorni_sadrzaj>
    <derivirana_varijabla naziv="DomainObject.Predmet.ProtustrankaNazivFormatedOIB_1">TORBAK j.d.o.o., OIB 37525117220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TORBAK j.d.o.o.</item>
    </izvorni_sadrzaj>
    <derivirana_varijabla naziv="DomainObject.Predmet.ProtuStrankaListFormated_1">
      <item>TORBAK j.d.o.o.</item>
    </derivirana_varijabla>
  </DomainObject.Predmet.ProtuStrankaListFormated>
  <DomainObject.Predmet.ProtuStrankaListFormatedOIB>
    <izvorni_sadrzaj>
      <item>TORBAK j.d.o.o., OIB 37525117220</item>
    </izvorni_sadrzaj>
    <derivirana_varijabla naziv="DomainObject.Predmet.ProtuStrankaListFormatedOIB_1">
      <item>TORBAK j.d.o.o., OIB 37525117220</item>
    </derivirana_varijabla>
  </DomainObject.Predmet.ProtuStrankaListFormatedOIB>
  <DomainObject.Predmet.ProtuStrankaListFormatedWithAdress>
    <izvorni_sadrzaj>
      <item>TORBAK j.d.o.o., Draganić 13/A, 47201 Draganić</item>
    </izvorni_sadrzaj>
    <derivirana_varijabla naziv="DomainObject.Predmet.ProtuStrankaListFormatedWithAdress_1">
      <item>TORBAK j.d.o.o., Draganić 13/A, 47201 Draganić</item>
    </derivirana_varijabla>
  </DomainObject.Predmet.ProtuStrankaListFormatedWithAdress>
  <DomainObject.Predmet.ProtuStrankaListFormatedWithAdressOIB>
    <izvorni_sadrzaj>
      <item>TORBAK j.d.o.o., OIB 37525117220, Draganić 13/A, 47201 Draganić</item>
    </izvorni_sadrzaj>
    <derivirana_varijabla naziv="DomainObject.Predmet.ProtuStrankaListFormatedWithAdressOIB_1">
      <item>TORBAK j.d.o.o., OIB 37525117220, Draganić 13/A, 47201 Draganić</item>
    </derivirana_varijabla>
  </DomainObject.Predmet.ProtuStrankaListFormatedWithAdressOIB>
  <DomainObject.Predmet.ProtuStrankaListNazivFormated>
    <izvorni_sadrzaj>
      <item>TORBAK j.d.o.o.</item>
    </izvorni_sadrzaj>
    <derivirana_varijabla naziv="DomainObject.Predmet.ProtuStrankaListNazivFormated_1">
      <item>TORBAK j.d.o.o.</item>
    </derivirana_varijabla>
  </DomainObject.Predmet.ProtuStrankaListNazivFormated>
  <DomainObject.Predmet.ProtuStrankaListNazivFormatedOIB>
    <izvorni_sadrzaj>
      <item>TORBAK j.d.o.o., OIB 37525117220</item>
    </izvorni_sadrzaj>
    <derivirana_varijabla naziv="DomainObject.Predmet.ProtuStrankaListNazivFormatedOIB_1">
      <item>TORBAK j.d.o.o., OIB 37525117220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St-369/2018-3</izvorni_sadrzaj>
    <derivirana_varijabla naziv="DomainObject.PoslovniBrojDokumenta_1">St-369/2018-3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TORBAK j.d.o.o.</izvorni_sadrzaj>
    <derivirana_varijabla naziv="DomainObject.Predmet.ProtustrankaIDrugi_1">TORBAK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TORBAK j.d.o.o., OIB 37525117220, Draganić 13/A, 47201 Draganić</izvorni_sadrzaj>
    <derivirana_varijabla naziv="DomainObject.Predmet.ProtustrankaIDrugiAdressOIB_1">TORBAK j.d.o.o., OIB 37525117220, Draganić 13/A,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TORBAK j.d.o.o.</item>
      <item>FINA regionalni centar Zagreb, podružnica Karlovac</item>
    </izvorni_sadrzaj>
    <derivirana_varijabla naziv="DomainObject.Predmet.SudioniciListNaziv_1">
      <item>TORBAK j.d.o.o.</item>
      <item>FINA regionalni centar Zagreb, podružnica Karlovac</item>
    </derivirana_varijabla>
  </DomainObject.Predmet.SudioniciListNaziv>
  <DomainObject.Predmet.SudioniciListAdressOIB>
    <izvorni_sadrzaj>
      <item>TORBAK j.d.o.o., OIB 37525117220, Draganić 13/A,47201 Draganić</item>
      <item>FINA regionalni centar Zagreb, podružnica Karlovac, OIB 85821130368, Vitezovićeva 1,47000 Karlovac</item>
    </izvorni_sadrzaj>
    <derivirana_varijabla naziv="DomainObject.Predmet.SudioniciListAdressOIB_1">
      <item>TORBAK j.d.o.o., OIB 37525117220, Draganić 13/A,47201 Draganić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AD99A-D442-4D37-9A37-FAA31F55B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3118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2019-02-14T12:28:00Z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St-369/2018-3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