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c270e" w14:paraId="cac270e"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4120DB" w:rsidP="004120DB" w:rsidR="004120DB">
      <w:pPr>
        <w:jc w:val="both"/>
      </w:pPr>
    </w:p>
    <w:p w:rsidRDefault="0033512E" w:rsidP="0033512E" w:rsidR="0033512E">
      <w:pPr>
        <w:ind w:firstLine="708"/>
        <w:jc w:val="both"/>
      </w:pPr>
      <w:r w:rsidRPr="00EA4496">
        <w:rPr>
          <w:color w:val="000000"/>
        </w:rPr>
        <w:t xml:space="preserve">Trgovački sud u Osijeku, </w:t>
      </w:r>
      <w:r w:rsidRPr="00EA4496">
        <w:t>po stečajnom sucu mr. sc. Borisu Vukoviću</w:t>
      </w:r>
      <w:r w:rsidRPr="00EA4496">
        <w:rPr>
          <w:color w:val="000000"/>
        </w:rPr>
        <w:t xml:space="preserve">, povodom prijedloga predlagatelja </w:t>
      </w:r>
      <w:r>
        <w:t xml:space="preserve">FINANCIJSKA AGENCIJA Regionalni centar Osijek, L. </w:t>
      </w:r>
      <w:proofErr w:type="spellStart"/>
      <w:r>
        <w:t>Jägera</w:t>
      </w:r>
      <w:proofErr w:type="spellEnd"/>
      <w:r>
        <w:t xml:space="preserve"> 3, Osijek, OIB: 85821130368</w:t>
      </w:r>
      <w:r w:rsidRPr="00EA4496">
        <w:t xml:space="preserve">, za otvaranje stečajnog postupka nad dužnikom </w:t>
      </w:r>
      <w:r>
        <w:t>KIOSK PLUS d.o.o., Vukovar, Trpinjska cesta 45, MBS: 030123434, OIB: 12919923052</w:t>
      </w:r>
      <w:r w:rsidRPr="00EA4496">
        <w:rPr>
          <w:color w:val="000000"/>
        </w:rPr>
        <w:t xml:space="preserve">, dana </w:t>
      </w:r>
      <w:r>
        <w:rPr>
          <w:color w:val="000000"/>
        </w:rPr>
        <w:t>23</w:t>
      </w:r>
      <w:r w:rsidRPr="00EA4496">
        <w:rPr>
          <w:color w:val="000000"/>
        </w:rPr>
        <w:t>. travnja 2018. godine</w:t>
      </w:r>
    </w:p>
    <w:p w:rsidRDefault="00BD33D5" w:rsidP="00BD33D5" w:rsidR="00BD33D5">
      <w:pPr>
        <w:pStyle w:val="Tijeloteksta"/>
        <w:ind w:firstLine="708"/>
        <w:rPr>
          <w:color w:val="000000"/>
          <w:sz w:val="24"/>
        </w:rPr>
      </w:pP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667E4">
        <w:t xml:space="preserve">direktoru </w:t>
      </w:r>
      <w:r w:rsidR="0033512E">
        <w:t xml:space="preserve">Zlatku Stipić, OIB: 91773519046, Vinkovci, Ulica Grgura Ninskog 7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33512E">
        <w:t>KIOSK PLUS d.o.o., Vukovar, Trpinjska cesta 45, MBS: 030123434, OIB: 12919923052</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33512E" w:rsidP="0033512E" w:rsidR="0033512E">
      <w:pPr>
        <w:ind w:firstLine="708"/>
        <w:jc w:val="both"/>
      </w:pPr>
      <w:r>
        <w:t xml:space="preserve">Dana 4. travnja 2018. godine zaprimljen je na ovome sudu zahtjev FINANCIJSKE AGENCIJE Regionalni centar Osijek, Podružnica Osijek, L. </w:t>
      </w:r>
      <w:proofErr w:type="spellStart"/>
      <w:r>
        <w:t>Jägera</w:t>
      </w:r>
      <w:proofErr w:type="spellEnd"/>
      <w:r>
        <w:t xml:space="preserve"> 3, Osijek, OIB: 85821130368 klasa: 110-07/18-01/04 </w:t>
      </w:r>
      <w:proofErr w:type="spellStart"/>
      <w:r>
        <w:t>Ur</w:t>
      </w:r>
      <w:proofErr w:type="spellEnd"/>
      <w:r>
        <w:t xml:space="preserve">. broj 04-06-18-1485 od 3. travnja 2018. godine, za otvaranje stečajnog postupka nad dužnikom KIOSK PLUS d.o.o., Vukovar, Trpinjska cesta 45, MBS: 030123434, OIB: 12919923052.  </w:t>
      </w:r>
    </w:p>
    <w:p w:rsidRDefault="0033512E" w:rsidP="0033512E" w:rsidR="0033512E">
      <w:pPr>
        <w:ind w:firstLine="708"/>
        <w:jc w:val="both"/>
      </w:pPr>
    </w:p>
    <w:p w:rsidRDefault="0033512E" w:rsidP="0033512E" w:rsidR="0033512E">
      <w:pPr>
        <w:ind w:firstLine="708"/>
        <w:jc w:val="both"/>
      </w:pPr>
      <w:r>
        <w:t xml:space="preserve">U zahtjevu je navela da na dan 30. ožujka 2018. godine dužnik u Očevidniku redoslijeda osnova za plaćanje ima evidentirane neizvršene osnove za plaćanje u neprekinutom razdoblju od 120 dana, u ukupnom iznosu od </w:t>
      </w:r>
      <w:r w:rsidR="00E65EB9">
        <w:t>58.924,77</w:t>
      </w:r>
      <w:r>
        <w:t xml:space="preserve"> kn, u koji iznos je uračunata kamata i naknada FINE za provedbu ovrhe na novčanim sredstvima dužnika. Navodi da dužnik ima </w:t>
      </w:r>
      <w:r w:rsidR="00E65EB9">
        <w:t>9</w:t>
      </w:r>
      <w:r>
        <w:t xml:space="preserve"> zaposlen</w:t>
      </w:r>
      <w:r w:rsidR="00E65EB9">
        <w:t>ih</w:t>
      </w:r>
      <w:r>
        <w:t xml:space="preserve"> radnika.</w:t>
      </w:r>
    </w:p>
    <w:p w:rsidRDefault="0033512E" w:rsidP="0033512E" w:rsidR="0033512E">
      <w:pPr>
        <w:ind w:firstLine="708"/>
        <w:jc w:val="both"/>
      </w:pPr>
    </w:p>
    <w:p w:rsidRDefault="0033512E" w:rsidP="0033512E" w:rsidR="0033512E">
      <w:pPr>
        <w:ind w:firstLine="708"/>
        <w:jc w:val="both"/>
      </w:pPr>
      <w:r>
        <w:t xml:space="preserve">FINA je dostavila popis računa i oročenih novčanih sredstava dužnika na dan </w:t>
      </w:r>
      <w:r w:rsidR="00EB7AC5">
        <w:t>30. ožujka</w:t>
      </w:r>
      <w:r>
        <w:t xml:space="preserve"> 2018. godine te u svom podnesku od 3. travnja 2018. godine navodi da dužnik na dan </w:t>
      </w:r>
      <w:r w:rsidR="00EB7AC5">
        <w:t xml:space="preserve">30. ožujka </w:t>
      </w:r>
      <w:r>
        <w:t xml:space="preserve">2018. godine u Jedinstvenom registru računa ima otvorene sljedeće račune i oročena novčana sredstva: </w:t>
      </w:r>
      <w:r w:rsidR="00EB7AC5">
        <w:t>HR5623600001102383507 Zagrebačka banka d.d.</w:t>
      </w:r>
      <w:r>
        <w:rPr>
          <w:color w:val="000000"/>
        </w:rPr>
        <w:t xml:space="preserve">, </w:t>
      </w:r>
      <w:r>
        <w:t xml:space="preserve">te da na temelju čl. 112. st. 5. Stečajnog zakona dužnik na dan </w:t>
      </w:r>
      <w:r w:rsidR="00263972">
        <w:t xml:space="preserve">30. ožujka </w:t>
      </w:r>
      <w:r>
        <w:t xml:space="preserve">2018. godine na ime predujma za namirenje troškova stečajnog postupka </w:t>
      </w:r>
      <w:r w:rsidR="00263972">
        <w:t>ima zaplijenjena novčana sredstva u iznosu od 5.000,00 kn.</w:t>
      </w:r>
    </w:p>
    <w:p w:rsidRDefault="009D1C0E" w:rsidP="00BD33D5" w:rsidR="009D1C0E">
      <w:pPr>
        <w:jc w:val="both"/>
      </w:pPr>
      <w:r>
        <w:t xml:space="preserve">   </w:t>
      </w:r>
    </w:p>
    <w:p w:rsidRDefault="00341C0D" w:rsidP="00344FB6" w:rsidR="00BC548C">
      <w:pPr>
        <w:ind w:firstLine="708"/>
        <w:jc w:val="both"/>
      </w:pPr>
      <w:r>
        <w:t>Sud je utvrdio da je predlagatelj ovlašten za podnošenje predmetnoga prijedloga temeljem odredbe čl. 110. st. 1. Stečajnog zakona („Narodne novine“ broj 71/15 i 104/17; u daljnjem tekstu SZ)</w:t>
      </w:r>
      <w:r w:rsidR="009D1C0E" w:rsidRPr="00341C0D">
        <w:t xml:space="preserve">, a kako osoba iz čl. 110. st. 2. SZ-a nije podnijela prijedlog za otvaranje stečajnog postupka u propisanom roku, sud joj je po službenoj dužnosti naredio dostavu </w:t>
      </w:r>
      <w:r w:rsidR="009D1C0E" w:rsidRPr="00341C0D">
        <w:lastRenderedPageBreak/>
        <w:t>popisa imovine i obveza kao i  pisanog izvješća o financijsko-gospodarskom stanju dužnika te odlučio kao u izreci temeljem odredbi čl. 16., čl. 17., čl. 117., čl. 177., čl. 178. i čl. 180. SZ-a.</w:t>
      </w:r>
    </w:p>
    <w:p w:rsidRDefault="008E28EF" w:rsidP="00344FB6" w:rsidR="008E28EF">
      <w:pPr>
        <w:ind w:firstLine="708"/>
        <w:jc w:val="both"/>
      </w:pPr>
    </w:p>
    <w:p w:rsidRDefault="00341C0D" w:rsidP="00344FB6" w:rsidR="00341C0D" w:rsidRPr="00047B69">
      <w:pPr>
        <w:ind w:firstLine="708"/>
        <w:jc w:val="both"/>
      </w:pPr>
    </w:p>
    <w:p w:rsidRDefault="00BC548C" w:rsidP="00721780" w:rsidR="00344FB6">
      <w:pPr>
        <w:jc w:val="center"/>
      </w:pPr>
      <w:r w:rsidRPr="00047B69">
        <w:t xml:space="preserve">U Osijeku </w:t>
      </w:r>
      <w:r w:rsidR="00341C0D">
        <w:t>23</w:t>
      </w:r>
      <w:r w:rsidR="004120DB">
        <w:t>. travnja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rsidRPr="00047B69">
      <w:pPr>
        <w:ind w:left="4956"/>
        <w:jc w:val="center"/>
      </w:pPr>
      <w:r w:rsidRPr="00047B69">
        <w:t xml:space="preserve">       mr. sc. Boris Vuković</w:t>
      </w:r>
      <w:bookmarkStart w:name="_GoBack" w:id="0"/>
      <w:bookmarkEnd w:id="0"/>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5E1272" w:rsidP="00BC548C" w:rsidR="005E1272">
      <w:pPr>
        <w:jc w:val="both"/>
      </w:pPr>
    </w:p>
    <w:p w:rsidRDefault="005E1272" w:rsidP="00BC548C" w:rsidR="005E1272">
      <w:pPr>
        <w:jc w:val="both"/>
      </w:pPr>
    </w:p>
    <w:p w:rsidRDefault="005E1272" w:rsidP="00BC548C" w:rsidR="005E1272">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981395" w:rsidR="008E28EF">
      <w:pPr>
        <w:jc w:val="both"/>
        <w:rPr>
          <w:color w:val="000000"/>
        </w:rPr>
      </w:pPr>
      <w:r w:rsidRPr="00047B69">
        <w:t xml:space="preserve">1. </w:t>
      </w:r>
      <w:proofErr w:type="spellStart"/>
      <w:r w:rsidR="008E28EF">
        <w:rPr>
          <w:color w:val="000000"/>
        </w:rPr>
        <w:t>zz</w:t>
      </w:r>
      <w:proofErr w:type="spellEnd"/>
      <w:r w:rsidR="008E28EF">
        <w:rPr>
          <w:color w:val="000000"/>
        </w:rPr>
        <w:t xml:space="preserve"> dužnika Zlatko Stipić, Vinkovci, Ulica Grgura Ninskog 7</w:t>
      </w:r>
    </w:p>
    <w:p w:rsidRDefault="00BC548C" w:rsidP="00981395" w:rsidR="00981395">
      <w:pPr>
        <w:jc w:val="both"/>
      </w:pPr>
      <w:r w:rsidRPr="00047B69">
        <w:t xml:space="preserve">2. </w:t>
      </w:r>
      <w:r w:rsidR="00D17B8F">
        <w:t>dužnik</w:t>
      </w:r>
      <w:r w:rsidR="003A6EEB">
        <w:t xml:space="preserve"> </w:t>
      </w:r>
      <w:r w:rsidR="008E28EF">
        <w:t>KIOSK PLUS d.o.o., Vukovar, Trpinjska cesta 45</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EF351A">
        <w:rPr>
          <w:color w:val="000000"/>
        </w:rPr>
        <w:t>2</w:t>
      </w:r>
      <w:r w:rsidR="008E28EF">
        <w:rPr>
          <w:color w:val="000000"/>
        </w:rPr>
        <w:t>4</w:t>
      </w:r>
      <w:r w:rsidR="00981395">
        <w:rPr>
          <w:color w:val="000000"/>
        </w:rPr>
        <w:t>.5</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48E9" w:rsidR="003748E9">
      <w:r>
        <w:separator/>
      </w:r>
    </w:p>
  </w:endnote>
  <w:endnote w:id="0" w:type="continuationSeparator">
    <w:p w:rsidRDefault="003748E9" w:rsidR="003748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48E9" w:rsidR="003748E9">
      <w:r>
        <w:separator/>
      </w:r>
    </w:p>
  </w:footnote>
  <w:footnote w:id="0" w:type="continuationSeparator">
    <w:p w:rsidRDefault="003748E9" w:rsidR="003748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73F9">
      <w:rPr>
        <w:rStyle w:val="Brojstranice"/>
        <w:noProof/>
      </w:rPr>
      <w:t>3</w:t>
    </w:r>
    <w:r>
      <w:rPr>
        <w:rStyle w:val="Brojstranice"/>
      </w:rPr>
      <w:fldChar w:fldCharType="end"/>
    </w:r>
  </w:p>
  <w:p w:rsidRDefault="00AF4FBC" w:rsidP="00AF4FBC" w:rsidR="00AF4FBC">
    <w:pPr>
      <w:pStyle w:val="Zaglavlje"/>
      <w:jc w:val="right"/>
    </w:pPr>
    <w:r>
      <w:t>7 St-288/18-8</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4A14" w:rsidP="00BB4A14" w:rsidR="00BB4A14">
    <w:pPr>
      <w:pStyle w:val="Zaglavlje"/>
      <w:jc w:val="right"/>
    </w:pPr>
    <w:r>
      <w:t>7 St-</w:t>
    </w:r>
    <w:r w:rsidR="00AF4FBC">
      <w:t>288</w:t>
    </w:r>
    <w:r>
      <w:t>/18-</w:t>
    </w:r>
    <w:r w:rsidR="00AF4FBC">
      <w:t>8</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63972"/>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3512E"/>
    <w:rsid w:val="00341C0D"/>
    <w:rsid w:val="003428AC"/>
    <w:rsid w:val="00342932"/>
    <w:rsid w:val="003432D0"/>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67E4"/>
    <w:rsid w:val="00371081"/>
    <w:rsid w:val="0037380B"/>
    <w:rsid w:val="0037417F"/>
    <w:rsid w:val="00374643"/>
    <w:rsid w:val="003748E9"/>
    <w:rsid w:val="003751E5"/>
    <w:rsid w:val="0037659F"/>
    <w:rsid w:val="00380B07"/>
    <w:rsid w:val="0038135F"/>
    <w:rsid w:val="003818D8"/>
    <w:rsid w:val="00382858"/>
    <w:rsid w:val="00382E90"/>
    <w:rsid w:val="00383E72"/>
    <w:rsid w:val="003840CA"/>
    <w:rsid w:val="00392066"/>
    <w:rsid w:val="00394C6C"/>
    <w:rsid w:val="00396C8E"/>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3F9"/>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02C"/>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1272"/>
    <w:rsid w:val="005E26ED"/>
    <w:rsid w:val="005E2BEA"/>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5F88"/>
    <w:rsid w:val="008E1386"/>
    <w:rsid w:val="008E175A"/>
    <w:rsid w:val="008E27E6"/>
    <w:rsid w:val="008E28EF"/>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4FB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4A14"/>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5EB9"/>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B7AC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351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1583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5573F9"/>
    <w:rPr>
      <w:color w:val="808080"/>
      <w:bdr w:space="0" w:sz="0" w:color="auto" w:val="none"/>
      <w:shd w:fill="CCFFFF" w:color="auto" w:val="clear"/>
    </w:rPr>
  </w:style>
  <w:style w:customStyle="true" w:styleId="eSPISCCParagraphDefaultFont" w:type="character">
    <w:name w:val="eSPIS_CC_Paragraph Default Font"/>
    <w:basedOn w:val="Naglaeno"/>
    <w:rsid w:val="005573F9"/>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5573F9"/>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573F9"/>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573F9"/>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1583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5573F9"/>
    <w:rPr>
      <w:color w:val="808080"/>
      <w:bdr w:color="auto" w:space="0" w:sz="0" w:val="none"/>
      <w:shd w:color="auto" w:fill="CCFFFF" w:val="clear"/>
    </w:rPr>
  </w:style>
  <w:style w:customStyle="1" w:styleId="eSPISCCParagraphDefaultFont" w:type="character">
    <w:name w:val="eSPIS_CC_Paragraph Default Font"/>
    <w:basedOn w:val="Naglaeno"/>
    <w:rsid w:val="005573F9"/>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5573F9"/>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573F9"/>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573F9"/>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2091530">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4120261">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08920771">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38913617">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495878289">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izvorni_sadrzaj>
    <derivirana_varijabla naziv="DomainObject.Predmet.Broj_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St-288/2018</izvorni_sadrzaj>
    <derivirana_varijabla naziv="DomainObject.Predmet.OznakaBroj_1">St-288/2018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KIOSK PLUS d.o.o. za trgovinu i usluge</izvorni_sadrzaj>
    <derivirana_varijabla naziv="DomainObject.Predmet.ProtustrankaFormated_1">  KIOSK PLUS d.o.o. za trgovinu i usluge</derivirana_varijabla>
  </DomainObject.Predmet.ProtustrankaFormated>
  <DomainObject.Predmet.ProtustrankaFormatedOIB>
    <izvorni_sadrzaj>  KIOSK PLUS d.o.o. za trgovinu i usluge, OIB 12919923052</izvorni_sadrzaj>
    <derivirana_varijabla naziv="DomainObject.Predmet.ProtustrankaFormatedOIB_1">  KIOSK PLUS d.o.o. za trgovinu i usluge, OIB 12919923052</derivirana_varijabla>
  </DomainObject.Predmet.ProtustrankaFormatedOIB>
  <DomainObject.Predmet.ProtustrankaFormatedWithAdress>
    <izvorni_sadrzaj> KIOSK PLUS d.o.o. za trgovinu i usluge, Trpinjska cesta 45, 32000 Vukovar</izvorni_sadrzaj>
    <derivirana_varijabla naziv="DomainObject.Predmet.ProtustrankaFormatedWithAdress_1"> KIOSK PLUS d.o.o. za trgovinu i usluge, Trpinjska cesta 45, 32000 Vukovar</derivirana_varijabla>
  </DomainObject.Predmet.ProtustrankaFormatedWithAdress>
  <DomainObject.Predmet.ProtustrankaFormatedWithAdressOIB>
    <izvorni_sadrzaj> KIOSK PLUS d.o.o. za trgovinu i usluge, OIB 12919923052, Trpinjska cesta 45, 32000 Vukovar</izvorni_sadrzaj>
    <derivirana_varijabla naziv="DomainObject.Predmet.ProtustrankaFormatedWithAdressOIB_1"> KIOSK PLUS d.o.o. za trgovinu i usluge, OIB 12919923052, Trpinjska cesta 45, 32000 Vukovar</derivirana_varijabla>
  </DomainObject.Predmet.ProtustrankaFormatedWithAdressOIB>
  <DomainObject.Predmet.ProtustrankaWithAdress>
    <izvorni_sadrzaj>KIOSK PLUS d.o.o. za trgovinu i usluge Trpinjska cesta 45, 32000 Vukovar</izvorni_sadrzaj>
    <derivirana_varijabla naziv="DomainObject.Predmet.ProtustrankaWithAdress_1">KIOSK PLUS d.o.o. za trgovinu i usluge Trpinjska cesta 45, 32000 Vukovar</derivirana_varijabla>
  </DomainObject.Predmet.ProtustrankaWithAdress>
  <DomainObject.Predmet.ProtustrankaWithAdressOIB>
    <izvorni_sadrzaj>KIOSK PLUS d.o.o. za trgovinu i usluge, OIB 12919923052, Trpinjska cesta 45, 32000 Vukovar</izvorni_sadrzaj>
    <derivirana_varijabla naziv="DomainObject.Predmet.ProtustrankaWithAdressOIB_1">KIOSK PLUS d.o.o. za trgovinu i usluge, OIB 12919923052, Trpinjska cesta 45, 32000 Vukovar</derivirana_varijabla>
  </DomainObject.Predmet.ProtustrankaWithAdressOIB>
  <DomainObject.Predmet.ProtustrankaNazivFormated>
    <izvorni_sadrzaj>KIOSK PLUS d.o.o. za trgovinu i usluge</izvorni_sadrzaj>
    <derivirana_varijabla naziv="DomainObject.Predmet.ProtustrankaNazivFormated_1">KIOSK PLUS d.o.o. za trgovinu i usluge</derivirana_varijabla>
  </DomainObject.Predmet.ProtustrankaNazivFormated>
  <DomainObject.Predmet.ProtustrankaNazivFormatedOIB>
    <izvorni_sadrzaj>KIOSK PLUS d.o.o. za trgovinu i usluge, OIB 12919923052</izvorni_sadrzaj>
    <derivirana_varijabla naziv="DomainObject.Predmet.ProtustrankaNazivFormatedOIB_1">KIOSK PLUS d.o.o. za trgovinu i usluge, OIB 12919923052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KIOSK PLUS d.o.o. za trgovinu i usluge</item>
    </izvorni_sadrzaj>
    <derivirana_varijabla naziv="DomainObject.Predmet.ProtuStrankaListFormated_1">
      <item>KIOSK PLUS d.o.o. za trgovinu i usluge</item>
    </derivirana_varijabla>
  </DomainObject.Predmet.ProtuStrankaListFormated>
  <DomainObject.Predmet.ProtuStrankaListFormatedOIB>
    <izvorni_sadrzaj>
      <item>KIOSK PLUS d.o.o. za trgovinu i usluge, OIB 12919923052</item>
    </izvorni_sadrzaj>
    <derivirana_varijabla naziv="DomainObject.Predmet.ProtuStrankaListFormatedOIB_1">
      <item>KIOSK PLUS d.o.o. za trgovinu i usluge, OIB 12919923052</item>
    </derivirana_varijabla>
  </DomainObject.Predmet.ProtuStrankaListFormatedOIB>
  <DomainObject.Predmet.ProtuStrankaListFormatedWithAdress>
    <izvorni_sadrzaj>
      <item>KIOSK PLUS d.o.o. za trgovinu i usluge, Trpinjska cesta 45, 32000 Vukovar</item>
    </izvorni_sadrzaj>
    <derivirana_varijabla naziv="DomainObject.Predmet.ProtuStrankaListFormatedWithAdress_1">
      <item>KIOSK PLUS d.o.o. za trgovinu i usluge, Trpinjska cesta 45, 32000 Vukovar</item>
    </derivirana_varijabla>
  </DomainObject.Predmet.ProtuStrankaListFormatedWithAdress>
  <DomainObject.Predmet.ProtuStrankaListFormatedWithAdressOIB>
    <izvorni_sadrzaj>
      <item>KIOSK PLUS d.o.o. za trgovinu i usluge, OIB 12919923052, Trpinjska cesta 45, 32000 Vukovar</item>
    </izvorni_sadrzaj>
    <derivirana_varijabla naziv="DomainObject.Predmet.ProtuStrankaListFormatedWithAdressOIB_1">
      <item>KIOSK PLUS d.o.o. za trgovinu i usluge, OIB 12919923052, Trpinjska cesta 45, 32000 Vukovar</item>
    </derivirana_varijabla>
  </DomainObject.Predmet.ProtuStrankaListFormatedWithAdressOIB>
  <DomainObject.Predmet.ProtuStrankaListNazivFormated>
    <izvorni_sadrzaj>
      <item>KIOSK PLUS d.o.o. za trgovinu i usluge</item>
    </izvorni_sadrzaj>
    <derivirana_varijabla naziv="DomainObject.Predmet.ProtuStrankaListNazivFormated_1">
      <item>KIOSK PLUS d.o.o. za trgovinu i usluge</item>
    </derivirana_varijabla>
  </DomainObject.Predmet.ProtuStrankaListNazivFormated>
  <DomainObject.Predmet.ProtuStrankaListNazivFormatedOIB>
    <izvorni_sadrzaj>
      <item>KIOSK PLUS d.o.o. za trgovinu i usluge, OIB 12919923052</item>
    </izvorni_sadrzaj>
    <derivirana_varijabla naziv="DomainObject.Predmet.ProtuStrankaListNazivFormatedOIB_1">
      <item>KIOSK PLUS d.o.o. za trgovinu i usluge, OIB 12919923052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KIOSK PLUS d.o.o. za trgovinu i usluge</izvorni_sadrzaj>
    <derivirana_varijabla naziv="DomainObject.Predmet.ProtustrankaIDrugi_1">KIOSK PLUS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KIOSK PLUS d.o.o. za trgovinu i usluge, OIB 12919923052, Trpinjska cesta 45, 32000 Vukovar</izvorni_sadrzaj>
    <derivirana_varijabla naziv="DomainObject.Predmet.ProtustrankaIDrugiAdressOIB_1">KIOSK PLUS d.o.o. za trgovinu i usluge, OIB 12919923052, Trpinjska cesta 45,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KIOSK PLUS d.o.o. za trgovinu i usluge</item>
    </izvorni_sadrzaj>
    <derivirana_varijabla naziv="DomainObject.Predmet.SudioniciListNaziv_1">
      <item>FINA RC OSIJEK</item>
      <item>KIOSK PLUS d.o.o. za trgovinu i usluge</item>
    </derivirana_varijabla>
  </DomainObject.Predmet.SudioniciListNaziv>
  <DomainObject.Predmet.SudioniciListAdressOIB>
    <izvorni_sadrzaj>
      <item>FINA RC OSIJEK, OIB 85821130368</item>
      <item>KIOSK PLUS d.o.o. za trgovinu i usluge, OIB 12919923052, Trpinjska cesta 45,32000 Vukovar</item>
    </izvorni_sadrzaj>
    <derivirana_varijabla naziv="DomainObject.Predmet.SudioniciListAdressOIB_1">
      <item>FINA RC OSIJEK, OIB 85821130368</item>
      <item>KIOSK PLUS d.o.o. za trgovinu i usluge, OIB 12919923052, Trpinjska cesta 45,32000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12919923052</item>
    </izvorni_sadrzaj>
    <derivirana_varijabla naziv="DomainObject.Predmet.SudioniciListNazivOIB_1">
      <item>, OIB 85821130368</item>
      <item>, OIB 12919923052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517653-D709-45E9-88DB-32E77B1E91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844</properties:Words>
  <properties:Characters>4565</properties:Characters>
  <properties:Lines>137</properties:Lines>
  <properties:Paragraphs>41</properties:Paragraphs>
  <properties:TotalTime>599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2018-04-23T12:37:00Z</cp:lastPrinted>
  <dcterms:modified xmlns:xsi="http://www.w3.org/2001/XMLSchema-instance" xsi:type="dcterms:W3CDTF">2018-04-23T12:37:00Z</dcterms:modified>
  <cp:revision>700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(ZK (-8).docx)</vt:lpwstr>
  </prop:property>
  <prop:property name="CC_coloring" pid="4" fmtid="{D5CDD505-2E9C-101B-9397-08002B2CF9AE}">
    <vt:bool>true</vt:bool>
  </prop:property>
  <prop:property name="BrojStranica" pid="5" fmtid="{D5CDD505-2E9C-101B-9397-08002B2CF9AE}">
    <vt:i4>3</vt:i4>
  </prop:property>
</prop:Properties>
</file>