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12f1" w14:paraId="78512f1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241BFA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332B69" w:rsidP="00FC4E7A" w:rsidR="00FC4E7A" w:rsidRPr="00382CB4">
      <w:pPr>
        <w:jc w:val="both"/>
      </w:pPr>
      <w:r>
        <w:t xml:space="preserve">    </w:t>
      </w:r>
      <w:r w:rsidR="00FC4E7A" w:rsidRPr="00382CB4">
        <w:t>REPUBLIKA HRVATSKA</w:t>
      </w:r>
    </w:p>
    <w:p w:rsidRDefault="00FC4E7A" w:rsidP="00FC4E7A" w:rsidR="00E57C3A">
      <w:pPr>
        <w:jc w:val="both"/>
      </w:pPr>
      <w:r w:rsidRPr="00382CB4">
        <w:t>TRGOVAČKI SUD U PAZINU</w:t>
      </w:r>
    </w:p>
    <w:p w:rsidRDefault="00E57C3A" w:rsidP="00332B69" w:rsidR="00332B69">
      <w:pPr>
        <w:ind w:firstLine="708"/>
        <w:jc w:val="both"/>
      </w:pPr>
      <w:r>
        <w:t>Dršćevka 1, Pazin</w:t>
      </w:r>
      <w:r w:rsidR="00FC4E7A" w:rsidRPr="00382CB4">
        <w:tab/>
      </w:r>
      <w:r w:rsidR="00FC4E7A" w:rsidRPr="00382CB4">
        <w:tab/>
      </w:r>
    </w:p>
    <w:p w:rsidRDefault="00FC4E7A" w:rsidP="00332B69" w:rsidR="00FC4E7A" w:rsidRPr="00382CB4">
      <w:pPr>
        <w:ind w:firstLine="708"/>
        <w:jc w:val="both"/>
      </w:pPr>
      <w:r w:rsidRPr="00382CB4">
        <w:tab/>
      </w:r>
      <w:r w:rsidRPr="00382CB4">
        <w:tab/>
        <w:t xml:space="preserve">          </w:t>
      </w:r>
    </w:p>
    <w:p w:rsidRDefault="00332B69" w:rsidP="00FC4E7A" w:rsidR="00332B69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 xml:space="preserve">A </w:t>
      </w:r>
      <w:r>
        <w:t xml:space="preserve">  </w:t>
      </w:r>
      <w:r w:rsidRPr="00382CB4">
        <w:t>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0E7757" w:rsidR="000E7757">
      <w:pPr>
        <w:jc w:val="both"/>
      </w:pPr>
      <w:r w:rsidRPr="00382CB4">
        <w:tab/>
      </w:r>
      <w:r w:rsidR="000E7757" w:rsidRPr="000E7757">
        <w:t xml:space="preserve">Trgovački sud u Pazinu, po sucu Ivanu Dujiću, u stečajnom postupku nad dužnikom ERINO ulje d.o.o. </w:t>
      </w:r>
      <w:r w:rsidR="00DE0FF0">
        <w:t xml:space="preserve">u stečaju </w:t>
      </w:r>
      <w:r w:rsidR="000E7757" w:rsidRPr="000E7757">
        <w:t>Kaštelir, Poslovna zona Labinci</w:t>
      </w:r>
      <w:r w:rsidR="00DE0FF0">
        <w:t xml:space="preserve"> 35 A, raniji OIB 96547128487, 06</w:t>
      </w:r>
      <w:r w:rsidR="000E7757" w:rsidRPr="000E7757">
        <w:t xml:space="preserve">. </w:t>
      </w:r>
      <w:r w:rsidR="00DE0FF0">
        <w:t>rujna</w:t>
      </w:r>
      <w:r w:rsidR="000E7757" w:rsidRPr="000E7757">
        <w:t xml:space="preserve"> 2017.</w:t>
      </w:r>
    </w:p>
    <w:p w:rsidRDefault="00332B69" w:rsidP="000E7757" w:rsidR="00332B69">
      <w:pPr>
        <w:jc w:val="both"/>
      </w:pPr>
    </w:p>
    <w:p w:rsidRDefault="00D57C1C" w:rsidP="000E7757" w:rsidR="00D57C1C" w:rsidRPr="007D0CE7">
      <w:pPr>
        <w:jc w:val="center"/>
      </w:pPr>
      <w:r w:rsidRPr="007D0CE7">
        <w:t>r i j e š i o  j e</w:t>
      </w:r>
    </w:p>
    <w:p w:rsidRDefault="00FC6ED4" w:rsidP="001B6558" w:rsidR="00FC6ED4" w:rsidRPr="007D0CE7"/>
    <w:p w:rsidRDefault="00D57C1C" w:rsidP="000E7757" w:rsidR="000E7757">
      <w:pPr>
        <w:jc w:val="both"/>
      </w:pPr>
      <w:r w:rsidRPr="007D0CE7">
        <w:tab/>
      </w:r>
      <w:r w:rsidR="000E7757">
        <w:t xml:space="preserve">Stečajnom upravitelju Mileni Veljović, iz Pule, Dobrilina 9, OIB 90523902370, za poslove obavljene u stečajnom postupku nad dužnikom </w:t>
      </w:r>
      <w:r w:rsidR="000E7757" w:rsidRPr="000E7757">
        <w:t>ERINO ulje d.o.o. Kaštelir, Poslovna zona Labinci 35 A, raniji OIB 96547128487</w:t>
      </w:r>
      <w:r w:rsidR="000E7757">
        <w:t>, određuje se:</w:t>
      </w:r>
    </w:p>
    <w:p w:rsidRDefault="000E7757" w:rsidP="000E7757" w:rsidR="000E7757">
      <w:pPr>
        <w:jc w:val="both"/>
      </w:pPr>
      <w:r>
        <w:tab/>
        <w:t xml:space="preserve">- nagrada u bruto iznosu od </w:t>
      </w:r>
      <w:r w:rsidR="00DE0FF0">
        <w:t xml:space="preserve">6.792,85 </w:t>
      </w:r>
      <w:r>
        <w:t xml:space="preserve">kuna, te </w:t>
      </w:r>
    </w:p>
    <w:p w:rsidRDefault="000E7757" w:rsidP="000E7757" w:rsidR="000E7757">
      <w:pPr>
        <w:jc w:val="both"/>
      </w:pPr>
      <w:r>
        <w:tab/>
        <w:t xml:space="preserve">- trošak u neto iznosu od </w:t>
      </w:r>
      <w:r w:rsidR="00DE0FF0">
        <w:t>248,00 kuna</w:t>
      </w:r>
      <w:r>
        <w:t>.</w:t>
      </w:r>
    </w:p>
    <w:p w:rsidRDefault="000E7757" w:rsidP="00517B29" w:rsidR="000E7757">
      <w:pPr>
        <w:jc w:val="center"/>
      </w:pPr>
    </w:p>
    <w:p w:rsidRDefault="00D57C1C" w:rsidP="00517B29" w:rsidR="00D57C1C">
      <w:pPr>
        <w:jc w:val="center"/>
      </w:pPr>
      <w:r w:rsidRPr="007D0CE7">
        <w:t>Obrazloženje</w:t>
      </w:r>
    </w:p>
    <w:p w:rsidRDefault="00C263C3" w:rsidP="00C263C3" w:rsidR="00C263C3">
      <w:pPr>
        <w:jc w:val="both"/>
      </w:pPr>
    </w:p>
    <w:p w:rsidRDefault="00C263C3" w:rsidP="00F86FA9" w:rsidR="00C263C3">
      <w:pPr>
        <w:jc w:val="both"/>
      </w:pPr>
      <w:r>
        <w:tab/>
        <w:t>Odredbom čl. 94.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F86FA9" w:rsidRPr="00F86FA9">
        <w:t xml:space="preserve"> </w:t>
      </w:r>
    </w:p>
    <w:p w:rsidRDefault="00C263C3" w:rsidP="00C263C3" w:rsidR="00C263C3">
      <w:pPr>
        <w:jc w:val="both"/>
      </w:pPr>
      <w:r>
        <w:tab/>
        <w:t>U podnesku od 23. kolovoza 2017. stečajni upravitelj je zatražio određivanje nagrade i odobrenje troškova.</w:t>
      </w:r>
    </w:p>
    <w:p w:rsidRDefault="00C263C3" w:rsidP="00C263C3" w:rsidR="00C263C3">
      <w:pPr>
        <w:jc w:val="both"/>
      </w:pPr>
      <w:r w:rsidRPr="006549AC">
        <w:tab/>
        <w:t>Stečajni sudac ocijenio je osnovan</w:t>
      </w:r>
      <w:r>
        <w:t xml:space="preserve">im putne troškove </w:t>
      </w:r>
      <w:r w:rsidRPr="006549AC">
        <w:t xml:space="preserve">u iznosu od </w:t>
      </w:r>
      <w:r w:rsidR="00F86FA9">
        <w:t>248</w:t>
      </w:r>
      <w:r>
        <w:t xml:space="preserve">,00 </w:t>
      </w:r>
      <w:r w:rsidRPr="006549AC">
        <w:t>kn.</w:t>
      </w:r>
      <w:r>
        <w:t xml:space="preserve"> </w:t>
      </w:r>
    </w:p>
    <w:p w:rsidRDefault="00C263C3" w:rsidP="00C263C3" w:rsidR="00C263C3">
      <w:pPr>
        <w:jc w:val="both"/>
      </w:pPr>
      <w:r>
        <w:tab/>
        <w:t>Iz prijedloga stečajnog upravitelja za određivanje nagrade proizlazi da je stečajni upravitelj unovčio stečajnu masu u iznosu od 42.455,34 kn.</w:t>
      </w:r>
    </w:p>
    <w:p w:rsidRDefault="00C263C3" w:rsidP="000E7757" w:rsidR="00DE0FF0">
      <w:pPr>
        <w:jc w:val="both"/>
      </w:pPr>
      <w:r>
        <w:tab/>
        <w:t>Prema tako unovčenoj stečajnoj masi, sud je stečajnom upravitelju, sukladno čl. 5. st. 1., čl. 7. te čl. 15. st. 1. Uredbe o kriterijima i načinu obračuna i plaćanju nagrada stečajnim upraviteljima (NN br. 105/15,  dalje: Uredba),  odredio nagradu u iznosu od 6.792,85 kuna (</w:t>
      </w:r>
      <w:r w:rsidRPr="00C263C3">
        <w:t>42.455,34</w:t>
      </w:r>
      <w:r>
        <w:t xml:space="preserve"> x 16% = </w:t>
      </w:r>
      <w:r w:rsidRPr="00C263C3">
        <w:t>6.792,85</w:t>
      </w:r>
      <w:r>
        <w:t>).</w:t>
      </w:r>
    </w:p>
    <w:p w:rsidRDefault="00F86FA9" w:rsidP="000E7757" w:rsidR="00DE0FF0">
      <w:pPr>
        <w:jc w:val="both"/>
      </w:pPr>
      <w:r>
        <w:tab/>
        <w:t>S obzirom na sve navedeno, temeljem čl. 94. SZ-a, odlučeno je kao u izreci.</w:t>
      </w:r>
    </w:p>
    <w:p w:rsidRDefault="000E7757" w:rsidP="000E7757" w:rsidR="000E7757">
      <w:pPr>
        <w:jc w:val="both"/>
      </w:pPr>
    </w:p>
    <w:p w:rsidRDefault="003573E1" w:rsidP="000E7757" w:rsidR="00D57C1C">
      <w:pPr>
        <w:jc w:val="both"/>
      </w:pPr>
      <w:r>
        <w:tab/>
      </w:r>
      <w:r w:rsidR="00E97C01">
        <w:tab/>
      </w:r>
      <w:r w:rsidR="00E97C01">
        <w:tab/>
      </w:r>
      <w:r w:rsidR="00E97C01">
        <w:tab/>
      </w:r>
      <w:r w:rsidR="00E97C01">
        <w:tab/>
      </w:r>
      <w:r w:rsidR="00D57C1C" w:rsidRPr="007D0CE7">
        <w:t xml:space="preserve">U Pazinu, </w:t>
      </w:r>
      <w:r w:rsidR="00F86FA9" w:rsidRPr="00F86FA9">
        <w:t>06. rujna 2017.</w:t>
      </w:r>
    </w:p>
    <w:p w:rsidRDefault="00332B69" w:rsidP="000E7757" w:rsidR="00332B69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  <w:r w:rsidR="00241BFA">
        <w:t>, v.r.</w:t>
      </w:r>
    </w:p>
    <w:p w:rsidRDefault="00C32D67" w:rsidP="00D57C1C" w:rsidR="00C32D67">
      <w:pPr>
        <w:jc w:val="both"/>
      </w:pPr>
    </w:p>
    <w:p w:rsidRDefault="00332B69" w:rsidP="00D57C1C" w:rsidR="00332B69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C32D67" w:rsidR="00D04156" w:rsidRPr="007D0CE7">
      <w:pPr>
        <w:jc w:val="both"/>
      </w:pPr>
      <w:r w:rsidRPr="007D0CE7">
        <w:tab/>
      </w:r>
      <w:r w:rsidR="00C32D67">
        <w:t>Protiv ovog rješenja pravo na žalbu imaju stečajni upravitelj i svaki stečajni vjerovnik (čl. 94. st. 5. SZ-a)</w:t>
      </w:r>
      <w:r w:rsidR="00975409" w:rsidRPr="007D0CE7">
        <w:t xml:space="preserve"> u roku </w:t>
      </w:r>
      <w:r w:rsidR="00C32D67">
        <w:t xml:space="preserve">osam </w:t>
      </w:r>
      <w:r w:rsidR="00975409" w:rsidRPr="007D0CE7">
        <w:t xml:space="preserve">dana </w:t>
      </w:r>
      <w:r w:rsidR="00C32D67" w:rsidRPr="00C32D67">
        <w:t xml:space="preserve">od dana dostave, a dostava se smatra obavljenom </w:t>
      </w:r>
      <w:r w:rsidR="00C32D67" w:rsidRPr="00C32D67">
        <w:lastRenderedPageBreak/>
        <w:t>istekom osmoga dana od dana objave pismena na mrežnoj stranici e-Oglasna ploča sudova (čl. 12. SZ-a).</w:t>
      </w:r>
      <w:r w:rsidR="00C32D67">
        <w:t xml:space="preserve">  </w:t>
      </w:r>
      <w:r w:rsidR="00975409" w:rsidRPr="007D0CE7">
        <w:t>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 xml:space="preserve">glasna ploča suda </w:t>
      </w:r>
      <w:r w:rsidR="003573E1">
        <w:t>(čl. 94. st. 4. SZ-a)</w:t>
      </w:r>
    </w:p>
    <w:p w:rsidRDefault="0007232E" w:rsidP="00CF19CB" w:rsidR="00266472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3573E1">
        <w:t>m</w:t>
      </w:r>
      <w:r>
        <w:t xml:space="preserve"> upravitelj</w:t>
      </w:r>
      <w:r w:rsidR="003573E1">
        <w:t>u</w:t>
      </w:r>
      <w:r w:rsidR="00E57C3A">
        <w:t xml:space="preserve"> Mileni Veljović, iz Pule, Dobrilina 9</w:t>
      </w:r>
    </w:p>
    <w:sectPr w:rsidSect="00332B69" w:rsidR="00266472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F2B" w:rsidR="001F4F2B">
      <w:r>
        <w:separator/>
      </w:r>
    </w:p>
  </w:endnote>
  <w:endnote w:id="0" w:type="continuationSeparator">
    <w:p w:rsidRDefault="001F4F2B" w:rsidR="001F4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F2B" w:rsidR="001F4F2B">
      <w:r>
        <w:separator/>
      </w:r>
    </w:p>
  </w:footnote>
  <w:footnote w:id="0" w:type="continuationSeparator">
    <w:p w:rsidRDefault="001F4F2B" w:rsidR="001F4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B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0E7757" w:rsidRPr="000E7757">
      <w:t>Poslovni broj 10 St-1029/16-</w:t>
    </w:r>
    <w:r w:rsidR="00332B69">
      <w:t>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</w:t>
    </w:r>
    <w:r w:rsidR="00DE0FF0">
      <w:rPr>
        <w:sz w:val="23"/>
        <w:szCs w:val="23"/>
      </w:rPr>
      <w:t>Poslovni broj 10 St-1029/16-33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129C7"/>
    <w:rsid w:val="0004210E"/>
    <w:rsid w:val="00052EF3"/>
    <w:rsid w:val="000543CD"/>
    <w:rsid w:val="00061AF7"/>
    <w:rsid w:val="0007232E"/>
    <w:rsid w:val="0007675F"/>
    <w:rsid w:val="000853F0"/>
    <w:rsid w:val="000B3AEB"/>
    <w:rsid w:val="000B7F35"/>
    <w:rsid w:val="000C1310"/>
    <w:rsid w:val="000E0024"/>
    <w:rsid w:val="000E7757"/>
    <w:rsid w:val="000F5799"/>
    <w:rsid w:val="000F58E0"/>
    <w:rsid w:val="001076C6"/>
    <w:rsid w:val="00107BB3"/>
    <w:rsid w:val="0011598B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3BF9"/>
    <w:rsid w:val="001E4A9E"/>
    <w:rsid w:val="001F4F2B"/>
    <w:rsid w:val="001F6597"/>
    <w:rsid w:val="00202458"/>
    <w:rsid w:val="002159D9"/>
    <w:rsid w:val="00220FCF"/>
    <w:rsid w:val="00222822"/>
    <w:rsid w:val="0022335F"/>
    <w:rsid w:val="00235DB9"/>
    <w:rsid w:val="00241BFA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2B69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6AE"/>
    <w:rsid w:val="004B2E04"/>
    <w:rsid w:val="004C03E1"/>
    <w:rsid w:val="004E083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12EC6"/>
    <w:rsid w:val="00714290"/>
    <w:rsid w:val="00771D77"/>
    <w:rsid w:val="00780159"/>
    <w:rsid w:val="007846FF"/>
    <w:rsid w:val="007A444F"/>
    <w:rsid w:val="007C40DA"/>
    <w:rsid w:val="007D0370"/>
    <w:rsid w:val="007D0CE7"/>
    <w:rsid w:val="007D52B6"/>
    <w:rsid w:val="007F436C"/>
    <w:rsid w:val="007F68E5"/>
    <w:rsid w:val="00810438"/>
    <w:rsid w:val="00811A1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85D29"/>
    <w:rsid w:val="00892961"/>
    <w:rsid w:val="0089517B"/>
    <w:rsid w:val="0089541A"/>
    <w:rsid w:val="00895F92"/>
    <w:rsid w:val="0089657A"/>
    <w:rsid w:val="00896BD1"/>
    <w:rsid w:val="008A7AB9"/>
    <w:rsid w:val="008C5D4E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0310"/>
    <w:rsid w:val="00A46058"/>
    <w:rsid w:val="00A50996"/>
    <w:rsid w:val="00A616E8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263C3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B4C30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6089C"/>
    <w:rsid w:val="00D82EDF"/>
    <w:rsid w:val="00D92F90"/>
    <w:rsid w:val="00D94838"/>
    <w:rsid w:val="00D95437"/>
    <w:rsid w:val="00DA0B73"/>
    <w:rsid w:val="00DB7A99"/>
    <w:rsid w:val="00DC268B"/>
    <w:rsid w:val="00DC5DFA"/>
    <w:rsid w:val="00DC6F9B"/>
    <w:rsid w:val="00DD6DDB"/>
    <w:rsid w:val="00DD725C"/>
    <w:rsid w:val="00DE0FF0"/>
    <w:rsid w:val="00DE626A"/>
    <w:rsid w:val="00DF1E6B"/>
    <w:rsid w:val="00DF4D39"/>
    <w:rsid w:val="00E14BD1"/>
    <w:rsid w:val="00E21DF6"/>
    <w:rsid w:val="00E24977"/>
    <w:rsid w:val="00E27570"/>
    <w:rsid w:val="00E33AE0"/>
    <w:rsid w:val="00E57C3A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57D27"/>
    <w:rsid w:val="00F74DD1"/>
    <w:rsid w:val="00F86FA9"/>
    <w:rsid w:val="00F902DF"/>
    <w:rsid w:val="00F96B06"/>
    <w:rsid w:val="00FA5AE9"/>
    <w:rsid w:val="00FB105D"/>
    <w:rsid w:val="00FB4C56"/>
    <w:rsid w:val="00FC4E7A"/>
    <w:rsid w:val="00FC5210"/>
    <w:rsid w:val="00FC6ED4"/>
    <w:rsid w:val="00FD2A93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ERINO ulje društvo s ograničenom odgovornošću za poljoprivredu, trgovinu i usluge u stečaju</izvorni_sadrzaj>
    <derivirana_varijabla naziv="DomainObject.Predmet.ProtustrankaFormated_1">  Stečajna masa iza ERINO ulje društvo s ograničenom odgovornošću za poljoprivredu, trgovinu i usluge u stečaju</derivirana_varijabla>
  </DomainObject.Predmet.ProtustrankaFormated>
  <DomainObject.Predmet.ProtustrankaFormatedOIB>
    <izvorni_sadrzaj>  Stečajna masa iza ERINO ulje društvo s ograničenom odgovornošću za poljoprivredu, trgovinu i usluge u stečaju, OIB 52343010728</izvorni_sadrzaj>
    <derivirana_varijabla naziv="DomainObject.Predmet.ProtustrankaFormatedOIB_1">  Stečajna masa iza ERINO ulje društvo s ograničenom odgovornošću za poljoprivredu, trgovinu i usluge u stečaju, OIB 52343010728</derivirana_varijabla>
  </DomainObject.Predmet.ProtustrankaFormatedOIB>
  <DomainObject.Predmet.ProtustrankaFormatedWithAdress>
    <izvorni_sadrzaj> Stečajna masa iza ERINO ulje društvo s ograničenom odgovornošću za poljoprivredu, trgovinu i usluge u stečaju, Dobrilina 9, 52100 Pula</izvorni_sadrzaj>
    <derivirana_varijabla naziv="DomainObject.Predmet.ProtustrankaFormatedWithAdress_1"> Stečajna masa iza ERINO ulje društvo s ograničenom odgovornošću za poljoprivredu, trgovinu i usluge u stečaju, Dobrilina 9, 52100 Pula</derivirana_varijabla>
  </DomainObject.Predmet.ProtustrankaFormatedWithAdress>
  <DomainObject.Predmet.ProtustrankaFormatedWithAdressOIB>
    <izvorni_sadrzaj> Stečajna masa iza ERINO ulje društvo s ograničenom odgovornošću za poljoprivredu, trgovinu i usluge u stečaju, OIB 52343010728, Dobrilina 9, 52100 Pula</izvorni_sadrzaj>
    <derivirana_varijabla naziv="DomainObject.Predmet.ProtustrankaFormatedWithAdressOIB_1"> Stečajna masa iza ERINO ulje društvo s ograničenom odgovornošću za poljoprivredu, trgovinu i usluge u stečaju, OIB 52343010728, Dobrilina 9, 52100 Pula</derivirana_varijabla>
  </DomainObject.Predmet.ProtustrankaFormatedWithAdressOIB>
  <DomainObject.Predmet.ProtustrankaWithAdress>
    <izvorni_sadrzaj>Stečajna masa iza ERINO ulje društvo s ograničenom odgovornošću za poljoprivredu, trgovinu i usluge u stečaju Dobrilina 9, 52100 Pula</izvorni_sadrzaj>
    <derivirana_varijabla naziv="DomainObject.Predmet.ProtustrankaWithAdress_1">Stečajna masa iza ERINO ulje društvo s ograničenom odgovornošću za poljoprivredu, trgovinu i usluge u stečaju Dobrilina 9, 52100 Pula</derivirana_varijabla>
  </DomainObject.Predmet.ProtustrankaWithAdress>
  <DomainObject.Predmet.ProtustrankaWithAdressOIB>
    <izvorni_sadrzaj>Stečajna masa iza ERINO ulje društvo s ograničenom odgovornošću za poljoprivredu, trgovinu i usluge u stečaju, OIB 52343010728, Dobrilina 9, 52100 Pula</izvorni_sadrzaj>
    <derivirana_varijabla naziv="DomainObject.Predmet.ProtustrankaWithAdressOIB_1">Stečajna masa iza ERINO ulje društvo s ograničenom odgovornošću za poljoprivredu, trgovinu i usluge u stečaju, OIB 52343010728, Dobrilina 9, 52100 Pula</derivirana_varijabla>
  </DomainObject.Predmet.ProtustrankaWithAdressOIB>
  <DomainObject.Predmet.ProtustrankaNazivFormated>
    <izvorni_sadrzaj>Stečajna masa iza ERINO ulje društvo s ograničenom odgovornošću za poljoprivredu, trgovinu i usluge u stečaju</izvorni_sadrzaj>
    <derivirana_varijabla naziv="DomainObject.Predmet.ProtustrankaNazivFormated_1">Stečajna masa iza ERINO ulje društvo s ograničenom odgovornošću za poljoprivredu, trgovinu i usluge u stečaju</derivirana_varijabla>
  </DomainObject.Predmet.ProtustrankaNazivFormated>
  <DomainObject.Predmet.ProtustrankaNazivFormatedOIB>
    <izvorni_sadrzaj>Stečajna masa iza ERINO ulje društvo s ograničenom odgovornošću za poljoprivredu, trgovinu i usluge u stečaju, OIB 52343010728</izvorni_sadrzaj>
    <derivirana_varijabla naziv="DomainObject.Predmet.ProtustrankaNazivFormatedOIB_1">Stečajna masa iza ERINO ulje društvo s ograničenom odgovornošću za poljoprivredu, trgovinu i usluge u stečaju, OIB 52343010728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JAGAR &amp; GREBENAR, ODVJETNIČKO DRUŠTVO</izvorni_sadrzaj>
    <derivirana_varijabla naziv="DomainObject.Predmet.StrankaFormated_1">  RAIFFEISEN-BEZIRKSBANK KLAGENFURT, registrierte Genossenschaft mit beschränkter Haftung, R. Austrija, Klagenfurt zastupanog po punomoćniku JAGAR &amp; GREBENAR, ODVJETNIČKO DRUŠTVO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JAGAR &amp; GREBENAR, ODVJETNIČKO DRUŠTVO</izvorni_sadrzaj>
    <derivirana_varijabla naziv="DomainObject.Predmet.StrankaFormatedOIB_1">  RAIFFEISEN-BEZIRKSBANK KLAGENFURT, registrierte Genossenschaft mit beschränkter Haftung, R. Austrija, Klagenfurt, OIB 27167175999 zastupanog po punomoćniku JAGAR &amp; GREBENAR, ODVJETNIČKO DRUŠTVO</derivirana_varijabla>
  </DomainObject.Predmet.StrankaFormatedOIB>
  <DomainObject.Predmet.StrankaFormatedWithAdress>
    <izvorni_sadrzaj> RAIFFEISEN-BEZIRKSBANK KLAGENFURT, registrierte Genossenschaft mit beschränkter Haftung, R. Austrija, Klagenfurt, Bahnhofstrasse 3, 0 KLAGENFURT  zastupanog po punomoćniku JAGAR &amp; GREBENAR, ODVJETNIČKO DRUŠTVO</izvorni_sadrzaj>
    <derivirana_varijabla naziv="DomainObject.Predmet.StrankaFormatedWithAdress_1"> RAIFFEISEN-BEZIRKSBANK KLAGENFURT, registrierte Genossenschaft mit beschränkter Haftung, R. Austrija, Klagenfurt, Bahnhofstrasse 3, 0 KLAGENFURT  zastupanog po punomoćniku JAGAR &amp; GREBENAR, ODVJETNIČKO DRUŠTVO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0 KLAGENFURT  zastupanog po punomoćniku JAGAR &amp; GREBENAR, ODVJETNIČKO DRUŠTVO</izvorni_sadrzaj>
    <derivirana_varijabla naziv="DomainObject.Predmet.StrankaFormatedWithAdressOIB_1"> RAIFFEISEN-BEZIRKSBANK KLAGENFURT, registrierte Genossenschaft mit beschränkter Haftung, R. Austrija, Klagenfurt, OIB 27167175999, Bahnhofstrasse 3, 0 KLAGENFURT  zastupanog po punomoćniku JAGAR &amp; GREBENAR, ODVJETNIČKO DRUŠTVO</derivirana_varijabla>
  </DomainObject.Predmet.StrankaFormatedWithAdressOIB>
  <DomainObject.Predmet.StrankaWithAdress>
    <izvorni_sadrzaj>RAIFFEISEN-BEZIRKSBANK KLAGENFURT, registrierte Genossenschaft mit beschränkter Haftung, R. Austrija, Klagenfurt Bahnhofstrasse 3,0 KLAGENFURT </izvorni_sadrzaj>
    <derivirana_varijabla naziv="DomainObject.Predmet.StrankaWithAdress_1">RAIFFEISEN-BEZIRKSBANK KLAGENFURT, registrierte Genossenschaft mit beschränkter Haftung, R. Austrija, Klagenfurt Bahnhofstrasse 3,0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3,0 KLAGENFURT </izvorni_sadrzaj>
    <derivirana_varijabla naziv="DomainObject.Predmet.StrankaWithAdressOIB_1">RAIFFEISEN-BEZIRKSBANK KLAGENFURT, registrierte Genossenschaft mit beschränkter Haftung, R. Austrija, Klagenfurt, OIB 27167175999, Bahnhofstrasse 3,0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1521637.51</izvorni_sadrzaj>
    <derivirana_varijabla naziv="DomainObject.Predmet.TrenutnaVrijednost_1">1521637.51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JAGAR &amp; GREBENAR, ODVJETNIČKO DRUŠTVO</item>
    </izvorni_sadrzaj>
    <derivirana_varijabla naziv="DomainObject.Predmet.StrankaListFormated_1">
      <item>RAIFFEISEN-BEZIRKSBANK KLAGENFURT, registrierte Genossenschaft mit beschränkter Haftung, R. Austrija, Klagenfurt zastupanog po punomoćniku JAGAR &amp; GREBENAR, ODVJETNIČKO DRUŠTVO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JAGAR &amp; GREBENAR, ODVJETNIČKO DRUŠTVO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JAGAR &amp; GREBENAR, ODVJETNIČKO DRUŠTVO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0 KLAGENFURT  zastupanog po punomoćniku JAGAR &amp; GREBENAR, ODVJETNIČKO DRUŠTVO</item>
    </izvorni_sadrzaj>
    <derivirana_varijabla naziv="DomainObject.Predmet.StrankaListFormatedWithAdress_1">
      <item>RAIFFEISEN-BEZIRKSBANK KLAGENFURT, registrierte Genossenschaft mit beschränkter Haftung, R. Austrija, Klagenfurt, Bahnhofstrasse 3, 0 KLAGENFURT  zastupanog po punomoćniku JAGAR &amp; GREBENAR, ODVJETNIČKO DRUŠTVO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0 KLAGENFURT  zastupanog po punomoćniku JAGAR &amp; GREBENAR, ODVJETNIČKO DRUŠTVO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0 KLAGENFURT  zastupanog po punomoćniku JAGAR &amp; GREBENAR, ODVJETNIČKO DRUŠTVO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Stečajna masa iza ERINO ulje društvo s ograničenom odgovornošću za poljoprivredu, trgovinu i usluge u stečaju</item>
    </izvorni_sadrzaj>
    <derivirana_varijabla naziv="DomainObject.Predmet.ProtuStrankaListFormated_1">
      <item>Stečajna masa iza ERINO ulje društvo s ograničenom odgovornošću za poljoprivredu, trgovinu i usluge u stečaju</item>
    </derivirana_varijabla>
  </DomainObject.Predmet.ProtuStrankaListFormated>
  <DomainObject.Predmet.ProtuStrankaListFormatedOIB>
    <izvorni_sadrzaj>
      <item>Stečajna masa iza ERINO ulje društvo s ograničenom odgovornošću za poljoprivredu, trgovinu i usluge u stečaju, OIB 52343010728</item>
    </izvorni_sadrzaj>
    <derivirana_varijabla naziv="DomainObject.Predmet.ProtuStrankaListFormatedOIB_1">
      <item>Stečajna masa iza ERINO ulje društvo s ograničenom odgovornošću za poljoprivredu, trgovinu i usluge u stečaju, OIB 52343010728</item>
    </derivirana_varijabla>
  </DomainObject.Predmet.ProtuStrankaListFormatedOIB>
  <DomainObject.Predmet.ProtuStrankaListFormatedWithAdress>
    <izvorni_sadrzaj>
      <item>Stečajna masa iza ERINO ulje društvo s ograničenom odgovornošću za poljoprivredu, trgovinu i usluge u stečaju, Dobrilina 9, 52100 Pula</item>
    </izvorni_sadrzaj>
    <derivirana_varijabla naziv="DomainObject.Predmet.ProtuStrankaListFormatedWithAdress_1">
      <item>Stečajna masa iza ERINO ulje društvo s ograničenom odgovornošću za poljoprivredu, trgovinu i usluge u stečaju, Dobrilina 9, 52100 Pula</item>
    </derivirana_varijabla>
  </DomainObject.Predmet.ProtuStrankaListFormatedWithAdress>
  <DomainObject.Predmet.ProtuStrankaListFormatedWithAdressOIB>
    <izvorni_sadrzaj>
      <item>Stečajna masa iza ERINO ulje društvo s ograničenom odgovornošću za poljoprivredu, trgovinu i usluge u stečaju, OIB 52343010728, Dobrilina 9, 52100 Pula</item>
    </izvorni_sadrzaj>
    <derivirana_varijabla naziv="DomainObject.Predmet.ProtuStrankaListFormatedWithAdressOIB_1">
      <item>Stečajna masa iza ERINO ulje društvo s ograničenom odgovornošću za poljoprivredu, trgovinu i usluge u stečaju, OIB 52343010728, Dobrilina 9, 52100 Pula</item>
    </derivirana_varijabla>
  </DomainObject.Predmet.ProtuStrankaListFormatedWithAdressOIB>
  <DomainObject.Predmet.ProtuStrankaListNazivFormated>
    <izvorni_sadrzaj>
      <item>Stečajna masa iza ERINO ulje društvo s ograničenom odgovornošću za poljoprivredu, trgovinu i usluge u stečaju</item>
    </izvorni_sadrzaj>
    <derivirana_varijabla naziv="DomainObject.Predmet.ProtuStrankaListNazivFormated_1">
      <item>Stečajna masa iza ERINO ulje društvo s ograničenom odgovornošću za poljoprivredu, trgovinu i usluge u stečaju</item>
    </derivirana_varijabla>
  </DomainObject.Predmet.ProtuStrankaListNazivFormated>
  <DomainObject.Predmet.ProtuStrankaListNazivFormatedOIB>
    <izvorni_sadrzaj>
      <item>Stečajna masa iza ERINO ulje društvo s ograničenom odgovornošću za poljoprivredu, trgovinu i usluge u stečaju, OIB 52343010728</item>
    </izvorni_sadrzaj>
    <derivirana_varijabla naziv="DomainObject.Predmet.ProtuStrankaListNazivFormatedOIB_1">
      <item>Stečajna masa iza ERINO ulje društvo s ograničenom odgovornošću za poljoprivredu, trgovinu i usluge u stečaju, OIB 52343010728</item>
    </derivirana_varijabla>
  </DomainObject.Predmet.ProtuStrankaListNazivFormatedOIB>
  <DomainObject.Predmet.OstaliListFormated>
    <izvorni_sadrzaj>
      <item>JAGAR &amp; GREBENAR, ODVJETNIČKO DRUŠTVO punomoćnik sudionika u postupku RAIFFEISEN-BEZIRKSBANK KLAGENFURT, registrierte Genossenschaft mit beschränkter Haftung, R. Austrija, Klagenfurt</item>
    </izvorni_sadrzaj>
    <derivirana_varijabla naziv="DomainObject.Predmet.OstaliListFormated_1">
      <item>JAGAR &amp; GREBENAR, ODVJETNIČKO DRUŠTVO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JAGAR &amp; GREBENAR, ODVJETNIČKO DRUŠTVO,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JAGAR &amp; GREBENAR, ODVJETNIČKO DRUŠTVO,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JAGAR &amp; GREBENAR, ODVJETNIČKO DRUŠTVO,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JAGAR &amp; GREBENAR, ODVJETNIČKO DRUŠTVO,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JAGAR &amp; GREBENAR, ODVJETNIČKO DRUŠTVO,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JAGAR &amp; GREBENAR, ODVJETNIČKO DRUŠTVO,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JAGAR &amp; GREBENAR, ODVJETNIČKO DRUŠTVO</item>
    </izvorni_sadrzaj>
    <derivirana_varijabla naziv="DomainObject.Predmet.OstaliListNazivFormated_1">
      <item>JAGAR &amp; GREBENAR, ODVJETNIČKO DRUŠTVO</item>
    </derivirana_varijabla>
  </DomainObject.Predmet.OstaliListNazivFormated>
  <DomainObject.Predmet.OstaliListNazivFormatedOIB>
    <izvorni_sadrzaj>
      <item>JAGAR &amp; GREBENAR, ODVJETNIČKO DRUŠTVO, OIB 50338508399</item>
    </izvorni_sadrzaj>
    <derivirana_varijabla naziv="DomainObject.Predmet.OstaliListNazivFormatedOIB_1"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Stečajna masa iza ERINO ulje društvo s ograničenom odgovornošću za poljoprivredu, trgovinu i usluge u stečaju</izvorni_sadrzaj>
    <derivirana_varijabla naziv="DomainObject.Predmet.ProtustrankaIDrugi_1">Stečajna masa iza ERINO ulje društvo s ograničenom odgovornošću za poljoprivredu, trgovinu i usluge u stečaju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0 KLAGENFURT </izvorni_sadrzaj>
    <derivirana_varijabla naziv="DomainObject.Predmet.StrankaIDrugiAdressOIB_1">RAIFFEISEN-BEZIRKSBANK KLAGENFURT, registrierte Genossenschaft mit beschränkter Haftung, R. Austrija, Klagenfurt, OIB 27167175999, Bahnhofstrasse 3, 0 KLAGENFURT </derivirana_varijabla>
  </DomainObject.Predmet.StrankaIDrugiAdressOIB>
  <DomainObject.Predmet.ProtustrankaIDrugiAdressOIB>
    <izvorni_sadrzaj>Stečajna masa iza ERINO ulje društvo s ograničenom odgovornošću za poljoprivredu, trgovinu i usluge u stečaju, OIB 52343010728, Dobrilina 9, 52100 Pula</izvorni_sadrzaj>
    <derivirana_varijabla naziv="DomainObject.Predmet.ProtustrankaIDrugiAdressOIB_1">Stečajna masa iza ERINO ulje društvo s ograničenom odgovornošću za poljoprivredu, trgovinu i usluge u stečaju, OIB 52343010728,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>3. siječnja 2017.</izvorni_sadrzaj>
    <derivirana_varijabla naziv="DomainObject.Predmet.OdlukaRjesenje.DatumPravomocnosti_1">3. siječnja 2017.</derivirana_varijabla>
  </DomainObject.Predmet.OdlukaRjesenje.DatumPravomocnosti>
  <DomainObject.Predmet.OdlukaRjesenje.Oznaka>
    <izvorni_sadrzaj>St-1029/2016-23</izvorni_sadrzaj>
    <derivirana_varijabla naziv="DomainObject.Predmet.OdlukaRjesenje.Oznaka_1">St-1029/2016-23</derivirana_varijabla>
  </DomainObject.Predmet.OdlukaRjesenje.Oznaka>
  <DomainObject.Predmet.SudioniciListNaziv>
    <izvorni_sadrzaj>
      <item>Stečajna masa iza ERINO ulje društvo s ograničenom odgovornošću za poljoprivredu, trgovinu i usluge u stečaju</item>
      <item>JAGAR &amp; GREBENAR, ODVJETNIČKO DRUŠTVO</item>
      <item>RAIFFEISEN-BEZIRKSBANK KLAGENFURT, registrierte Genossenschaft mit beschränkter Haftung, R. Austrija, Klagenfurt</item>
    </izvorni_sadrzaj>
    <derivirana_varijabla naziv="DomainObject.Predmet.SudioniciListNaziv_1">
      <item>Stečajna masa iza ERINO ulje društvo s ograničenom odgovornošću za poljoprivredu, trgovinu i usluge u stečaju</item>
      <item>JAGAR &amp; GREBENAR, ODVJETNIČKO DRUŠTVO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Stečajna masa iza ERINO ulje društvo s ograničenom odgovornošću za poljoprivredu, trgovinu i usluge u stečaju, OIB 52343010728, Dobrilina 9,52100 Pula</item>
      <item>JAGAR &amp; GREBENAR, ODVJETNIČKO DRUŠTVO, OIB 50338508399, Masarykova 15,10000 Zagreb</item>
      <item>RAIFFEISEN-BEZIRKSBANK KLAGENFURT, registrierte Genossenschaft mit beschränkter Haftung, R. Austrija, Klagenfurt, OIB 27167175999, Bahnhofstrasse 3,0 KLAGENFURT </item>
    </izvorni_sadrzaj>
    <derivirana_varijabla naziv="DomainObject.Predmet.SudioniciListAdressOIB_1">
      <item>Stečajna masa iza ERINO ulje društvo s ograničenom odgovornošću za poljoprivredu, trgovinu i usluge u stečaju, OIB 52343010728, Dobrilina 9,52100 Pula</item>
      <item>JAGAR &amp; GREBENAR, ODVJETNIČKO DRUŠTVO, OIB 50338508399, Masarykova 15,10000 Zagreb</item>
      <item>RAIFFEISEN-BEZIRKSBANK KLAGENFURT, registrierte Genossenschaft mit beschränkter Haftung, R. Austrija, Klagenfurt, OIB 27167175999, Bahnhofstrasse 3,0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52343010728</item>
      <item>, OIB 50338508399</item>
      <item>, OIB 27167175999</item>
    </izvorni_sadrzaj>
    <derivirana_varijabla naziv="DomainObject.Predmet.SudioniciListNazivOIB_1">
      <item>, OIB 52343010728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D98B2-CD23-491E-85AF-C20517E54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381</properties:Words>
  <properties:Characters>1898</properties:Characters>
  <properties:Lines>54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2017-09-07T07:32:00Z</dcterms:created>
  <dc:creator>drabar</dc:creator>
  <cp:lastModifiedBy>Sanja Lakošeljac</cp:lastModifiedBy>
  <cp:lastPrinted>2010-08-27T06:20:00Z</cp:lastPrinted>
  <dcterms:modified xmlns:xsi="http://www.w3.org/2001/XMLSchema-instance" xsi:type="dcterms:W3CDTF">2017-09-07T07:38:00Z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