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b6b77" w14:paraId="a5b6b77" w:rsidRDefault="00EF311F" w:rsidP="00126F44" w:rsidR="00E543AD">
      <w:pPr>
        <w15:collapsed w:val="false"/>
      </w:pPr>
      <w:bookmarkStart w:name="_GoBack" w:id="0"/>
      <w:bookmarkEnd w:id="0"/>
      <w:r>
        <w:tab/>
      </w:r>
      <w:r>
        <w:tab/>
      </w:r>
      <w:r>
        <w:tab/>
      </w:r>
      <w:r>
        <w:tab/>
      </w:r>
      <w:r>
        <w:tab/>
      </w:r>
      <w:r>
        <w:tab/>
      </w:r>
      <w:r>
        <w:tab/>
      </w:r>
      <w:r>
        <w:tab/>
      </w:r>
      <w:r>
        <w:tab/>
      </w:r>
      <w:r>
        <w:tab/>
        <w:t>14 St-</w:t>
      </w:r>
      <w:r w:rsidR="005F1E7A">
        <w:t>9</w:t>
      </w:r>
      <w:r w:rsidR="000A60CB">
        <w:t>3</w:t>
      </w:r>
      <w:r w:rsidR="005F1E7A">
        <w:t>5</w:t>
      </w:r>
      <w:r>
        <w:t>/1</w:t>
      </w:r>
      <w:r w:rsidR="004109AE">
        <w:t>6</w:t>
      </w:r>
      <w:r>
        <w:t>-</w:t>
      </w:r>
      <w:r w:rsidR="000A60CB">
        <w:t>2</w:t>
      </w:r>
      <w:r w:rsidR="005F1E7A">
        <w:t>3</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85288" w:rsidP="0034231B" w:rsidR="00885288" w:rsidRPr="00B82754">
      <w:pPr>
        <w:ind w:hanging="720" w:left="360"/>
        <w:rPr>
          <w:sz w:val="22"/>
          <w:szCs w:val="22"/>
        </w:rPr>
      </w:pPr>
    </w:p>
    <w:p w:rsidRDefault="00FB2DB8" w:rsidR="00FB2DB8">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885288" w:rsidR="00885288">
      <w:pPr>
        <w:rPr>
          <w:b/>
          <w:bCs/>
        </w:rPr>
      </w:pPr>
    </w:p>
    <w:p w:rsidRDefault="00625D51" w:rsidP="00625D51" w:rsidR="00625D51">
      <w:pPr>
        <w:ind w:firstLine="720"/>
        <w:jc w:val="both"/>
      </w:pPr>
      <w:r w:rsidRPr="000B1DB2">
        <w:t xml:space="preserve">Trgovački sud u Osijeku, po sucu mr. sc. Tihomiru Kovačeviću, kao stečajnom sucu, povodom prijedloga </w:t>
      </w:r>
      <w:r w:rsidR="006A5A8E">
        <w:t>Republike Hrvatske, Ministarstva financija zastupana po ŽDO GUO Osijek, OIB 52634238587</w:t>
      </w:r>
      <w:r w:rsidRPr="000B1DB2">
        <w:t xml:space="preserve"> za otvaranje stečajnog postupka nad dužnikom </w:t>
      </w:r>
      <w:r w:rsidR="005F1E7A" w:rsidRPr="005F1E7A">
        <w:t>PAKO d.o.o. za trgovinu i usluge, Osijek, Dunavska 8, MBS 030070036, OIB 25536766454</w:t>
      </w:r>
      <w:r w:rsidRPr="000B1DB2">
        <w:t xml:space="preserve">, dana </w:t>
      </w:r>
      <w:r w:rsidR="000A60CB">
        <w:t>31</w:t>
      </w:r>
      <w:r>
        <w:t>.</w:t>
      </w:r>
      <w:r w:rsidRPr="000B1DB2">
        <w:t xml:space="preserve"> </w:t>
      </w:r>
      <w:r w:rsidR="002E7E68">
        <w:t>kolovoz</w:t>
      </w:r>
      <w:r>
        <w:t>a</w:t>
      </w:r>
      <w:r w:rsidRPr="000B1DB2">
        <w:t xml:space="preserve"> 201</w:t>
      </w:r>
      <w:r>
        <w:t>6</w:t>
      </w:r>
      <w:r w:rsidRPr="000B1DB2">
        <w:t>.</w:t>
      </w:r>
    </w:p>
    <w:p w:rsidRDefault="002B27B2" w:rsidP="005A6B71" w:rsidR="002B27B2">
      <w:pPr>
        <w:jc w:val="both"/>
      </w:pP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885288" w:rsidP="005A6B71" w:rsidR="00885288">
      <w:pPr>
        <w:rPr>
          <w:b/>
          <w:bCs/>
        </w:rPr>
      </w:pPr>
    </w:p>
    <w:p w:rsidRDefault="006C55C7" w:rsidP="005F1E7A"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5F1E7A" w:rsidRPr="005F1E7A">
        <w:rPr>
          <w:bCs/>
        </w:rPr>
        <w:t>PAKO d.o.o. za trgovinu i usluge, Osijek, Dunavska 8, MBS 030070036, OIB 25536766454</w:t>
      </w:r>
      <w:r w:rsidRPr="00557979">
        <w:rPr>
          <w:bCs/>
        </w:rPr>
        <w:t>.</w:t>
      </w:r>
    </w:p>
    <w:p w:rsidRDefault="006C55C7" w:rsidP="006C55C7" w:rsidR="006C55C7">
      <w:pPr>
        <w:ind w:left="1065"/>
        <w:jc w:val="both"/>
        <w:rPr>
          <w:bCs/>
        </w:rPr>
      </w:pPr>
    </w:p>
    <w:p w:rsidRDefault="006C55C7" w:rsidP="005F1E7A"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5F1E7A" w:rsidRPr="005F1E7A">
        <w:t>Marko Tominac, Vinkovci, V. Nazora 3, OIB 98361792494</w:t>
      </w:r>
      <w:r w:rsidR="00363CA7">
        <w:t xml:space="preserve"> </w:t>
      </w:r>
      <w:r w:rsidRPr="00104A09">
        <w:t>automatskom dodjelom</w:t>
      </w:r>
      <w:r w:rsidR="00D54496">
        <w:t xml:space="preserve"> – promjenom uloge</w:t>
      </w:r>
      <w:r w:rsidRPr="002F195A">
        <w:t>.</w:t>
      </w:r>
    </w:p>
    <w:p w:rsidRDefault="006C55C7" w:rsidP="006C55C7" w:rsidR="006C55C7">
      <w:pPr>
        <w:ind w:left="705"/>
        <w:jc w:val="both"/>
      </w:pPr>
    </w:p>
    <w:p w:rsidRDefault="006C55C7" w:rsidP="005F1E7A" w:rsidR="006C55C7" w:rsidRPr="003A73FB">
      <w:pPr>
        <w:numPr>
          <w:ilvl w:val="0"/>
          <w:numId w:val="28"/>
        </w:numPr>
        <w:jc w:val="both"/>
      </w:pPr>
      <w:r w:rsidRPr="00692327">
        <w:rPr>
          <w:bCs/>
        </w:rPr>
        <w:t>ZAKLJUČUJE</w:t>
      </w:r>
      <w:r w:rsidRPr="00557979">
        <w:t xml:space="preserve"> se stečajni postupak nad dužnikom: </w:t>
      </w:r>
      <w:r w:rsidR="005F1E7A" w:rsidRPr="005F1E7A">
        <w:rPr>
          <w:bCs/>
        </w:rPr>
        <w:t>PAKO d.o.o. za trgovinu i usluge, Osijek, Dunavska 8, MBS 030070036, OIB 25536766454</w:t>
      </w:r>
      <w:r>
        <w:rPr>
          <w:bCs/>
        </w:rPr>
        <w:t>,</w:t>
      </w:r>
      <w:r>
        <w:rPr>
          <w:b/>
          <w:bCs/>
        </w:rPr>
        <w:t xml:space="preserve"> </w:t>
      </w:r>
      <w:r w:rsidRPr="00AD2ACF">
        <w:rPr>
          <w:bCs/>
        </w:rPr>
        <w:t>jer</w:t>
      </w:r>
      <w:r>
        <w:rPr>
          <w:bCs/>
        </w:rPr>
        <w:t xml:space="preserve"> stečajna masa nije dovoljna ni za namirenje troškova postupka.</w:t>
      </w:r>
    </w:p>
    <w:p w:rsidRDefault="006C55C7" w:rsidP="006C55C7" w:rsidR="006C55C7">
      <w:pPr>
        <w:jc w:val="both"/>
      </w:pPr>
    </w:p>
    <w:p w:rsidRDefault="006C55C7" w:rsidP="00946BE6" w:rsidR="006C55C7">
      <w:pPr>
        <w:numPr>
          <w:ilvl w:val="0"/>
          <w:numId w:val="28"/>
        </w:numPr>
        <w:jc w:val="both"/>
      </w:pPr>
      <w:r>
        <w:t xml:space="preserve">Nalaže se bivšem zakonskom zastupniku </w:t>
      </w:r>
      <w:r w:rsidR="00946BE6" w:rsidRPr="00946BE6">
        <w:t>Barbari Pakozdi, Osijek, Dunavska 8, OIB 87423812501</w:t>
      </w:r>
      <w:r>
        <w:rPr>
          <w:bCs/>
        </w:rPr>
        <w:t>,</w:t>
      </w:r>
      <w:r>
        <w:t xml:space="preserve"> da izvrši pregled, izlučivanje i pohranu arhivskog i registraturnog gradiva dužnika sukladno pozitivnim propisima, te o istom u roku od 15 dana dostavi dokaz u spis.</w:t>
      </w:r>
    </w:p>
    <w:p w:rsidRDefault="00172206" w:rsidP="006C55C7" w:rsidR="00172206" w:rsidRPr="000B48AB">
      <w:pPr>
        <w:ind w:left="1425"/>
        <w:jc w:val="both"/>
      </w:pPr>
    </w:p>
    <w:p w:rsidRDefault="006C55C7" w:rsidP="006C55C7" w:rsidR="006C55C7">
      <w:pPr>
        <w:numPr>
          <w:ilvl w:val="0"/>
          <w:numId w:val="28"/>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6C55C7" w:rsidP="006C55C7" w:rsidR="006C55C7">
      <w:pPr>
        <w:jc w:val="both"/>
      </w:pPr>
    </w:p>
    <w:p w:rsidRDefault="00A56402" w:rsidP="006C55C7" w:rsidR="00A56402">
      <w:pPr>
        <w:jc w:val="both"/>
      </w:pPr>
    </w:p>
    <w:p w:rsidRDefault="00363CA7" w:rsidP="006C55C7" w:rsidR="00363CA7">
      <w:pPr>
        <w:jc w:val="both"/>
      </w:pPr>
    </w:p>
    <w:p w:rsidRDefault="00D503B6" w:rsidP="006C55C7" w:rsidR="00D503B6">
      <w:pPr>
        <w:jc w:val="both"/>
      </w:pPr>
    </w:p>
    <w:p w:rsidRDefault="00D503B6" w:rsidP="006C55C7" w:rsidR="00D503B6">
      <w:pPr>
        <w:jc w:val="both"/>
      </w:pPr>
    </w:p>
    <w:p w:rsidRDefault="00D503B6" w:rsidP="006C55C7" w:rsidR="00D503B6">
      <w:pPr>
        <w:jc w:val="both"/>
      </w:pPr>
    </w:p>
    <w:p w:rsidRDefault="00D503B6" w:rsidP="006C55C7" w:rsidR="00D503B6">
      <w:pPr>
        <w:jc w:val="both"/>
      </w:pPr>
    </w:p>
    <w:p w:rsidRDefault="00885288" w:rsidP="006C55C7" w:rsidR="00885288">
      <w:pPr>
        <w:jc w:val="both"/>
      </w:pPr>
    </w:p>
    <w:p w:rsidRDefault="006C55C7" w:rsidP="00D9767E" w:rsidR="006C55C7" w:rsidRPr="00D9767E">
      <w:pPr>
        <w:pStyle w:val="Naslov1"/>
        <w:jc w:val="center"/>
        <w:rPr>
          <w:b w:val="false"/>
          <w:bCs w:val="false"/>
        </w:rPr>
      </w:pPr>
      <w:r w:rsidRPr="00703147">
        <w:rPr>
          <w:b w:val="false"/>
          <w:bCs w:val="false"/>
        </w:rPr>
        <w:lastRenderedPageBreak/>
        <w:t>Obrazloženje</w:t>
      </w:r>
    </w:p>
    <w:p w:rsidRDefault="00E20BF0" w:rsidP="00101441" w:rsidR="00E20BF0">
      <w:pPr>
        <w:ind w:firstLine="720"/>
        <w:jc w:val="both"/>
      </w:pPr>
    </w:p>
    <w:p w:rsidRDefault="00885288" w:rsidP="00101441" w:rsidR="00885288">
      <w:pPr>
        <w:ind w:firstLine="720"/>
        <w:jc w:val="both"/>
      </w:pPr>
    </w:p>
    <w:p w:rsidRDefault="00E20BF0" w:rsidP="00101441" w:rsidR="00E20BF0">
      <w:pPr>
        <w:ind w:firstLine="720"/>
        <w:jc w:val="both"/>
      </w:pPr>
    </w:p>
    <w:p w:rsidRDefault="00964F45" w:rsidP="00964F45" w:rsidR="00964F45">
      <w:pPr>
        <w:ind w:firstLine="720"/>
        <w:jc w:val="both"/>
      </w:pPr>
      <w:r>
        <w:t xml:space="preserve">Dana 11.01.2016. zaprimljen je na ovome sudu zahtjev FINE Regionalni centar Osijek, Podružnica Osijek, klasa: 110-07/16-01/04 Ur. broj 04-06-15-460 od 8.01.2016. godine, za provedbu skraćenog stečajnog postupka nad dužnikom </w:t>
      </w:r>
      <w:r w:rsidRPr="004B11A6">
        <w:t>PAKO d.o.o. za trgovinu i usluge, Osijek, Dunavska 8, MBS 030070036, OIB 25536766454</w:t>
      </w:r>
      <w:r>
        <w:t>, temeljem odredbe čl. 429. st. 1. Stečajnog zakona (NN 71/15, dalje: SZ).</w:t>
      </w:r>
    </w:p>
    <w:p w:rsidRDefault="00964F45" w:rsidP="00964F45" w:rsidR="00964F45">
      <w:pPr>
        <w:ind w:firstLine="720"/>
        <w:jc w:val="both"/>
      </w:pPr>
    </w:p>
    <w:p w:rsidRDefault="00964F45" w:rsidP="00964F45" w:rsidR="00964F45">
      <w:pPr>
        <w:ind w:firstLine="720"/>
        <w:jc w:val="both"/>
      </w:pPr>
      <w:r>
        <w:t>Dana 14.03.2016. rješenjem ovoga suda obustavljen je skraćeni stečajni postupak nad dužnikom</w:t>
      </w:r>
      <w:r w:rsidR="000057A5">
        <w:t xml:space="preserve"> na osnovu prijedloga RH, MF za otvaranje stečajnog postupka</w:t>
      </w:r>
      <w:r>
        <w:t>, te po pravomoćnosti predmetnog rješenja 25.03.2016., nastavljen je postupak prema općim odredbama SZ.</w:t>
      </w:r>
    </w:p>
    <w:p w:rsidRDefault="00964F45" w:rsidP="00964F45" w:rsidR="00964F45">
      <w:pPr>
        <w:ind w:firstLine="720"/>
        <w:jc w:val="both"/>
      </w:pPr>
    </w:p>
    <w:p w:rsidRDefault="00964F45" w:rsidP="00964F45" w:rsidR="00964F45">
      <w:pPr>
        <w:ind w:firstLine="720"/>
        <w:jc w:val="both"/>
      </w:pPr>
      <w:r>
        <w:t>FINA je u prijedlogu navela da na dan 7.01.2016. dužnik u Očevidniku redoslijeda osnova za plaćanje ima evidentirane neizvršene osnove za plaćanje u neprekinutom razdoblju od 120 dana, u ukupnom iznosu od 68.020,43 kn, u koji iznos je uračunata kamata i naknada FINE za provedbe ovrhe na novčanim sredstvima dužnika. Nav</w:t>
      </w:r>
      <w:r w:rsidR="000057A5">
        <w:t>ela je</w:t>
      </w:r>
      <w:r>
        <w:t xml:space="preserve"> da dužnik nema zaposlenog radnika.</w:t>
      </w:r>
    </w:p>
    <w:p w:rsidRDefault="00964F45" w:rsidP="00964F45" w:rsidR="00964F45">
      <w:pPr>
        <w:ind w:firstLine="720"/>
        <w:jc w:val="both"/>
      </w:pPr>
    </w:p>
    <w:p w:rsidRDefault="00964F45" w:rsidP="00964F45" w:rsidR="00964F45">
      <w:pPr>
        <w:ind w:firstLine="720"/>
        <w:jc w:val="both"/>
      </w:pPr>
      <w:r>
        <w:t>Dostav</w:t>
      </w:r>
      <w:r w:rsidR="000057A5">
        <w:t>ila je</w:t>
      </w:r>
      <w:r>
        <w:t xml:space="preserve"> popis računa i oročenih novčanih sredstava dužnika na dan 7.0</w:t>
      </w:r>
      <w:r w:rsidR="000057A5">
        <w:t>1</w:t>
      </w:r>
      <w:r>
        <w:t xml:space="preserve">.2016., navodi da dužnik na dan 7.01.2016. na temelju čl. 112. st. 5. </w:t>
      </w:r>
      <w:r w:rsidRPr="00260DC7">
        <w:t>SZ</w:t>
      </w:r>
      <w:r>
        <w:t xml:space="preserve"> na ime predujma za namirenje troškova stečajnog postupka nema zaplijenjena novčana sredstva.</w:t>
      </w:r>
    </w:p>
    <w:p w:rsidRDefault="00F54087" w:rsidP="00062628" w:rsidR="00F54087">
      <w:pPr>
        <w:jc w:val="both"/>
      </w:pPr>
    </w:p>
    <w:p w:rsidRDefault="00B1311C" w:rsidP="00B1311C" w:rsidR="00B1311C">
      <w:pPr>
        <w:ind w:firstLine="720"/>
        <w:jc w:val="both"/>
      </w:pPr>
      <w:r w:rsidRPr="00176811">
        <w:t xml:space="preserve">Sud je utvrdio da je predlagatelj ovlašten za podnošenje predmetnoga prijedloga temeljem odredbe čl. </w:t>
      </w:r>
      <w:r w:rsidR="00270F55">
        <w:t>4</w:t>
      </w:r>
      <w:r w:rsidR="002660FD">
        <w:t>31</w:t>
      </w:r>
      <w:r w:rsidRPr="00176811">
        <w:t xml:space="preserve">. st. </w:t>
      </w:r>
      <w:r w:rsidR="00964F45">
        <w:t>1</w:t>
      </w:r>
      <w:r w:rsidRPr="00176811">
        <w:t>.</w:t>
      </w:r>
      <w:r w:rsidR="002660FD">
        <w:t xml:space="preserve"> i čl. 433.</w:t>
      </w:r>
      <w:r w:rsidRPr="00176811">
        <w:t xml:space="preserve"> </w:t>
      </w:r>
      <w:r>
        <w:t>SZ-a</w:t>
      </w:r>
      <w:r w:rsidRPr="00176811">
        <w:t xml:space="preserve">, </w:t>
      </w:r>
      <w:r>
        <w:t>te je donio rješenje o pokretanju prethodnog postupka i imenovao privremenog stečajnog upravitelja (čl. 115. st. 1. i 2. SZ-a), odredio mu dužnosti (čl. 119. st. 2. i 3. SZ-a) i zakazao ročište (čl. 123. i 128. st. 1. SZ-a).</w:t>
      </w:r>
    </w:p>
    <w:p w:rsidRDefault="00FD785A" w:rsidP="00FD785A" w:rsidR="00FD785A">
      <w:pPr>
        <w:jc w:val="both"/>
        <w:rPr>
          <w:color w:val="000000"/>
        </w:rPr>
      </w:pPr>
    </w:p>
    <w:p w:rsidRDefault="005E3D32" w:rsidP="00580663" w:rsidR="00580663" w:rsidRPr="008F32BE">
      <w:pPr>
        <w:pStyle w:val="Bezproreda"/>
        <w:rPr>
          <w:szCs w:val="24"/>
        </w:rPr>
      </w:pPr>
      <w:r>
        <w:rPr>
          <w:color w:val="000000"/>
        </w:rPr>
        <w:tab/>
      </w:r>
      <w:r w:rsidR="006C55C7">
        <w:rPr>
          <w:color w:val="000000"/>
        </w:rPr>
        <w:t xml:space="preserve">U određenom </w:t>
      </w:r>
      <w:r w:rsidR="00ED0188">
        <w:rPr>
          <w:color w:val="000000"/>
        </w:rPr>
        <w:t>mu</w:t>
      </w:r>
      <w:r w:rsidR="006C55C7">
        <w:rPr>
          <w:color w:val="000000"/>
        </w:rPr>
        <w:t xml:space="preserve"> roku privremen</w:t>
      </w:r>
      <w:r w:rsidR="00ED0188">
        <w:rPr>
          <w:color w:val="000000"/>
        </w:rPr>
        <w:t>i</w:t>
      </w:r>
      <w:r w:rsidR="006C55C7">
        <w:rPr>
          <w:color w:val="000000"/>
        </w:rPr>
        <w:t xml:space="preserve"> stečajn</w:t>
      </w:r>
      <w:r w:rsidR="00ED0188">
        <w:rPr>
          <w:color w:val="000000"/>
        </w:rPr>
        <w:t>i</w:t>
      </w:r>
      <w:r w:rsidR="006C55C7">
        <w:rPr>
          <w:color w:val="000000"/>
        </w:rPr>
        <w:t xml:space="preserve"> upravitelj dostavi</w:t>
      </w:r>
      <w:r w:rsidR="00ED0188">
        <w:rPr>
          <w:color w:val="000000"/>
        </w:rPr>
        <w:t>o</w:t>
      </w:r>
      <w:r w:rsidR="006C55C7">
        <w:rPr>
          <w:color w:val="000000"/>
        </w:rPr>
        <w:t xml:space="preserve"> je svoje pisano izvješće u kojem navodi </w:t>
      </w:r>
      <w:r w:rsidR="00D5622A">
        <w:t xml:space="preserve">da </w:t>
      </w:r>
      <w:r w:rsidR="00580663" w:rsidRPr="008F32BE">
        <w:rPr>
          <w:szCs w:val="24"/>
        </w:rPr>
        <w:t>je dužnik osnovan 2001. godine i bavio se maloprodajom i uslužnim hlađenjem do 2013.</w:t>
      </w:r>
      <w:r w:rsidR="00580663">
        <w:rPr>
          <w:szCs w:val="24"/>
        </w:rPr>
        <w:t xml:space="preserve"> </w:t>
      </w:r>
      <w:r w:rsidR="002660FD">
        <w:rPr>
          <w:szCs w:val="24"/>
        </w:rPr>
        <w:t>godine, da n</w:t>
      </w:r>
      <w:r w:rsidR="00580663" w:rsidRPr="008F32BE">
        <w:rPr>
          <w:szCs w:val="24"/>
        </w:rPr>
        <w:t xml:space="preserve">ema zaposlenih i </w:t>
      </w:r>
      <w:r w:rsidR="002660FD">
        <w:rPr>
          <w:szCs w:val="24"/>
        </w:rPr>
        <w:t xml:space="preserve">da </w:t>
      </w:r>
      <w:r w:rsidR="00580663" w:rsidRPr="008F32BE">
        <w:rPr>
          <w:szCs w:val="24"/>
        </w:rPr>
        <w:t>nema imovine. Nekretninu koju je posjedovala, zemljište, zgrada i hladnjača, ovršila je Privredna banka Zagreb d.d. Zagreb 8.6.2010.</w:t>
      </w:r>
      <w:r w:rsidR="00580663">
        <w:rPr>
          <w:szCs w:val="24"/>
        </w:rPr>
        <w:t xml:space="preserve"> </w:t>
      </w:r>
      <w:r w:rsidR="00580663" w:rsidRPr="008F32BE">
        <w:rPr>
          <w:szCs w:val="24"/>
        </w:rPr>
        <w:t>godine i prodana je 1.</w:t>
      </w:r>
      <w:r w:rsidR="00580663">
        <w:rPr>
          <w:szCs w:val="24"/>
        </w:rPr>
        <w:t>0</w:t>
      </w:r>
      <w:r w:rsidR="00580663" w:rsidRPr="008F32BE">
        <w:rPr>
          <w:szCs w:val="24"/>
        </w:rPr>
        <w:t xml:space="preserve">2.2012. </w:t>
      </w:r>
    </w:p>
    <w:p w:rsidRDefault="00580663" w:rsidP="00580663" w:rsidR="00580663">
      <w:pPr>
        <w:pStyle w:val="Bezproreda"/>
        <w:rPr>
          <w:szCs w:val="24"/>
        </w:rPr>
      </w:pPr>
    </w:p>
    <w:p w:rsidRDefault="00580663" w:rsidP="00580663" w:rsidR="00580663" w:rsidRPr="006C3B50">
      <w:pPr>
        <w:pStyle w:val="Bezproreda"/>
        <w:rPr>
          <w:szCs w:val="24"/>
        </w:rPr>
      </w:pPr>
      <w:r>
        <w:rPr>
          <w:szCs w:val="24"/>
        </w:rPr>
        <w:tab/>
      </w:r>
      <w:r w:rsidRPr="006C3B50">
        <w:rPr>
          <w:szCs w:val="24"/>
        </w:rPr>
        <w:t>U bruto bilanci na dan 31.12.2015.</w:t>
      </w:r>
      <w:r>
        <w:rPr>
          <w:szCs w:val="24"/>
        </w:rPr>
        <w:t xml:space="preserve"> </w:t>
      </w:r>
      <w:r w:rsidRPr="006C3B50">
        <w:rPr>
          <w:szCs w:val="24"/>
        </w:rPr>
        <w:t>godine se vode kao imovina potraživanja od kupaca u iznosu od 31.325 kn</w:t>
      </w:r>
      <w:r>
        <w:rPr>
          <w:szCs w:val="24"/>
        </w:rPr>
        <w:t>, a</w:t>
      </w:r>
      <w:r w:rsidRPr="006C3B50">
        <w:rPr>
          <w:szCs w:val="24"/>
        </w:rPr>
        <w:t xml:space="preserve"> dug prema poreznoj upravi </w:t>
      </w:r>
      <w:r>
        <w:rPr>
          <w:szCs w:val="24"/>
        </w:rPr>
        <w:t xml:space="preserve">iznosi </w:t>
      </w:r>
      <w:r w:rsidRPr="006C3B50">
        <w:rPr>
          <w:szCs w:val="24"/>
        </w:rPr>
        <w:t xml:space="preserve">101.907,66 kn </w:t>
      </w:r>
      <w:r>
        <w:rPr>
          <w:szCs w:val="24"/>
        </w:rPr>
        <w:t>na dan</w:t>
      </w:r>
      <w:r w:rsidRPr="006C3B50">
        <w:rPr>
          <w:szCs w:val="24"/>
        </w:rPr>
        <w:t xml:space="preserve"> 13.5.2016</w:t>
      </w:r>
      <w:r>
        <w:rPr>
          <w:szCs w:val="24"/>
        </w:rPr>
        <w:t>.</w:t>
      </w:r>
    </w:p>
    <w:p w:rsidRDefault="00643F23" w:rsidP="00580663" w:rsidR="00643F23">
      <w:pPr>
        <w:pStyle w:val="Bezproreda"/>
        <w:rPr>
          <w:szCs w:val="24"/>
        </w:rPr>
      </w:pPr>
    </w:p>
    <w:p w:rsidRDefault="00643F23" w:rsidP="00580663" w:rsidR="00580663">
      <w:pPr>
        <w:pStyle w:val="Bezproreda"/>
        <w:rPr>
          <w:szCs w:val="24"/>
        </w:rPr>
      </w:pPr>
      <w:r>
        <w:rPr>
          <w:szCs w:val="24"/>
        </w:rPr>
        <w:tab/>
      </w:r>
      <w:r w:rsidR="00580663" w:rsidRPr="006C3B50">
        <w:rPr>
          <w:szCs w:val="24"/>
        </w:rPr>
        <w:t xml:space="preserve">Prema </w:t>
      </w:r>
      <w:r w:rsidR="00580663">
        <w:rPr>
          <w:szCs w:val="24"/>
        </w:rPr>
        <w:t>jav</w:t>
      </w:r>
      <w:r>
        <w:rPr>
          <w:szCs w:val="24"/>
        </w:rPr>
        <w:t>n</w:t>
      </w:r>
      <w:r w:rsidR="00580663">
        <w:rPr>
          <w:szCs w:val="24"/>
        </w:rPr>
        <w:t xml:space="preserve">obilježnički ovjerovljenom </w:t>
      </w:r>
      <w:r w:rsidR="00580663" w:rsidRPr="006C3B50">
        <w:rPr>
          <w:szCs w:val="24"/>
        </w:rPr>
        <w:t xml:space="preserve">prokaznom popisu imovine </w:t>
      </w:r>
      <w:r w:rsidR="00580663">
        <w:rPr>
          <w:szCs w:val="24"/>
        </w:rPr>
        <w:t>od 4.05.</w:t>
      </w:r>
      <w:r w:rsidR="002660FD">
        <w:rPr>
          <w:szCs w:val="24"/>
        </w:rPr>
        <w:t>2</w:t>
      </w:r>
      <w:r w:rsidR="00580663">
        <w:rPr>
          <w:szCs w:val="24"/>
        </w:rPr>
        <w:t>016. postoje p</w:t>
      </w:r>
      <w:r w:rsidR="00580663" w:rsidRPr="006C3B50">
        <w:rPr>
          <w:szCs w:val="24"/>
        </w:rPr>
        <w:t xml:space="preserve">otraživanja </w:t>
      </w:r>
      <w:r w:rsidR="00580663">
        <w:rPr>
          <w:szCs w:val="24"/>
        </w:rPr>
        <w:t>od</w:t>
      </w:r>
      <w:r w:rsidR="00580663" w:rsidRPr="006C3B50">
        <w:rPr>
          <w:szCs w:val="24"/>
        </w:rPr>
        <w:t xml:space="preserve"> kup</w:t>
      </w:r>
      <w:r w:rsidR="00580663">
        <w:rPr>
          <w:szCs w:val="24"/>
        </w:rPr>
        <w:t>a</w:t>
      </w:r>
      <w:r w:rsidR="00580663" w:rsidRPr="006C3B50">
        <w:rPr>
          <w:szCs w:val="24"/>
        </w:rPr>
        <w:t>c</w:t>
      </w:r>
      <w:r w:rsidR="00580663">
        <w:rPr>
          <w:szCs w:val="24"/>
        </w:rPr>
        <w:t>a</w:t>
      </w:r>
      <w:r w:rsidR="00580663" w:rsidRPr="006C3B50">
        <w:rPr>
          <w:szCs w:val="24"/>
        </w:rPr>
        <w:t xml:space="preserve"> </w:t>
      </w:r>
      <w:r w:rsidR="00580663">
        <w:rPr>
          <w:szCs w:val="24"/>
        </w:rPr>
        <w:t>i to</w:t>
      </w:r>
      <w:r w:rsidR="00580663" w:rsidRPr="006C3B50">
        <w:rPr>
          <w:szCs w:val="24"/>
        </w:rPr>
        <w:t xml:space="preserve"> </w:t>
      </w:r>
      <w:r w:rsidR="00580663">
        <w:rPr>
          <w:szCs w:val="24"/>
        </w:rPr>
        <w:t xml:space="preserve">od </w:t>
      </w:r>
      <w:r w:rsidR="00580663" w:rsidRPr="006C3B50">
        <w:rPr>
          <w:szCs w:val="24"/>
        </w:rPr>
        <w:t>V.B.Z. Zagreb</w:t>
      </w:r>
      <w:r w:rsidR="00580663">
        <w:rPr>
          <w:szCs w:val="24"/>
        </w:rPr>
        <w:t>,</w:t>
      </w:r>
      <w:r w:rsidR="00580663" w:rsidRPr="009F10E3">
        <w:rPr>
          <w:szCs w:val="24"/>
        </w:rPr>
        <w:t xml:space="preserve"> </w:t>
      </w:r>
      <w:r w:rsidR="00580663" w:rsidRPr="006C3B50">
        <w:rPr>
          <w:szCs w:val="24"/>
        </w:rPr>
        <w:t>OIB: 35632925066</w:t>
      </w:r>
      <w:r w:rsidR="00580663">
        <w:rPr>
          <w:szCs w:val="24"/>
        </w:rPr>
        <w:t>,</w:t>
      </w:r>
      <w:r w:rsidR="00580663" w:rsidRPr="006C3B50">
        <w:rPr>
          <w:szCs w:val="24"/>
        </w:rPr>
        <w:t xml:space="preserve"> </w:t>
      </w:r>
      <w:r w:rsidR="00580663" w:rsidRPr="00D25649">
        <w:rPr>
          <w:szCs w:val="24"/>
        </w:rPr>
        <w:t>31.324,81</w:t>
      </w:r>
      <w:r w:rsidR="00580663" w:rsidRPr="006C3B50">
        <w:rPr>
          <w:szCs w:val="24"/>
        </w:rPr>
        <w:t xml:space="preserve"> kn –</w:t>
      </w:r>
      <w:r w:rsidR="00580663">
        <w:rPr>
          <w:szCs w:val="24"/>
        </w:rPr>
        <w:t xml:space="preserve"> u tijeku je sudski postupak, </w:t>
      </w:r>
      <w:r w:rsidR="00580663" w:rsidRPr="006C3B50">
        <w:rPr>
          <w:szCs w:val="24"/>
        </w:rPr>
        <w:t xml:space="preserve">trenutno je </w:t>
      </w:r>
      <w:r w:rsidR="00580663">
        <w:rPr>
          <w:szCs w:val="24"/>
        </w:rPr>
        <w:t>spis po žalbi na</w:t>
      </w:r>
      <w:r w:rsidR="00580663" w:rsidRPr="006C3B50">
        <w:rPr>
          <w:szCs w:val="24"/>
        </w:rPr>
        <w:t xml:space="preserve"> Visokom trg</w:t>
      </w:r>
      <w:r w:rsidR="00D25F24">
        <w:rPr>
          <w:szCs w:val="24"/>
        </w:rPr>
        <w:t>ovačkom</w:t>
      </w:r>
      <w:r w:rsidR="00580663" w:rsidRPr="006C3B50">
        <w:rPr>
          <w:szCs w:val="24"/>
        </w:rPr>
        <w:t xml:space="preserve"> </w:t>
      </w:r>
      <w:r w:rsidR="00580663">
        <w:rPr>
          <w:szCs w:val="24"/>
        </w:rPr>
        <w:t>s</w:t>
      </w:r>
      <w:r w:rsidR="00580663" w:rsidRPr="006C3B50">
        <w:rPr>
          <w:szCs w:val="24"/>
        </w:rPr>
        <w:t>udu</w:t>
      </w:r>
      <w:r w:rsidR="00580663">
        <w:rPr>
          <w:szCs w:val="24"/>
        </w:rPr>
        <w:t xml:space="preserve"> RH i od</w:t>
      </w:r>
      <w:r w:rsidR="00580663" w:rsidRPr="006C3B50">
        <w:rPr>
          <w:szCs w:val="24"/>
        </w:rPr>
        <w:t xml:space="preserve"> Slanica d</w:t>
      </w:r>
      <w:r w:rsidR="00580663">
        <w:rPr>
          <w:szCs w:val="24"/>
        </w:rPr>
        <w:t>.</w:t>
      </w:r>
      <w:r w:rsidR="00580663" w:rsidRPr="006C3B50">
        <w:rPr>
          <w:szCs w:val="24"/>
        </w:rPr>
        <w:t>o</w:t>
      </w:r>
      <w:r w:rsidR="00580663">
        <w:rPr>
          <w:szCs w:val="24"/>
        </w:rPr>
        <w:t>.</w:t>
      </w:r>
      <w:r w:rsidR="00580663" w:rsidRPr="006C3B50">
        <w:rPr>
          <w:szCs w:val="24"/>
        </w:rPr>
        <w:t>o</w:t>
      </w:r>
      <w:r w:rsidR="00580663">
        <w:rPr>
          <w:szCs w:val="24"/>
        </w:rPr>
        <w:t xml:space="preserve">. Osijek, </w:t>
      </w:r>
      <w:r w:rsidR="00580663" w:rsidRPr="006C3B50">
        <w:rPr>
          <w:szCs w:val="24"/>
        </w:rPr>
        <w:t>OIB:</w:t>
      </w:r>
      <w:r>
        <w:rPr>
          <w:szCs w:val="24"/>
        </w:rPr>
        <w:t xml:space="preserve"> </w:t>
      </w:r>
      <w:r w:rsidR="00580663" w:rsidRPr="006C3B50">
        <w:rPr>
          <w:szCs w:val="24"/>
        </w:rPr>
        <w:t>94592750361</w:t>
      </w:r>
      <w:r w:rsidR="00580663">
        <w:rPr>
          <w:szCs w:val="24"/>
        </w:rPr>
        <w:t>, u iznosu</w:t>
      </w:r>
      <w:r w:rsidR="00580663" w:rsidRPr="006C3B50">
        <w:rPr>
          <w:szCs w:val="24"/>
        </w:rPr>
        <w:t xml:space="preserve"> od 19.700,00 kn</w:t>
      </w:r>
      <w:r w:rsidR="00580663">
        <w:rPr>
          <w:szCs w:val="24"/>
        </w:rPr>
        <w:t>,</w:t>
      </w:r>
      <w:r w:rsidR="00D25F24">
        <w:rPr>
          <w:szCs w:val="24"/>
        </w:rPr>
        <w:t xml:space="preserve"> </w:t>
      </w:r>
      <w:r w:rsidR="00580663">
        <w:rPr>
          <w:szCs w:val="24"/>
        </w:rPr>
        <w:t>a koja naplata</w:t>
      </w:r>
      <w:r w:rsidR="00580663" w:rsidRPr="006C3B50">
        <w:rPr>
          <w:szCs w:val="24"/>
        </w:rPr>
        <w:t xml:space="preserve"> je neizvjesn</w:t>
      </w:r>
      <w:r w:rsidR="00580663">
        <w:rPr>
          <w:szCs w:val="24"/>
        </w:rPr>
        <w:t>a</w:t>
      </w:r>
      <w:r w:rsidR="00580663" w:rsidRPr="006C3B50">
        <w:rPr>
          <w:szCs w:val="24"/>
        </w:rPr>
        <w:t xml:space="preserve"> jer je </w:t>
      </w:r>
      <w:r w:rsidR="00580663">
        <w:rPr>
          <w:szCs w:val="24"/>
        </w:rPr>
        <w:t>predmetno trgovačko društvo</w:t>
      </w:r>
      <w:r w:rsidR="00580663" w:rsidRPr="006C3B50">
        <w:rPr>
          <w:szCs w:val="24"/>
        </w:rPr>
        <w:t xml:space="preserve"> u predstečajnom postupku (prema iskazu vlasnika </w:t>
      </w:r>
      <w:r w:rsidR="00580663">
        <w:rPr>
          <w:szCs w:val="24"/>
        </w:rPr>
        <w:t>dužnika</w:t>
      </w:r>
      <w:r w:rsidR="00580663" w:rsidRPr="006C3B50">
        <w:rPr>
          <w:szCs w:val="24"/>
        </w:rPr>
        <w:t>). Postojalo je i potraživanje prema ADRIA LOGISTIKA d</w:t>
      </w:r>
      <w:r w:rsidR="00580663">
        <w:rPr>
          <w:szCs w:val="24"/>
        </w:rPr>
        <w:t>.</w:t>
      </w:r>
      <w:r w:rsidR="00580663" w:rsidRPr="006C3B50">
        <w:rPr>
          <w:szCs w:val="24"/>
        </w:rPr>
        <w:t>o</w:t>
      </w:r>
      <w:r w:rsidR="00580663">
        <w:rPr>
          <w:szCs w:val="24"/>
        </w:rPr>
        <w:t>.</w:t>
      </w:r>
      <w:r w:rsidR="00580663" w:rsidRPr="006C3B50">
        <w:rPr>
          <w:szCs w:val="24"/>
        </w:rPr>
        <w:t>o</w:t>
      </w:r>
      <w:r w:rsidR="00580663">
        <w:rPr>
          <w:szCs w:val="24"/>
        </w:rPr>
        <w:t>.</w:t>
      </w:r>
      <w:r w:rsidR="00580663" w:rsidRPr="006C3B50">
        <w:rPr>
          <w:szCs w:val="24"/>
        </w:rPr>
        <w:t xml:space="preserve"> iz Zagreba u iznosu od 19.700,00 kn</w:t>
      </w:r>
      <w:r w:rsidR="00580663">
        <w:rPr>
          <w:szCs w:val="24"/>
        </w:rPr>
        <w:t>,</w:t>
      </w:r>
      <w:r w:rsidR="00580663" w:rsidRPr="006C3B50">
        <w:rPr>
          <w:szCs w:val="24"/>
        </w:rPr>
        <w:t xml:space="preserve"> ali je otpisan</w:t>
      </w:r>
      <w:r w:rsidR="00580663">
        <w:rPr>
          <w:szCs w:val="24"/>
        </w:rPr>
        <w:t>o</w:t>
      </w:r>
      <w:r w:rsidR="00580663" w:rsidRPr="006C3B50">
        <w:rPr>
          <w:szCs w:val="24"/>
        </w:rPr>
        <w:t xml:space="preserve"> 31.12.2015. jer je na 37.</w:t>
      </w:r>
      <w:r w:rsidR="00580663">
        <w:rPr>
          <w:szCs w:val="24"/>
        </w:rPr>
        <w:t xml:space="preserve"> </w:t>
      </w:r>
      <w:r w:rsidR="00580663" w:rsidRPr="006C3B50">
        <w:rPr>
          <w:szCs w:val="24"/>
        </w:rPr>
        <w:t>mjestu prema očevidniku plaćanja FIN</w:t>
      </w:r>
      <w:r w:rsidR="00D25F24">
        <w:rPr>
          <w:szCs w:val="24"/>
        </w:rPr>
        <w:t>E</w:t>
      </w:r>
      <w:r w:rsidR="00580663">
        <w:rPr>
          <w:szCs w:val="24"/>
        </w:rPr>
        <w:t>.</w:t>
      </w:r>
      <w:r w:rsidR="00580663" w:rsidRPr="006C3B50">
        <w:rPr>
          <w:szCs w:val="24"/>
        </w:rPr>
        <w:t xml:space="preserve"> </w:t>
      </w:r>
    </w:p>
    <w:p w:rsidRDefault="00643F23" w:rsidP="00580663" w:rsidR="00643F23" w:rsidRPr="006C3B50">
      <w:pPr>
        <w:pStyle w:val="Bezproreda"/>
        <w:rPr>
          <w:szCs w:val="24"/>
        </w:rPr>
      </w:pPr>
    </w:p>
    <w:p w:rsidRDefault="00643F23" w:rsidP="00580663" w:rsidR="00580663">
      <w:pPr>
        <w:pStyle w:val="Bezproreda"/>
        <w:rPr>
          <w:szCs w:val="24"/>
        </w:rPr>
      </w:pPr>
      <w:r>
        <w:rPr>
          <w:szCs w:val="24"/>
        </w:rPr>
        <w:tab/>
      </w:r>
      <w:r w:rsidR="00580663" w:rsidRPr="006C3B50">
        <w:rPr>
          <w:szCs w:val="24"/>
        </w:rPr>
        <w:t>Prema zahtjevu za provedbu skraćenoga stečajnog postupka FIN</w:t>
      </w:r>
      <w:r w:rsidR="00D25F24">
        <w:rPr>
          <w:szCs w:val="24"/>
        </w:rPr>
        <w:t>E</w:t>
      </w:r>
      <w:r w:rsidR="00580663" w:rsidRPr="006C3B50">
        <w:rPr>
          <w:szCs w:val="24"/>
        </w:rPr>
        <w:t xml:space="preserve"> od 4.</w:t>
      </w:r>
      <w:r w:rsidR="00580663">
        <w:rPr>
          <w:szCs w:val="24"/>
        </w:rPr>
        <w:t>0</w:t>
      </w:r>
      <w:r w:rsidR="00580663" w:rsidRPr="006C3B50">
        <w:rPr>
          <w:szCs w:val="24"/>
        </w:rPr>
        <w:t xml:space="preserve">6.2015. navodi se </w:t>
      </w:r>
      <w:r w:rsidR="00580663">
        <w:rPr>
          <w:szCs w:val="24"/>
        </w:rPr>
        <w:t xml:space="preserve"> </w:t>
      </w:r>
      <w:r w:rsidR="00580663" w:rsidRPr="006C3B50">
        <w:rPr>
          <w:szCs w:val="24"/>
        </w:rPr>
        <w:t>da dužnik ima evidentirane neizvršene osnove za plaćanje u visini od 68.020,43 kn na dan 7.</w:t>
      </w:r>
      <w:r w:rsidR="00580663">
        <w:rPr>
          <w:szCs w:val="24"/>
        </w:rPr>
        <w:t>0</w:t>
      </w:r>
      <w:r w:rsidR="00580663" w:rsidRPr="006C3B50">
        <w:rPr>
          <w:szCs w:val="24"/>
        </w:rPr>
        <w:t>1.2015.</w:t>
      </w:r>
      <w:r w:rsidR="00580663">
        <w:rPr>
          <w:szCs w:val="24"/>
        </w:rPr>
        <w:t>, a</w:t>
      </w:r>
      <w:r w:rsidR="00580663" w:rsidRPr="006C3B50">
        <w:rPr>
          <w:szCs w:val="24"/>
        </w:rPr>
        <w:t xml:space="preserve"> prema izvješću o stanju blokade od 2.</w:t>
      </w:r>
      <w:r w:rsidR="00580663">
        <w:rPr>
          <w:szCs w:val="24"/>
        </w:rPr>
        <w:t>0</w:t>
      </w:r>
      <w:r w:rsidR="00580663" w:rsidRPr="006C3B50">
        <w:rPr>
          <w:szCs w:val="24"/>
        </w:rPr>
        <w:t>5.2016 taj iznos je 309.267,69 kn i neprekidn</w:t>
      </w:r>
      <w:r w:rsidR="00580663">
        <w:rPr>
          <w:szCs w:val="24"/>
        </w:rPr>
        <w:t>a</w:t>
      </w:r>
      <w:r w:rsidR="00580663" w:rsidRPr="006C3B50">
        <w:rPr>
          <w:szCs w:val="24"/>
        </w:rPr>
        <w:t xml:space="preserve"> blokad</w:t>
      </w:r>
      <w:r w:rsidR="00580663">
        <w:rPr>
          <w:szCs w:val="24"/>
        </w:rPr>
        <w:t>a</w:t>
      </w:r>
      <w:r w:rsidR="00580663" w:rsidRPr="006C3B50">
        <w:rPr>
          <w:szCs w:val="24"/>
        </w:rPr>
        <w:t xml:space="preserve"> od 445 dana. </w:t>
      </w:r>
    </w:p>
    <w:p w:rsidRDefault="00580663" w:rsidP="00580663" w:rsidR="00580663">
      <w:pPr>
        <w:pStyle w:val="Bezproreda"/>
        <w:rPr>
          <w:szCs w:val="24"/>
        </w:rPr>
      </w:pPr>
    </w:p>
    <w:p w:rsidRDefault="00643F23" w:rsidP="00580663" w:rsidR="00580663">
      <w:pPr>
        <w:pStyle w:val="Bezproreda"/>
        <w:rPr>
          <w:szCs w:val="24"/>
        </w:rPr>
      </w:pPr>
      <w:r>
        <w:rPr>
          <w:szCs w:val="24"/>
        </w:rPr>
        <w:tab/>
      </w:r>
      <w:r w:rsidR="00580663" w:rsidRPr="006C3B50">
        <w:rPr>
          <w:szCs w:val="24"/>
        </w:rPr>
        <w:t>ŽDO je podnio prijedlog za otvaranje stečajnog postupka 1</w:t>
      </w:r>
      <w:r w:rsidR="00580663">
        <w:rPr>
          <w:szCs w:val="24"/>
        </w:rPr>
        <w:t>1</w:t>
      </w:r>
      <w:r w:rsidR="00580663" w:rsidRPr="006C3B50">
        <w:rPr>
          <w:szCs w:val="24"/>
        </w:rPr>
        <w:t>.</w:t>
      </w:r>
      <w:r w:rsidR="00580663">
        <w:rPr>
          <w:szCs w:val="24"/>
        </w:rPr>
        <w:t>0</w:t>
      </w:r>
      <w:r w:rsidR="00580663" w:rsidRPr="006C3B50">
        <w:rPr>
          <w:szCs w:val="24"/>
        </w:rPr>
        <w:t xml:space="preserve">3.2015. s prilozima </w:t>
      </w:r>
      <w:r w:rsidR="00580663">
        <w:rPr>
          <w:szCs w:val="24"/>
        </w:rPr>
        <w:t xml:space="preserve">u </w:t>
      </w:r>
      <w:r w:rsidR="00580663" w:rsidRPr="006C3B50">
        <w:rPr>
          <w:szCs w:val="24"/>
        </w:rPr>
        <w:t>koj</w:t>
      </w:r>
      <w:r w:rsidR="00580663">
        <w:rPr>
          <w:szCs w:val="24"/>
        </w:rPr>
        <w:t>e</w:t>
      </w:r>
      <w:r w:rsidR="00580663" w:rsidRPr="006C3B50">
        <w:rPr>
          <w:szCs w:val="24"/>
        </w:rPr>
        <w:t xml:space="preserve">m </w:t>
      </w:r>
      <w:r w:rsidR="00580663">
        <w:rPr>
          <w:szCs w:val="24"/>
        </w:rPr>
        <w:t xml:space="preserve">navodi da je </w:t>
      </w:r>
      <w:r w:rsidR="00580663" w:rsidRPr="006C3B50">
        <w:rPr>
          <w:szCs w:val="24"/>
        </w:rPr>
        <w:t xml:space="preserve">dugovanje prema RH u visini od 95.251,25 kn. </w:t>
      </w:r>
    </w:p>
    <w:p w:rsidRDefault="00580663" w:rsidP="00580663" w:rsidR="00580663">
      <w:pPr>
        <w:pStyle w:val="Bezproreda"/>
        <w:rPr>
          <w:szCs w:val="24"/>
        </w:rPr>
      </w:pPr>
    </w:p>
    <w:p w:rsidRDefault="00D25F24" w:rsidP="00580663" w:rsidR="00580663" w:rsidRPr="006C3B50">
      <w:pPr>
        <w:pStyle w:val="Bezproreda"/>
        <w:rPr>
          <w:szCs w:val="24"/>
        </w:rPr>
      </w:pPr>
      <w:r>
        <w:rPr>
          <w:szCs w:val="24"/>
        </w:rPr>
        <w:tab/>
      </w:r>
      <w:r w:rsidR="00580663">
        <w:rPr>
          <w:szCs w:val="24"/>
        </w:rPr>
        <w:t>Temeljem dostavljene dokumentacije utvrđeno je da dužnik</w:t>
      </w:r>
      <w:r w:rsidR="00580663" w:rsidRPr="006C3B50">
        <w:rPr>
          <w:szCs w:val="24"/>
        </w:rPr>
        <w:t xml:space="preserve"> </w:t>
      </w:r>
      <w:r w:rsidR="00580663">
        <w:rPr>
          <w:szCs w:val="24"/>
        </w:rPr>
        <w:t xml:space="preserve">u svome vlasništvu </w:t>
      </w:r>
      <w:r w:rsidR="00580663" w:rsidRPr="006C3B50">
        <w:rPr>
          <w:szCs w:val="24"/>
        </w:rPr>
        <w:t xml:space="preserve">nema </w:t>
      </w:r>
      <w:r w:rsidR="00580663">
        <w:rPr>
          <w:szCs w:val="24"/>
        </w:rPr>
        <w:t>pokretnina</w:t>
      </w:r>
      <w:r w:rsidR="00580663" w:rsidRPr="006C3B50">
        <w:rPr>
          <w:szCs w:val="24"/>
        </w:rPr>
        <w:t xml:space="preserve">, vrijednosnih papira, </w:t>
      </w:r>
      <w:r w:rsidR="00580663">
        <w:rPr>
          <w:szCs w:val="24"/>
        </w:rPr>
        <w:t>d</w:t>
      </w:r>
      <w:r w:rsidR="00580663" w:rsidRPr="006C3B50">
        <w:rPr>
          <w:szCs w:val="24"/>
        </w:rPr>
        <w:t>ividendi, udjela u drugim trg</w:t>
      </w:r>
      <w:r w:rsidR="00580663">
        <w:rPr>
          <w:szCs w:val="24"/>
        </w:rPr>
        <w:t xml:space="preserve">ovačkim </w:t>
      </w:r>
      <w:r w:rsidR="00580663" w:rsidRPr="006C3B50">
        <w:rPr>
          <w:szCs w:val="24"/>
        </w:rPr>
        <w:t xml:space="preserve">društvima, </w:t>
      </w:r>
      <w:r w:rsidR="00580663">
        <w:rPr>
          <w:szCs w:val="24"/>
        </w:rPr>
        <w:t>z</w:t>
      </w:r>
      <w:r w:rsidR="00580663" w:rsidRPr="006C3B50">
        <w:rPr>
          <w:szCs w:val="24"/>
        </w:rPr>
        <w:t xml:space="preserve">aložnih prava, </w:t>
      </w:r>
      <w:r w:rsidR="00580663">
        <w:rPr>
          <w:szCs w:val="24"/>
        </w:rPr>
        <w:t>a n</w:t>
      </w:r>
      <w:r w:rsidR="00580663" w:rsidRPr="006C3B50">
        <w:rPr>
          <w:szCs w:val="24"/>
        </w:rPr>
        <w:t xml:space="preserve">ije upisan </w:t>
      </w:r>
      <w:r w:rsidR="00580663">
        <w:rPr>
          <w:szCs w:val="24"/>
        </w:rPr>
        <w:t xml:space="preserve">ni </w:t>
      </w:r>
      <w:r w:rsidR="00580663" w:rsidRPr="006C3B50">
        <w:rPr>
          <w:szCs w:val="24"/>
        </w:rPr>
        <w:t>kao vlasnik ili suvlasnik nekretnina u k.o. Osijek i u nadležnosti Općinskog suda u Osijeku</w:t>
      </w:r>
      <w:r w:rsidR="00580663">
        <w:rPr>
          <w:szCs w:val="24"/>
        </w:rPr>
        <w:t>.</w:t>
      </w:r>
    </w:p>
    <w:p w:rsidRDefault="00580663" w:rsidP="00580663" w:rsidR="00580663">
      <w:pPr>
        <w:pStyle w:val="Bezproreda"/>
        <w:rPr>
          <w:szCs w:val="24"/>
        </w:rPr>
      </w:pPr>
    </w:p>
    <w:p w:rsidRDefault="00643F23" w:rsidP="00580663" w:rsidR="00580663" w:rsidRPr="006C3B50">
      <w:pPr>
        <w:pStyle w:val="Bezproreda"/>
        <w:rPr>
          <w:szCs w:val="24"/>
        </w:rPr>
      </w:pPr>
      <w:r>
        <w:rPr>
          <w:szCs w:val="24"/>
        </w:rPr>
        <w:tab/>
      </w:r>
      <w:r w:rsidR="00580663">
        <w:rPr>
          <w:szCs w:val="24"/>
        </w:rPr>
        <w:t>I</w:t>
      </w:r>
      <w:r w:rsidR="00580663" w:rsidRPr="006C3B50">
        <w:rPr>
          <w:szCs w:val="24"/>
        </w:rPr>
        <w:t>zlistanj</w:t>
      </w:r>
      <w:r w:rsidR="00580663">
        <w:rPr>
          <w:szCs w:val="24"/>
        </w:rPr>
        <w:t>e</w:t>
      </w:r>
      <w:r w:rsidR="00580663" w:rsidRPr="006C3B50">
        <w:rPr>
          <w:szCs w:val="24"/>
        </w:rPr>
        <w:t xml:space="preserve"> Državne geodetske uprave na upit u informacijskom </w:t>
      </w:r>
      <w:r w:rsidR="00580663">
        <w:rPr>
          <w:szCs w:val="24"/>
        </w:rPr>
        <w:t>sustavu</w:t>
      </w:r>
      <w:r w:rsidR="00580663" w:rsidRPr="006C3B50">
        <w:rPr>
          <w:szCs w:val="24"/>
        </w:rPr>
        <w:t xml:space="preserve"> za „posjed nekretnina“ za PAKO d</w:t>
      </w:r>
      <w:r w:rsidR="00580663">
        <w:rPr>
          <w:szCs w:val="24"/>
        </w:rPr>
        <w:t>.</w:t>
      </w:r>
      <w:r w:rsidR="00580663" w:rsidRPr="006C3B50">
        <w:rPr>
          <w:szCs w:val="24"/>
        </w:rPr>
        <w:t>o</w:t>
      </w:r>
      <w:r w:rsidR="00580663">
        <w:rPr>
          <w:szCs w:val="24"/>
        </w:rPr>
        <w:t>.</w:t>
      </w:r>
      <w:r w:rsidR="00580663" w:rsidRPr="006C3B50">
        <w:rPr>
          <w:szCs w:val="24"/>
        </w:rPr>
        <w:t>o</w:t>
      </w:r>
      <w:r w:rsidR="00580663">
        <w:rPr>
          <w:szCs w:val="24"/>
        </w:rPr>
        <w:t xml:space="preserve">. Osijek, OIB: 25536766454, </w:t>
      </w:r>
      <w:r w:rsidR="00580663" w:rsidRPr="006C3B50">
        <w:rPr>
          <w:szCs w:val="24"/>
        </w:rPr>
        <w:t xml:space="preserve">prikazuje nekretninu u k.o. Požega na adresi Jagodnjak, Zagreb, Požega, Šeovci. Podaci su nesuvisli i nelogični – povezuje tri županije - </w:t>
      </w:r>
      <w:r w:rsidR="00580663">
        <w:rPr>
          <w:szCs w:val="24"/>
        </w:rPr>
        <w:t>k</w:t>
      </w:r>
      <w:r w:rsidR="00580663" w:rsidRPr="006C3B50">
        <w:rPr>
          <w:szCs w:val="24"/>
        </w:rPr>
        <w:t>.o. Požega a kč.</w:t>
      </w:r>
      <w:r w:rsidR="007F096D">
        <w:rPr>
          <w:szCs w:val="24"/>
        </w:rPr>
        <w:t>br.</w:t>
      </w:r>
      <w:r w:rsidR="00580663" w:rsidRPr="006C3B50">
        <w:rPr>
          <w:szCs w:val="24"/>
        </w:rPr>
        <w:t xml:space="preserve"> u drugim županijama. Na pokušaj pregleda pomoću javne e-zemljine knjige ne dobiva se nikakav dokument u vezi s</w:t>
      </w:r>
      <w:r w:rsidR="00580663">
        <w:rPr>
          <w:szCs w:val="24"/>
        </w:rPr>
        <w:t xml:space="preserve"> vlasništva nekretnina dužnika.</w:t>
      </w:r>
      <w:r w:rsidR="00580663" w:rsidRPr="006C3B50">
        <w:rPr>
          <w:szCs w:val="24"/>
        </w:rPr>
        <w:t xml:space="preserve"> </w:t>
      </w:r>
    </w:p>
    <w:p w:rsidRDefault="00580663" w:rsidP="00580663" w:rsidR="00580663">
      <w:pPr>
        <w:pStyle w:val="Bezproreda"/>
        <w:rPr>
          <w:szCs w:val="24"/>
        </w:rPr>
      </w:pPr>
    </w:p>
    <w:p w:rsidRDefault="007F096D" w:rsidP="00580663" w:rsidR="00580663" w:rsidRPr="006C3B50">
      <w:pPr>
        <w:pStyle w:val="Bezproreda"/>
        <w:rPr>
          <w:szCs w:val="24"/>
        </w:rPr>
      </w:pPr>
      <w:r>
        <w:rPr>
          <w:szCs w:val="24"/>
        </w:rPr>
        <w:tab/>
      </w:r>
      <w:r w:rsidR="00580663">
        <w:rPr>
          <w:szCs w:val="24"/>
        </w:rPr>
        <w:t xml:space="preserve">Slijedom navedenoga utvrđeno je da dužnik </w:t>
      </w:r>
      <w:r w:rsidR="00580663" w:rsidRPr="00890365">
        <w:rPr>
          <w:szCs w:val="24"/>
        </w:rPr>
        <w:t>ne posluje dugo vremena,</w:t>
      </w:r>
      <w:r>
        <w:rPr>
          <w:szCs w:val="24"/>
        </w:rPr>
        <w:t xml:space="preserve"> </w:t>
      </w:r>
      <w:r w:rsidR="00580663">
        <w:rPr>
          <w:szCs w:val="24"/>
        </w:rPr>
        <w:t>da je</w:t>
      </w:r>
      <w:r w:rsidR="00580663" w:rsidRPr="00890365">
        <w:rPr>
          <w:szCs w:val="24"/>
        </w:rPr>
        <w:t xml:space="preserve"> račun blokiran, </w:t>
      </w:r>
      <w:r w:rsidR="00580663">
        <w:rPr>
          <w:szCs w:val="24"/>
        </w:rPr>
        <w:t xml:space="preserve">da </w:t>
      </w:r>
      <w:r w:rsidR="00580663" w:rsidRPr="00890365">
        <w:rPr>
          <w:szCs w:val="24"/>
        </w:rPr>
        <w:t>nema zaposlenih</w:t>
      </w:r>
      <w:r w:rsidR="00580663">
        <w:rPr>
          <w:szCs w:val="24"/>
        </w:rPr>
        <w:t xml:space="preserve"> radnika</w:t>
      </w:r>
      <w:r w:rsidR="00580663" w:rsidRPr="00890365">
        <w:rPr>
          <w:szCs w:val="24"/>
        </w:rPr>
        <w:t xml:space="preserve">, </w:t>
      </w:r>
      <w:r w:rsidR="00580663">
        <w:rPr>
          <w:szCs w:val="24"/>
        </w:rPr>
        <w:t>da dužnik</w:t>
      </w:r>
      <w:r w:rsidR="00580663" w:rsidRPr="006C3B50">
        <w:rPr>
          <w:szCs w:val="24"/>
        </w:rPr>
        <w:t xml:space="preserve"> </w:t>
      </w:r>
      <w:r w:rsidR="00580663">
        <w:rPr>
          <w:szCs w:val="24"/>
        </w:rPr>
        <w:t xml:space="preserve">od imovine posjeduje jedino </w:t>
      </w:r>
      <w:r w:rsidR="00580663" w:rsidRPr="006C3B50">
        <w:rPr>
          <w:szCs w:val="24"/>
        </w:rPr>
        <w:t>potraž</w:t>
      </w:r>
      <w:r w:rsidR="00580663">
        <w:rPr>
          <w:szCs w:val="24"/>
        </w:rPr>
        <w:t xml:space="preserve">uje od </w:t>
      </w:r>
      <w:r w:rsidR="00580663" w:rsidRPr="006C3B50">
        <w:rPr>
          <w:szCs w:val="24"/>
        </w:rPr>
        <w:t>V.B.Z. Zagreb</w:t>
      </w:r>
      <w:r w:rsidR="00580663" w:rsidRPr="009F10E3">
        <w:rPr>
          <w:szCs w:val="24"/>
        </w:rPr>
        <w:t xml:space="preserve"> </w:t>
      </w:r>
      <w:r w:rsidR="00580663">
        <w:rPr>
          <w:szCs w:val="24"/>
        </w:rPr>
        <w:t>u sudskom postupku koji je</w:t>
      </w:r>
      <w:r w:rsidR="00580663" w:rsidRPr="006C3B50">
        <w:rPr>
          <w:szCs w:val="24"/>
        </w:rPr>
        <w:t xml:space="preserve"> u tijeku </w:t>
      </w:r>
      <w:r w:rsidR="00D25F24">
        <w:rPr>
          <w:szCs w:val="24"/>
        </w:rPr>
        <w:t xml:space="preserve">u </w:t>
      </w:r>
      <w:r w:rsidR="00580663" w:rsidRPr="006C3B50">
        <w:rPr>
          <w:szCs w:val="24"/>
        </w:rPr>
        <w:t>iznos</w:t>
      </w:r>
      <w:r w:rsidR="00D25F24">
        <w:rPr>
          <w:szCs w:val="24"/>
        </w:rPr>
        <w:t>u</w:t>
      </w:r>
      <w:r w:rsidR="00580663" w:rsidRPr="006C3B50">
        <w:rPr>
          <w:szCs w:val="24"/>
        </w:rPr>
        <w:t xml:space="preserve"> od </w:t>
      </w:r>
      <w:r w:rsidR="00580663" w:rsidRPr="00D25649">
        <w:rPr>
          <w:szCs w:val="24"/>
        </w:rPr>
        <w:t>31.324,81</w:t>
      </w:r>
      <w:r w:rsidR="00580663" w:rsidRPr="006C3B50">
        <w:rPr>
          <w:szCs w:val="24"/>
        </w:rPr>
        <w:t xml:space="preserve"> kn s kamat</w:t>
      </w:r>
      <w:r w:rsidR="00580663">
        <w:rPr>
          <w:szCs w:val="24"/>
        </w:rPr>
        <w:t>ama</w:t>
      </w:r>
      <w:r w:rsidR="00580663" w:rsidRPr="006C3B50">
        <w:rPr>
          <w:szCs w:val="24"/>
        </w:rPr>
        <w:t>, te potraživanje od Slanica d</w:t>
      </w:r>
      <w:r w:rsidR="00580663">
        <w:rPr>
          <w:szCs w:val="24"/>
        </w:rPr>
        <w:t>.</w:t>
      </w:r>
      <w:r w:rsidR="00580663" w:rsidRPr="006C3B50">
        <w:rPr>
          <w:szCs w:val="24"/>
        </w:rPr>
        <w:t>o</w:t>
      </w:r>
      <w:r w:rsidR="00580663">
        <w:rPr>
          <w:szCs w:val="24"/>
        </w:rPr>
        <w:t>.</w:t>
      </w:r>
      <w:r w:rsidR="00580663" w:rsidRPr="006C3B50">
        <w:rPr>
          <w:szCs w:val="24"/>
        </w:rPr>
        <w:t>o</w:t>
      </w:r>
      <w:r w:rsidR="00580663">
        <w:rPr>
          <w:szCs w:val="24"/>
        </w:rPr>
        <w:t>.</w:t>
      </w:r>
      <w:r w:rsidR="00580663" w:rsidRPr="006C3B50">
        <w:rPr>
          <w:szCs w:val="24"/>
        </w:rPr>
        <w:t xml:space="preserve"> Osijek (</w:t>
      </w:r>
      <w:r w:rsidR="00580663">
        <w:rPr>
          <w:szCs w:val="24"/>
        </w:rPr>
        <w:t>predmetno trgovačko društvo</w:t>
      </w:r>
      <w:r w:rsidR="00580663" w:rsidRPr="006C3B50">
        <w:rPr>
          <w:szCs w:val="24"/>
        </w:rPr>
        <w:t xml:space="preserve"> </w:t>
      </w:r>
      <w:r w:rsidR="00580663">
        <w:rPr>
          <w:szCs w:val="24"/>
        </w:rPr>
        <w:t xml:space="preserve">je </w:t>
      </w:r>
      <w:r w:rsidR="00580663" w:rsidRPr="006C3B50">
        <w:rPr>
          <w:szCs w:val="24"/>
        </w:rPr>
        <w:t xml:space="preserve">u predstečajnom postupku) </w:t>
      </w:r>
      <w:r w:rsidR="00580663">
        <w:rPr>
          <w:szCs w:val="24"/>
        </w:rPr>
        <w:t xml:space="preserve">u iznosu </w:t>
      </w:r>
      <w:r w:rsidR="00580663" w:rsidRPr="006C3B50">
        <w:rPr>
          <w:szCs w:val="24"/>
        </w:rPr>
        <w:t>od 19.700,00 kn</w:t>
      </w:r>
      <w:r w:rsidR="00580663">
        <w:rPr>
          <w:szCs w:val="24"/>
        </w:rPr>
        <w:t>, a d</w:t>
      </w:r>
      <w:r w:rsidR="00580663" w:rsidRPr="006C3B50">
        <w:rPr>
          <w:szCs w:val="24"/>
        </w:rPr>
        <w:t xml:space="preserve">ugovi prema poreznoj upravi </w:t>
      </w:r>
      <w:r w:rsidR="00580663">
        <w:rPr>
          <w:szCs w:val="24"/>
        </w:rPr>
        <w:t xml:space="preserve">su </w:t>
      </w:r>
      <w:r w:rsidR="00580663" w:rsidRPr="006C3B50">
        <w:rPr>
          <w:szCs w:val="24"/>
        </w:rPr>
        <w:t>u iznosu od 95.251,25 kn</w:t>
      </w:r>
      <w:r w:rsidR="00580663">
        <w:rPr>
          <w:szCs w:val="24"/>
        </w:rPr>
        <w:t>.</w:t>
      </w:r>
    </w:p>
    <w:p w:rsidRDefault="00580663" w:rsidP="00580663" w:rsidR="00580663">
      <w:pPr>
        <w:pStyle w:val="Bezproreda"/>
        <w:rPr>
          <w:szCs w:val="24"/>
        </w:rPr>
      </w:pPr>
    </w:p>
    <w:p w:rsidRDefault="007F096D" w:rsidP="00580663" w:rsidR="00580663" w:rsidRPr="00BF4A9A">
      <w:pPr>
        <w:pStyle w:val="Bezproreda"/>
        <w:rPr>
          <w:szCs w:val="24"/>
        </w:rPr>
      </w:pPr>
      <w:r>
        <w:rPr>
          <w:szCs w:val="24"/>
        </w:rPr>
        <w:tab/>
      </w:r>
      <w:r w:rsidR="00580663">
        <w:rPr>
          <w:szCs w:val="24"/>
        </w:rPr>
        <w:t xml:space="preserve">Slijedom navedenoga </w:t>
      </w:r>
      <w:r w:rsidR="00D25F24">
        <w:rPr>
          <w:szCs w:val="24"/>
        </w:rPr>
        <w:t xml:space="preserve">je </w:t>
      </w:r>
      <w:r w:rsidR="00580663">
        <w:rPr>
          <w:szCs w:val="24"/>
        </w:rPr>
        <w:t>utvrđeno da je kod dužnika utvrđeno postojanje stečajnih razloga, a budući dužnik nema imovine ni za pokriće troškova stečajnog postupka, predlaže se postupanje po čl. 132. st. 1. SZ odnosno pozivanje zainteresiranih na vođenje ovoga postupka na uplatu predujma za namirenje troškova postupka u iznosu od 40.000,00 kn.</w:t>
      </w:r>
    </w:p>
    <w:p w:rsidRDefault="007C496A" w:rsidP="00580663" w:rsidR="007C496A" w:rsidRPr="00A4792D">
      <w:pPr>
        <w:jc w:val="both"/>
        <w:rPr>
          <w:color w:val="000000"/>
        </w:rPr>
      </w:pPr>
    </w:p>
    <w:p w:rsidRDefault="007C496A" w:rsidP="007C496A" w:rsidR="007A2348">
      <w:pPr>
        <w:pStyle w:val="Tijeloteksta2"/>
        <w:spacing w:lineRule="auto" w:line="240" w:after="0"/>
        <w:jc w:val="both"/>
      </w:pPr>
      <w:r>
        <w:tab/>
        <w:t xml:space="preserve">Na ročištu radi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dana </w:t>
      </w:r>
      <w:r w:rsidR="00C11269">
        <w:t>30</w:t>
      </w:r>
      <w:r>
        <w:t>.0</w:t>
      </w:r>
      <w:r w:rsidR="00C11269">
        <w:t>5</w:t>
      </w:r>
      <w:r>
        <w:t xml:space="preserve">.2016. privremeni stečajni upravitelj je ostao kod svoga izvješća od </w:t>
      </w:r>
      <w:r w:rsidR="00C11269">
        <w:t>18</w:t>
      </w:r>
      <w:r>
        <w:t>.0</w:t>
      </w:r>
      <w:r w:rsidR="00847D58">
        <w:t>5</w:t>
      </w:r>
      <w:r>
        <w:t>.2016. koje prileži u</w:t>
      </w:r>
      <w:r w:rsidR="007A2348">
        <w:t xml:space="preserve"> spisu na listu </w:t>
      </w:r>
      <w:r w:rsidR="00C11269">
        <w:t>60-61</w:t>
      </w:r>
      <w:r w:rsidR="007A2348">
        <w:t>.</w:t>
      </w:r>
    </w:p>
    <w:p w:rsidRDefault="00A91942" w:rsidP="00B91C87" w:rsidR="00A91942" w:rsidRPr="00B91C87">
      <w:pPr>
        <w:pStyle w:val="Bezproreda"/>
        <w:rPr>
          <w:szCs w:val="24"/>
        </w:rPr>
      </w:pPr>
    </w:p>
    <w:p w:rsidRDefault="00BA4540" w:rsidP="00A91942" w:rsidR="00A91942">
      <w:pPr>
        <w:autoSpaceDE w:val="false"/>
        <w:autoSpaceDN w:val="false"/>
        <w:adjustRightInd w:val="false"/>
        <w:ind w:firstLine="709"/>
        <w:jc w:val="both"/>
        <w:rPr>
          <w:color w:val="000000"/>
          <w:lang w:eastAsia="zh-CN"/>
        </w:rPr>
      </w:pPr>
      <w:r>
        <w:rPr>
          <w:color w:val="000000"/>
        </w:rPr>
        <w:t xml:space="preserve">Punomoćnik </w:t>
      </w:r>
      <w:r w:rsidR="00A91942">
        <w:rPr>
          <w:color w:val="000000"/>
        </w:rPr>
        <w:t xml:space="preserve">ŽDO GUO </w:t>
      </w:r>
      <w:r>
        <w:rPr>
          <w:color w:val="000000"/>
        </w:rPr>
        <w:t xml:space="preserve">Osijek </w:t>
      </w:r>
      <w:r>
        <w:rPr>
          <w:color w:val="000000"/>
          <w:lang w:eastAsia="zh-CN"/>
        </w:rPr>
        <w:t>nije imao</w:t>
      </w:r>
      <w:r w:rsidR="00A91942">
        <w:rPr>
          <w:color w:val="000000"/>
          <w:lang w:eastAsia="zh-CN"/>
        </w:rPr>
        <w:t xml:space="preserve"> primjedbi na izvješće pri</w:t>
      </w:r>
      <w:r w:rsidR="00B403F2">
        <w:rPr>
          <w:color w:val="000000"/>
          <w:lang w:eastAsia="zh-CN"/>
        </w:rPr>
        <w:t>vremenog stečajnog upravitelja i s</w:t>
      </w:r>
      <w:r w:rsidR="00A91942">
        <w:rPr>
          <w:color w:val="000000"/>
          <w:lang w:eastAsia="zh-CN"/>
        </w:rPr>
        <w:t>uglas</w:t>
      </w:r>
      <w:r w:rsidR="00B403F2">
        <w:rPr>
          <w:color w:val="000000"/>
          <w:lang w:eastAsia="zh-CN"/>
        </w:rPr>
        <w:t>io</w:t>
      </w:r>
      <w:r>
        <w:rPr>
          <w:color w:val="000000"/>
          <w:lang w:eastAsia="zh-CN"/>
        </w:rPr>
        <w:t xml:space="preserve"> </w:t>
      </w:r>
      <w:r w:rsidR="00B403F2">
        <w:rPr>
          <w:color w:val="000000"/>
          <w:lang w:eastAsia="zh-CN"/>
        </w:rPr>
        <w:t>s</w:t>
      </w:r>
      <w:r>
        <w:rPr>
          <w:color w:val="000000"/>
          <w:lang w:eastAsia="zh-CN"/>
        </w:rPr>
        <w:t>e</w:t>
      </w:r>
      <w:r w:rsidR="00A91942">
        <w:rPr>
          <w:color w:val="000000"/>
          <w:lang w:eastAsia="zh-CN"/>
        </w:rPr>
        <w:t xml:space="preserve"> </w:t>
      </w:r>
      <w:r w:rsidR="00144560">
        <w:rPr>
          <w:color w:val="000000"/>
          <w:lang w:eastAsia="zh-CN"/>
        </w:rPr>
        <w:t>istim</w:t>
      </w:r>
      <w:r w:rsidR="00A91942">
        <w:rPr>
          <w:color w:val="000000"/>
          <w:lang w:eastAsia="zh-CN"/>
        </w:rPr>
        <w:t>.</w:t>
      </w:r>
    </w:p>
    <w:p w:rsidRDefault="00C11269" w:rsidP="00A91942" w:rsidR="00C11269">
      <w:pPr>
        <w:autoSpaceDE w:val="false"/>
        <w:autoSpaceDN w:val="false"/>
        <w:adjustRightInd w:val="false"/>
        <w:ind w:firstLine="709"/>
        <w:jc w:val="both"/>
        <w:rPr>
          <w:color w:val="000000"/>
          <w:lang w:eastAsia="zh-CN"/>
        </w:rPr>
      </w:pPr>
    </w:p>
    <w:p w:rsidRDefault="00C11269" w:rsidP="00C11269" w:rsidR="00C11269">
      <w:pPr>
        <w:ind w:firstLine="708"/>
        <w:jc w:val="both"/>
      </w:pPr>
      <w:r>
        <w:t>Prokurist dužnika je pojasni</w:t>
      </w:r>
      <w:r w:rsidR="00CC0102">
        <w:t>o</w:t>
      </w:r>
      <w:r>
        <w:t xml:space="preserve"> da blokada </w:t>
      </w:r>
      <w:r w:rsidR="00CC0102">
        <w:t>žiro-računa</w:t>
      </w:r>
      <w:r>
        <w:t xml:space="preserve"> dužnika na dan 7.01.2015. iznosi 68.020,43 kn, a blokada osobnog računa Barbare Pakozdi na dan 2.05.2016. iznosi 309.267,69 kn i neprekidna blokada od 445 dana. </w:t>
      </w:r>
      <w:r w:rsidR="00CC0102">
        <w:t xml:space="preserve">Suglasan je </w:t>
      </w:r>
      <w:r w:rsidR="0060427B">
        <w:t>s</w:t>
      </w:r>
      <w:r w:rsidR="00CC0102">
        <w:t xml:space="preserve"> zbrinjavanj</w:t>
      </w:r>
      <w:r w:rsidR="0060427B">
        <w:t>em</w:t>
      </w:r>
      <w:r w:rsidR="00CC0102">
        <w:t xml:space="preserve"> a</w:t>
      </w:r>
      <w:r>
        <w:t>rhivsko</w:t>
      </w:r>
      <w:r w:rsidR="0060427B">
        <w:t>g</w:t>
      </w:r>
      <w:r>
        <w:t xml:space="preserve"> gradiv</w:t>
      </w:r>
      <w:r w:rsidR="0060427B">
        <w:t>a</w:t>
      </w:r>
      <w:r>
        <w:t xml:space="preserve"> dužnika sukladno propisima te o istom </w:t>
      </w:r>
      <w:r w:rsidR="0060427B">
        <w:t>se obvezao</w:t>
      </w:r>
      <w:r w:rsidR="000078E3">
        <w:t xml:space="preserve"> </w:t>
      </w:r>
      <w:r>
        <w:t xml:space="preserve">dostaviti dokaz u spis. </w:t>
      </w:r>
    </w:p>
    <w:p w:rsidRDefault="006C55C7" w:rsidP="00A91942" w:rsidR="006C55C7">
      <w:pPr>
        <w:pStyle w:val="Tijeloteksta2"/>
        <w:spacing w:lineRule="auto" w:line="240" w:after="0"/>
        <w:jc w:val="both"/>
      </w:pPr>
    </w:p>
    <w:p w:rsidRDefault="00FA322C" w:rsidP="006C55C7" w:rsidR="006C55C7">
      <w:pPr>
        <w:ind w:firstLine="708"/>
        <w:jc w:val="both"/>
      </w:pPr>
      <w:r>
        <w:t xml:space="preserve">Sud je svojim rješenjem od </w:t>
      </w:r>
      <w:r w:rsidR="000078E3">
        <w:t>30</w:t>
      </w:r>
      <w:r>
        <w:t>.0</w:t>
      </w:r>
      <w:r w:rsidR="000078E3">
        <w:t>5</w:t>
      </w:r>
      <w:r>
        <w:t>.2016. pozvao osobe koje imaju pravni interes da se provede stečajni postupak nad ovim dužnikom na</w:t>
      </w:r>
      <w:r w:rsidR="00F73F18">
        <w:t xml:space="preserve"> solidarnu</w:t>
      </w:r>
      <w:r>
        <w:t xml:space="preserve"> uplatu predujma </w:t>
      </w:r>
      <w:r w:rsidR="00F73F18">
        <w:t xml:space="preserve">u iznosu od </w:t>
      </w:r>
      <w:r w:rsidR="00144560">
        <w:t>4</w:t>
      </w:r>
      <w:r w:rsidR="00F73F18">
        <w:t xml:space="preserve">0.000,00 kn u roku od 15 dana. </w:t>
      </w:r>
      <w:r w:rsidR="006C55C7">
        <w:t>Nakon bezuspješnog proteka roka za uplatu zatraženoga predujma troškova, te uvida u dokumentaciju u spisu i to</w:t>
      </w:r>
      <w:r w:rsidR="00200858" w:rsidRPr="00200858">
        <w:t xml:space="preserve"> </w:t>
      </w:r>
      <w:r w:rsidR="000078E3">
        <w:t>Prijedlog RH, MF</w:t>
      </w:r>
      <w:r w:rsidR="00EC3901">
        <w:t xml:space="preserve"> po ŽDO Osijek za otvaranje stečajnog postupka, Dopis MF, PU, Područni ured Slavonija i Baranja od 9.03.2016., Dopis MF, PU, Područni ured Slavonija i Baranja od 9.03.2016. – vozilo, Dopis MF, PU, Područni ured Slavonija i Baranja od 9.03.2016. </w:t>
      </w:r>
      <w:r w:rsidR="004844F5">
        <w:t>–</w:t>
      </w:r>
      <w:r w:rsidR="00EC3901">
        <w:t xml:space="preserve"> </w:t>
      </w:r>
      <w:r w:rsidR="004844F5">
        <w:t xml:space="preserve">zrakoplov, Dopis MF, PU, Područni ured Slavonija i Baranja od 9.03.2016. – posjed nekretnina, Dopis MF, PU, Područni ured Slavonija i Baranja od 9.03.2016. – plovilo, Dopis MF, PU, Područni ured Slavonija i Baranja od 9.03.2016. – vrijednosni papir, Dopis MF, PU, Područni ured Slavonija i Baranja od 9.03.2016. – dividenda, </w:t>
      </w:r>
      <w:r w:rsidR="004844F5">
        <w:lastRenderedPageBreak/>
        <w:t>Dopis MF, PU, Područni ured Slavonija i Baranja od 9.03.2016. – udjel, Dopis MF, PU, Područni ured Slavonija i Baranja od 9.03.2016. – založno pravo,</w:t>
      </w:r>
      <w:r w:rsidR="00EC60EB">
        <w:t xml:space="preserve"> Očevidnik o redoslijedu plaćanja od 9.03.2016., Jedinstveni registar računa od 9.03.2016., Dopis MF, PU, Područni ured Slavonija i Baranja od 9.03.2016. – upis o imovini, </w:t>
      </w:r>
      <w:r w:rsidR="00200858">
        <w:t xml:space="preserve">Potvrdu Općinskog suda u Osijeku zk odjel od </w:t>
      </w:r>
      <w:r w:rsidR="00EC60EB">
        <w:t>27</w:t>
      </w:r>
      <w:r w:rsidR="00200858">
        <w:t>.0</w:t>
      </w:r>
      <w:r w:rsidR="00C945BB">
        <w:t>4</w:t>
      </w:r>
      <w:r w:rsidR="00200858">
        <w:t>.2016.</w:t>
      </w:r>
      <w:r w:rsidR="008446EC">
        <w:t xml:space="preserve">, Uvjerenje MUP PU Osječko-baranjska, </w:t>
      </w:r>
      <w:r w:rsidR="00C945BB">
        <w:t>Sektor upravnih i inspekcijskih poslova, Služba za upravne poslove</w:t>
      </w:r>
      <w:r w:rsidR="008446EC">
        <w:t xml:space="preserve"> od 2</w:t>
      </w:r>
      <w:r w:rsidR="009F48C6">
        <w:t>8</w:t>
      </w:r>
      <w:r w:rsidR="008446EC">
        <w:t>.0</w:t>
      </w:r>
      <w:r w:rsidR="00C945BB">
        <w:t>4</w:t>
      </w:r>
      <w:r w:rsidR="008446EC">
        <w:t>.2016.</w:t>
      </w:r>
      <w:r w:rsidR="00C945BB">
        <w:t xml:space="preserve">, </w:t>
      </w:r>
      <w:r w:rsidR="009F48C6">
        <w:t>Podnesak dužnika od 4.05.2016., Izvješće o financijsko – gospodarskom stanju na dan 31.12.2015., Bilanca stanja na dan 31.12.2015.,</w:t>
      </w:r>
      <w:r w:rsidR="00156974">
        <w:t xml:space="preserve"> Račun dobiti i gubitka od 1.01. do 31.12.2015., Prokazni popis imovine ovjeren po javnom bilježniku, </w:t>
      </w:r>
      <w:r w:rsidR="006420E0">
        <w:t xml:space="preserve">Izvješće privremenog stečajnog upravitelja od </w:t>
      </w:r>
      <w:r w:rsidR="00C945BB">
        <w:t>3</w:t>
      </w:r>
      <w:r w:rsidR="006C44DC">
        <w:t>1.05.2016.</w:t>
      </w:r>
      <w:r w:rsidR="00156974">
        <w:t>,</w:t>
      </w:r>
      <w:r w:rsidR="002B2E14">
        <w:t xml:space="preserve"> Zaključak Općinskog suda u Valpovu broj 6 Ovr-576/10-37 od 1.02.2012., Odluka od 31.12.2015., Zemljišno knjižni izvadak,</w:t>
      </w:r>
      <w:r w:rsidR="0079588E">
        <w:t xml:space="preserve"> Izjava zakonskog zastupnika dužnika, Stanje računa poreznog obveznika na dan 13.05.2016., Žalba dužnika od 20.05.2016.,</w:t>
      </w:r>
      <w:r w:rsidR="009F1E31">
        <w:t xml:space="preserve"> Rješenje Trgovačkog suda u Osijeku broj 10 St-55/2016-5 od 14.03.2016. i II stup. rješenje od 6.07.2016.</w:t>
      </w:r>
      <w:r w:rsidR="000D70B0">
        <w:t xml:space="preserve">, </w:t>
      </w:r>
      <w:r w:rsidR="006C55C7">
        <w:t xml:space="preserve">sud je utvrdio da postoji stečajni razlog predviđen zakonom (čl. 6. st. 2. SZ-a), da je predlagatelj ovlašten za podnošenje predmetnog prijedloga </w:t>
      </w:r>
      <w:r w:rsidR="006C55C7" w:rsidRPr="00EA735A">
        <w:t>(</w:t>
      </w:r>
      <w:r w:rsidR="006C55C7">
        <w:t xml:space="preserve">čl. </w:t>
      </w:r>
      <w:r w:rsidR="00885288">
        <w:t>4</w:t>
      </w:r>
      <w:r w:rsidR="0060427B">
        <w:t>31</w:t>
      </w:r>
      <w:r w:rsidR="006C55C7">
        <w:t xml:space="preserve">. st. </w:t>
      </w:r>
      <w:r w:rsidR="009B1B9C">
        <w:t>1</w:t>
      </w:r>
      <w:r w:rsidR="006C55C7">
        <w:t xml:space="preserve">. </w:t>
      </w:r>
      <w:r w:rsidR="0060427B">
        <w:t xml:space="preserve"> i čl. 433. </w:t>
      </w:r>
      <w:r w:rsidR="006C55C7" w:rsidRPr="00EA735A">
        <w:t>SZ-a)</w:t>
      </w:r>
      <w:r w:rsidR="006C55C7">
        <w:t xml:space="preserve">, da dužnik </w:t>
      </w:r>
      <w:r w:rsidR="000D70B0">
        <w:t>ne</w:t>
      </w:r>
      <w:r w:rsidR="006C55C7">
        <w:t>ma imovin</w:t>
      </w:r>
      <w:r w:rsidR="00435338">
        <w:t xml:space="preserve">u </w:t>
      </w:r>
      <w:r w:rsidR="006C55C7">
        <w:t>koja bi ušla u stečajnu masu, te je sud temeljem čl. 132. SZ-a odlučio kao u izreci.</w:t>
      </w:r>
    </w:p>
    <w:p w:rsidRDefault="00DB0BD7" w:rsidP="006C55C7" w:rsidR="00DB0BD7">
      <w:pPr>
        <w:ind w:firstLine="708"/>
        <w:jc w:val="both"/>
      </w:pPr>
    </w:p>
    <w:p w:rsidRDefault="00FD1577" w:rsidP="006C55C7" w:rsidR="00FD1577">
      <w:pPr>
        <w:ind w:firstLine="708"/>
        <w:jc w:val="both"/>
      </w:pPr>
    </w:p>
    <w:p w:rsidRDefault="006C55C7" w:rsidP="006C55C7" w:rsidR="006C55C7">
      <w:pPr>
        <w:pStyle w:val="Tijeloteksta"/>
        <w:jc w:val="center"/>
      </w:pPr>
      <w:r w:rsidRPr="00CE5270">
        <w:t xml:space="preserve">U Osijeku </w:t>
      </w:r>
      <w:r w:rsidR="00885288">
        <w:t>31</w:t>
      </w:r>
      <w:r w:rsidRPr="00CE5270">
        <w:t xml:space="preserve">. </w:t>
      </w:r>
      <w:r w:rsidR="000D70B0">
        <w:t>kolovoz</w:t>
      </w:r>
      <w:r>
        <w:t>a</w:t>
      </w:r>
      <w:r w:rsidRPr="00CE5270">
        <w:t xml:space="preserve"> 201</w:t>
      </w:r>
      <w:r>
        <w:t>6</w:t>
      </w:r>
      <w:r w:rsidRPr="00CE5270">
        <w:t xml:space="preserve">. </w:t>
      </w:r>
    </w:p>
    <w:p w:rsidRDefault="00FD1577" w:rsidP="006C55C7" w:rsidR="00FD1577" w:rsidRPr="00CE5270">
      <w:pPr>
        <w:pStyle w:val="Tijeloteksta"/>
        <w:jc w:val="center"/>
      </w:pP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6C55C7">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172206" w:rsidP="006C55C7" w:rsidR="00172206">
      <w:pPr>
        <w:pStyle w:val="Tijeloteksta"/>
        <w:rPr>
          <w:b/>
          <w:bCs/>
        </w:rPr>
      </w:pPr>
    </w:p>
    <w:p w:rsidRDefault="00FD1577" w:rsidP="006C55C7" w:rsidR="00FD1577">
      <w:pPr>
        <w:pStyle w:val="Tijeloteksta"/>
        <w:rPr>
          <w:b/>
          <w:bCs/>
        </w:rPr>
      </w:pPr>
    </w:p>
    <w:p w:rsidRDefault="006C55C7" w:rsidP="006C55C7" w:rsidR="006C55C7" w:rsidRPr="0038021C">
      <w:pPr>
        <w:pStyle w:val="Tijeloteksta"/>
      </w:pPr>
      <w:r w:rsidRPr="003E14CC">
        <w:rPr>
          <w:bCs/>
        </w:rPr>
        <w:t>UPUTA O PRAVNOM LIJEKU:</w:t>
      </w:r>
    </w:p>
    <w:p w:rsidRDefault="006C55C7" w:rsidP="006C55C7" w:rsidR="006C55C7">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EE094D" w:rsidP="006C55C7" w:rsidR="00EE094D">
      <w:pPr>
        <w:pStyle w:val="Tijeloteksta"/>
        <w:rPr>
          <w:bCs/>
        </w:rPr>
      </w:pPr>
    </w:p>
    <w:p w:rsidRDefault="00FA7E09" w:rsidP="006C55C7" w:rsidR="00FA7E09" w:rsidRPr="0057598B">
      <w:pPr>
        <w:pStyle w:val="Tijeloteksta"/>
        <w:rPr>
          <w:bCs/>
        </w:rPr>
      </w:pPr>
    </w:p>
    <w:p w:rsidRDefault="006C55C7" w:rsidP="006C55C7" w:rsidR="006C55C7" w:rsidRPr="00CE5270">
      <w:pPr>
        <w:jc w:val="both"/>
      </w:pPr>
      <w:r w:rsidRPr="00CE5270">
        <w:t>D N A :</w:t>
      </w:r>
    </w:p>
    <w:p w:rsidRDefault="006C55C7" w:rsidP="006C55C7" w:rsidR="006C55C7">
      <w:pPr>
        <w:numPr>
          <w:ilvl w:val="0"/>
          <w:numId w:val="29"/>
        </w:numPr>
        <w:rPr>
          <w:bCs/>
        </w:rPr>
      </w:pPr>
      <w:r w:rsidRPr="00FF6293">
        <w:rPr>
          <w:bCs/>
        </w:rPr>
        <w:t>Stečajn</w:t>
      </w:r>
      <w:r w:rsidR="00E86178">
        <w:rPr>
          <w:bCs/>
        </w:rPr>
        <w:t>i</w:t>
      </w:r>
      <w:r w:rsidRPr="00FF6293">
        <w:rPr>
          <w:bCs/>
        </w:rPr>
        <w:t xml:space="preserve"> upravitelj</w:t>
      </w:r>
      <w:r>
        <w:rPr>
          <w:bCs/>
        </w:rPr>
        <w:t xml:space="preserve"> </w:t>
      </w:r>
      <w:r w:rsidR="005642E3">
        <w:rPr>
          <w:bCs/>
        </w:rPr>
        <w:t>Marko Tominac</w:t>
      </w:r>
    </w:p>
    <w:p w:rsidRDefault="006C55C7" w:rsidP="006C55C7" w:rsidR="006C55C7" w:rsidRPr="006A0D23">
      <w:pPr>
        <w:numPr>
          <w:ilvl w:val="0"/>
          <w:numId w:val="29"/>
        </w:numPr>
        <w:jc w:val="both"/>
        <w:rPr>
          <w:bCs/>
        </w:rPr>
      </w:pPr>
      <w:r>
        <w:rPr>
          <w:bCs/>
        </w:rPr>
        <w:t xml:space="preserve">predlagatelj </w:t>
      </w:r>
      <w:r w:rsidR="007E6923">
        <w:rPr>
          <w:bCs/>
        </w:rPr>
        <w:t>na njihov broj</w:t>
      </w:r>
    </w:p>
    <w:p w:rsidRDefault="006C55C7" w:rsidP="006C55C7" w:rsidR="006C55C7">
      <w:pPr>
        <w:numPr>
          <w:ilvl w:val="0"/>
          <w:numId w:val="29"/>
        </w:numPr>
        <w:jc w:val="both"/>
        <w:rPr>
          <w:bCs/>
        </w:rPr>
      </w:pPr>
      <w:r>
        <w:rPr>
          <w:bCs/>
        </w:rPr>
        <w:t>dužnik</w:t>
      </w:r>
    </w:p>
    <w:p w:rsidRDefault="007E6923" w:rsidP="00440B92" w:rsidR="006C55C7" w:rsidRPr="007E6923">
      <w:pPr>
        <w:numPr>
          <w:ilvl w:val="0"/>
          <w:numId w:val="29"/>
        </w:numPr>
        <w:jc w:val="both"/>
        <w:rPr>
          <w:bCs/>
        </w:rPr>
      </w:pPr>
      <w:r>
        <w:rPr>
          <w:bCs/>
        </w:rPr>
        <w:t xml:space="preserve">zakonski zastupnik dužnika </w:t>
      </w:r>
      <w:r w:rsidR="005642E3">
        <w:t>Barbara</w:t>
      </w:r>
      <w:r w:rsidR="005642E3" w:rsidRPr="00946BE6">
        <w:t xml:space="preserve"> Pakozdi, Osijek, Dunavska 8</w:t>
      </w:r>
    </w:p>
    <w:p w:rsidRDefault="006C55C7" w:rsidP="006C55C7" w:rsidR="006C55C7">
      <w:pPr>
        <w:numPr>
          <w:ilvl w:val="0"/>
          <w:numId w:val="29"/>
        </w:numPr>
        <w:jc w:val="both"/>
        <w:rPr>
          <w:bCs/>
        </w:rPr>
      </w:pPr>
      <w:r>
        <w:rPr>
          <w:bCs/>
        </w:rPr>
        <w:t xml:space="preserve">ŽDO GUO </w:t>
      </w:r>
      <w:r w:rsidR="00FA7E09">
        <w:rPr>
          <w:bCs/>
        </w:rPr>
        <w:t>Osijek</w:t>
      </w:r>
    </w:p>
    <w:p w:rsidRDefault="001541D6" w:rsidP="006C55C7" w:rsidR="001541D6">
      <w:pPr>
        <w:numPr>
          <w:ilvl w:val="0"/>
          <w:numId w:val="29"/>
        </w:numPr>
        <w:jc w:val="both"/>
        <w:rPr>
          <w:bCs/>
        </w:rPr>
      </w:pPr>
      <w:r>
        <w:rPr>
          <w:bCs/>
        </w:rPr>
        <w:t>FINA</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sudski registar, nakon pravomoćnosti</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6C55C7" w:rsidR="006C55C7" w:rsidRPr="00120904">
      <w:pPr>
        <w:numPr>
          <w:ilvl w:val="0"/>
          <w:numId w:val="29"/>
        </w:numPr>
        <w:jc w:val="both"/>
        <w:rPr>
          <w:bCs/>
        </w:rPr>
      </w:pPr>
      <w:r>
        <w:t>riješeno otvaranjem i zaključenjem</w:t>
      </w:r>
    </w:p>
    <w:p w:rsidRDefault="006C55C7" w:rsidP="00D9767E" w:rsidR="00E543AD" w:rsidRPr="00D9767E">
      <w:pPr>
        <w:numPr>
          <w:ilvl w:val="0"/>
          <w:numId w:val="29"/>
        </w:numPr>
        <w:jc w:val="both"/>
        <w:rPr>
          <w:bCs/>
        </w:rPr>
      </w:pPr>
      <w:r w:rsidRPr="00E543AD">
        <w:t>kal.</w:t>
      </w:r>
      <w:r>
        <w:t xml:space="preserve"> </w:t>
      </w:r>
      <w:r w:rsidR="00FA7E09">
        <w:t>2</w:t>
      </w:r>
      <w:r w:rsidR="005642E3">
        <w:t>9</w:t>
      </w:r>
      <w:r>
        <w:t>.</w:t>
      </w:r>
      <w:r w:rsidR="002A4C4C">
        <w:t>9</w:t>
      </w:r>
      <w:r>
        <w:t>.</w:t>
      </w:r>
    </w:p>
    <w:sectPr w:rsidR="00E543AD" w:rsidRPr="00D9767E">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33264">
      <w:rPr>
        <w:rStyle w:val="Brojstranice"/>
        <w:noProof/>
      </w:rPr>
      <w:t>4</w:t>
    </w:r>
    <w:r>
      <w:rPr>
        <w:rStyle w:val="Brojstranice"/>
      </w:rPr>
      <w:fldChar w:fldCharType="end"/>
    </w:r>
  </w:p>
  <w:p w:rsidRDefault="005F1E7A" w:rsidP="005F1E7A" w:rsidR="00AA5CB5">
    <w:pPr>
      <w:pStyle w:val="Zaglavlje"/>
      <w:jc w:val="right"/>
    </w:pPr>
    <w:r w:rsidRPr="005F1E7A">
      <w:t>14 St-935/16-23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6">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2">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6">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9">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F253508"/>
    <w:multiLevelType w:val="hybridMultilevel"/>
    <w:tmpl w:val="39F4B842"/>
    <w:lvl w:tplc="CE5C409E" w:ilvl="0">
      <w:numFmt w:val="bullet"/>
      <w:lvlText w:val="-"/>
      <w:lvlJc w:val="left"/>
      <w:pPr>
        <w:ind w:hanging="360" w:left="502"/>
      </w:pPr>
      <w:rPr>
        <w:rFonts w:cs="Times New Roman" w:eastAsia="Times New Roman" w:hAnsi="Times New Roman" w:ascii="Times New Roman" w:hint="default"/>
      </w:rPr>
    </w:lvl>
    <w:lvl w:tentative="true" w:tplc="041A0003" w:ilvl="1">
      <w:start w:val="1"/>
      <w:numFmt w:val="bullet"/>
      <w:lvlText w:val="o"/>
      <w:lvlJc w:val="left"/>
      <w:pPr>
        <w:ind w:hanging="360" w:left="1222"/>
      </w:pPr>
      <w:rPr>
        <w:rFonts w:cs="Courier New" w:hAnsi="Courier New" w:ascii="Courier New" w:hint="default"/>
      </w:rPr>
    </w:lvl>
    <w:lvl w:tentative="true" w:tplc="041A0005" w:ilvl="2">
      <w:start w:val="1"/>
      <w:numFmt w:val="bullet"/>
      <w:lvlText w:val=""/>
      <w:lvlJc w:val="left"/>
      <w:pPr>
        <w:ind w:hanging="360" w:left="1942"/>
      </w:pPr>
      <w:rPr>
        <w:rFonts w:hAnsi="Wingdings" w:ascii="Wingdings" w:hint="default"/>
      </w:rPr>
    </w:lvl>
    <w:lvl w:tentative="true" w:tplc="041A0001" w:ilvl="3">
      <w:start w:val="1"/>
      <w:numFmt w:val="bullet"/>
      <w:lvlText w:val=""/>
      <w:lvlJc w:val="left"/>
      <w:pPr>
        <w:ind w:hanging="360" w:left="2662"/>
      </w:pPr>
      <w:rPr>
        <w:rFonts w:hAnsi="Symbol" w:ascii="Symbol" w:hint="default"/>
      </w:rPr>
    </w:lvl>
    <w:lvl w:tentative="true" w:tplc="041A0003" w:ilvl="4">
      <w:start w:val="1"/>
      <w:numFmt w:val="bullet"/>
      <w:lvlText w:val="o"/>
      <w:lvlJc w:val="left"/>
      <w:pPr>
        <w:ind w:hanging="360" w:left="3382"/>
      </w:pPr>
      <w:rPr>
        <w:rFonts w:cs="Courier New" w:hAnsi="Courier New" w:ascii="Courier New" w:hint="default"/>
      </w:rPr>
    </w:lvl>
    <w:lvl w:tentative="true" w:tplc="041A0005" w:ilvl="5">
      <w:start w:val="1"/>
      <w:numFmt w:val="bullet"/>
      <w:lvlText w:val=""/>
      <w:lvlJc w:val="left"/>
      <w:pPr>
        <w:ind w:hanging="360" w:left="4102"/>
      </w:pPr>
      <w:rPr>
        <w:rFonts w:hAnsi="Wingdings" w:ascii="Wingdings" w:hint="default"/>
      </w:rPr>
    </w:lvl>
    <w:lvl w:tentative="true" w:tplc="041A0001" w:ilvl="6">
      <w:start w:val="1"/>
      <w:numFmt w:val="bullet"/>
      <w:lvlText w:val=""/>
      <w:lvlJc w:val="left"/>
      <w:pPr>
        <w:ind w:hanging="360" w:left="4822"/>
      </w:pPr>
      <w:rPr>
        <w:rFonts w:hAnsi="Symbol" w:ascii="Symbol" w:hint="default"/>
      </w:rPr>
    </w:lvl>
    <w:lvl w:tentative="true" w:tplc="041A0003" w:ilvl="7">
      <w:start w:val="1"/>
      <w:numFmt w:val="bullet"/>
      <w:lvlText w:val="o"/>
      <w:lvlJc w:val="left"/>
      <w:pPr>
        <w:ind w:hanging="360" w:left="5542"/>
      </w:pPr>
      <w:rPr>
        <w:rFonts w:cs="Courier New" w:hAnsi="Courier New" w:ascii="Courier New" w:hint="default"/>
      </w:rPr>
    </w:lvl>
    <w:lvl w:tentative="true" w:tplc="041A0005" w:ilvl="8">
      <w:start w:val="1"/>
      <w:numFmt w:val="bullet"/>
      <w:lvlText w:val=""/>
      <w:lvlJc w:val="left"/>
      <w:pPr>
        <w:ind w:hanging="360" w:left="6262"/>
      </w:pPr>
      <w:rPr>
        <w:rFonts w:hAnsi="Wingdings" w:ascii="Wingdings" w:hint="default"/>
      </w:rPr>
    </w:lvl>
  </w:abstractNum>
  <w:abstractNum w:abstractNumId="21">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3">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4">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5">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26">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7">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9">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1">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2">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4">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5">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36">
    <w:nsid w:val="78B922E5"/>
    <w:multiLevelType w:val="hybridMultilevel"/>
    <w:tmpl w:val="C9FA06EC"/>
    <w:lvl w:tplc="041A0001" w:ilvl="0">
      <w:start w:val="1"/>
      <w:numFmt w:val="bullet"/>
      <w:lvlText w:val=""/>
      <w:lvlJc w:val="left"/>
      <w:pPr>
        <w:ind w:hanging="360" w:left="862"/>
      </w:pPr>
      <w:rPr>
        <w:rFonts w:hAnsi="Symbol" w:ascii="Symbol" w:hint="default"/>
      </w:rPr>
    </w:lvl>
    <w:lvl w:tentative="true" w:tplc="041A0003" w:ilvl="1">
      <w:start w:val="1"/>
      <w:numFmt w:val="bullet"/>
      <w:lvlText w:val="o"/>
      <w:lvlJc w:val="left"/>
      <w:pPr>
        <w:ind w:hanging="360" w:left="1582"/>
      </w:pPr>
      <w:rPr>
        <w:rFonts w:cs="Courier New" w:hAnsi="Courier New" w:ascii="Courier New" w:hint="default"/>
      </w:rPr>
    </w:lvl>
    <w:lvl w:tentative="true" w:tplc="041A0005" w:ilvl="2">
      <w:start w:val="1"/>
      <w:numFmt w:val="bullet"/>
      <w:lvlText w:val=""/>
      <w:lvlJc w:val="left"/>
      <w:pPr>
        <w:ind w:hanging="360" w:left="2302"/>
      </w:pPr>
      <w:rPr>
        <w:rFonts w:hAnsi="Wingdings" w:ascii="Wingdings" w:hint="default"/>
      </w:rPr>
    </w:lvl>
    <w:lvl w:tentative="true" w:tplc="041A0001" w:ilvl="3">
      <w:start w:val="1"/>
      <w:numFmt w:val="bullet"/>
      <w:lvlText w:val=""/>
      <w:lvlJc w:val="left"/>
      <w:pPr>
        <w:ind w:hanging="360" w:left="3022"/>
      </w:pPr>
      <w:rPr>
        <w:rFonts w:hAnsi="Symbol" w:ascii="Symbol" w:hint="default"/>
      </w:rPr>
    </w:lvl>
    <w:lvl w:tentative="true" w:tplc="041A0003" w:ilvl="4">
      <w:start w:val="1"/>
      <w:numFmt w:val="bullet"/>
      <w:lvlText w:val="o"/>
      <w:lvlJc w:val="left"/>
      <w:pPr>
        <w:ind w:hanging="360" w:left="3742"/>
      </w:pPr>
      <w:rPr>
        <w:rFonts w:cs="Courier New" w:hAnsi="Courier New" w:ascii="Courier New" w:hint="default"/>
      </w:rPr>
    </w:lvl>
    <w:lvl w:tentative="true" w:tplc="041A0005" w:ilvl="5">
      <w:start w:val="1"/>
      <w:numFmt w:val="bullet"/>
      <w:lvlText w:val=""/>
      <w:lvlJc w:val="left"/>
      <w:pPr>
        <w:ind w:hanging="360" w:left="4462"/>
      </w:pPr>
      <w:rPr>
        <w:rFonts w:hAnsi="Wingdings" w:ascii="Wingdings" w:hint="default"/>
      </w:rPr>
    </w:lvl>
    <w:lvl w:tentative="true" w:tplc="041A0001" w:ilvl="6">
      <w:start w:val="1"/>
      <w:numFmt w:val="bullet"/>
      <w:lvlText w:val=""/>
      <w:lvlJc w:val="left"/>
      <w:pPr>
        <w:ind w:hanging="360" w:left="5182"/>
      </w:pPr>
      <w:rPr>
        <w:rFonts w:hAnsi="Symbol" w:ascii="Symbol" w:hint="default"/>
      </w:rPr>
    </w:lvl>
    <w:lvl w:tentative="true" w:tplc="041A0003" w:ilvl="7">
      <w:start w:val="1"/>
      <w:numFmt w:val="bullet"/>
      <w:lvlText w:val="o"/>
      <w:lvlJc w:val="left"/>
      <w:pPr>
        <w:ind w:hanging="360" w:left="5902"/>
      </w:pPr>
      <w:rPr>
        <w:rFonts w:cs="Courier New" w:hAnsi="Courier New" w:ascii="Courier New" w:hint="default"/>
      </w:rPr>
    </w:lvl>
    <w:lvl w:tentative="true" w:tplc="041A0005" w:ilvl="8">
      <w:start w:val="1"/>
      <w:numFmt w:val="bullet"/>
      <w:lvlText w:val=""/>
      <w:lvlJc w:val="left"/>
      <w:pPr>
        <w:ind w:hanging="360" w:left="6622"/>
      </w:pPr>
      <w:rPr>
        <w:rFonts w:hAnsi="Wingdings" w:ascii="Wingdings" w:hint="default"/>
      </w:rPr>
    </w:lvl>
  </w:abstractNum>
  <w:abstractNum w:abstractNumId="37">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8">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4"/>
  </w:num>
  <w:num w:numId="2">
    <w:abstractNumId w:val="10"/>
  </w:num>
  <w:num w:numId="3">
    <w:abstractNumId w:val="29"/>
  </w:num>
  <w:num w:numId="4">
    <w:abstractNumId w:val="30"/>
  </w:num>
  <w:num w:numId="5">
    <w:abstractNumId w:val="13"/>
  </w:num>
  <w:num w:numId="6">
    <w:abstractNumId w:val="31"/>
  </w:num>
  <w:num w:numId="7">
    <w:abstractNumId w:val="26"/>
  </w:num>
  <w:num w:numId="8">
    <w:abstractNumId w:val="7"/>
  </w:num>
  <w:num w:numId="9">
    <w:abstractNumId w:val="16"/>
  </w:num>
  <w:num w:numId="10">
    <w:abstractNumId w:val="25"/>
  </w:num>
  <w:num w:numId="11">
    <w:abstractNumId w:val="8"/>
  </w:num>
  <w:num w:numId="12">
    <w:abstractNumId w:val="37"/>
  </w:num>
  <w:num w:numId="13">
    <w:abstractNumId w:val="9"/>
  </w:num>
  <w:num w:numId="14">
    <w:abstractNumId w:val="28"/>
  </w:num>
  <w:num w:numId="15">
    <w:abstractNumId w:val="35"/>
  </w:num>
  <w:num w:numId="16">
    <w:abstractNumId w:val="33"/>
  </w:num>
  <w:num w:numId="17">
    <w:abstractNumId w:val="27"/>
  </w:num>
  <w:num w:numId="18">
    <w:abstractNumId w:val="3"/>
  </w:num>
  <w:num w:numId="19">
    <w:abstractNumId w:val="34"/>
  </w:num>
  <w:num w:numId="20">
    <w:abstractNumId w:val="17"/>
  </w:num>
  <w:num w:numId="21">
    <w:abstractNumId w:val="5"/>
  </w:num>
  <w:num w:numId="22">
    <w:abstractNumId w:val="21"/>
  </w:num>
  <w:num w:numId="23">
    <w:abstractNumId w:val="11"/>
  </w:num>
  <w:num w:numId="24">
    <w:abstractNumId w:val="22"/>
  </w:num>
  <w:num w:numId="25">
    <w:abstractNumId w:val="15"/>
  </w:num>
  <w:num w:numId="26">
    <w:abstractNumId w:val="6"/>
  </w:num>
  <w:num w:numId="27">
    <w:abstractNumId w:val="38"/>
  </w:num>
  <w:num w:numId="28">
    <w:abstractNumId w:val="18"/>
  </w:num>
  <w:num w:numId="29">
    <w:abstractNumId w:val="14"/>
  </w:num>
  <w:num w:numId="30">
    <w:abstractNumId w:val="1"/>
  </w:num>
  <w:num w:numId="31">
    <w:abstractNumId w:val="12"/>
  </w:num>
  <w:num w:numId="32">
    <w:abstractNumId w:val="19"/>
  </w:num>
  <w:num w:numId="33">
    <w:abstractNumId w:val="0"/>
  </w:num>
  <w:num w:numId="34">
    <w:abstractNumId w:val="2"/>
  </w:num>
  <w:num w:numId="35">
    <w:abstractNumId w:val="32"/>
  </w:num>
  <w:num w:numId="36">
    <w:abstractNumId w:val="23"/>
  </w:num>
  <w:num w:numId="37">
    <w:abstractNumId w:val="4"/>
  </w:num>
  <w:num w:numId="38">
    <w:abstractNumId w:val="36"/>
  </w:num>
  <w:num w:numId="39">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26FC"/>
    <w:rsid w:val="00002C36"/>
    <w:rsid w:val="00003118"/>
    <w:rsid w:val="00004186"/>
    <w:rsid w:val="000057A5"/>
    <w:rsid w:val="000078E3"/>
    <w:rsid w:val="0001459D"/>
    <w:rsid w:val="00020AF7"/>
    <w:rsid w:val="00021048"/>
    <w:rsid w:val="00026EA4"/>
    <w:rsid w:val="000376CB"/>
    <w:rsid w:val="00040A11"/>
    <w:rsid w:val="00043D09"/>
    <w:rsid w:val="0005461F"/>
    <w:rsid w:val="00062628"/>
    <w:rsid w:val="0006344B"/>
    <w:rsid w:val="00064829"/>
    <w:rsid w:val="000779B5"/>
    <w:rsid w:val="00086877"/>
    <w:rsid w:val="00090D7D"/>
    <w:rsid w:val="000919CC"/>
    <w:rsid w:val="00092079"/>
    <w:rsid w:val="00097C50"/>
    <w:rsid w:val="000A0C0C"/>
    <w:rsid w:val="000A149E"/>
    <w:rsid w:val="000A60CB"/>
    <w:rsid w:val="000B0546"/>
    <w:rsid w:val="000B48AB"/>
    <w:rsid w:val="000C0AF5"/>
    <w:rsid w:val="000C4691"/>
    <w:rsid w:val="000C4895"/>
    <w:rsid w:val="000D26A7"/>
    <w:rsid w:val="000D70AE"/>
    <w:rsid w:val="000D70B0"/>
    <w:rsid w:val="000E1BA8"/>
    <w:rsid w:val="000E536C"/>
    <w:rsid w:val="000F0156"/>
    <w:rsid w:val="000F20D6"/>
    <w:rsid w:val="000F23A5"/>
    <w:rsid w:val="000F5B01"/>
    <w:rsid w:val="001004EE"/>
    <w:rsid w:val="00100595"/>
    <w:rsid w:val="00100D26"/>
    <w:rsid w:val="001011D9"/>
    <w:rsid w:val="001012F2"/>
    <w:rsid w:val="00101441"/>
    <w:rsid w:val="00102E0A"/>
    <w:rsid w:val="00104A09"/>
    <w:rsid w:val="00114738"/>
    <w:rsid w:val="00116795"/>
    <w:rsid w:val="0012080B"/>
    <w:rsid w:val="00120904"/>
    <w:rsid w:val="001209D9"/>
    <w:rsid w:val="001240B6"/>
    <w:rsid w:val="00126F44"/>
    <w:rsid w:val="0012798C"/>
    <w:rsid w:val="0013200D"/>
    <w:rsid w:val="001327DD"/>
    <w:rsid w:val="00133E78"/>
    <w:rsid w:val="00134946"/>
    <w:rsid w:val="00135843"/>
    <w:rsid w:val="00136FA7"/>
    <w:rsid w:val="00144560"/>
    <w:rsid w:val="00147DA9"/>
    <w:rsid w:val="001541D6"/>
    <w:rsid w:val="0015603C"/>
    <w:rsid w:val="00156974"/>
    <w:rsid w:val="00161244"/>
    <w:rsid w:val="00164728"/>
    <w:rsid w:val="00167082"/>
    <w:rsid w:val="00171D97"/>
    <w:rsid w:val="00172206"/>
    <w:rsid w:val="0017275D"/>
    <w:rsid w:val="00172D65"/>
    <w:rsid w:val="00181FB3"/>
    <w:rsid w:val="001828AD"/>
    <w:rsid w:val="0018448F"/>
    <w:rsid w:val="00190A39"/>
    <w:rsid w:val="00191753"/>
    <w:rsid w:val="0019289D"/>
    <w:rsid w:val="00196B20"/>
    <w:rsid w:val="001A01E2"/>
    <w:rsid w:val="001A18C9"/>
    <w:rsid w:val="001A32E7"/>
    <w:rsid w:val="001A598A"/>
    <w:rsid w:val="001A6C80"/>
    <w:rsid w:val="001B41AB"/>
    <w:rsid w:val="001B6AF0"/>
    <w:rsid w:val="001C3141"/>
    <w:rsid w:val="001C4228"/>
    <w:rsid w:val="001C6FB3"/>
    <w:rsid w:val="001D2B3A"/>
    <w:rsid w:val="001D6769"/>
    <w:rsid w:val="001E4DEA"/>
    <w:rsid w:val="001F3746"/>
    <w:rsid w:val="00200858"/>
    <w:rsid w:val="002056BE"/>
    <w:rsid w:val="002060E6"/>
    <w:rsid w:val="002112BD"/>
    <w:rsid w:val="002124B5"/>
    <w:rsid w:val="00212859"/>
    <w:rsid w:val="002129E4"/>
    <w:rsid w:val="00213298"/>
    <w:rsid w:val="0021619E"/>
    <w:rsid w:val="00221980"/>
    <w:rsid w:val="00223F57"/>
    <w:rsid w:val="002301B1"/>
    <w:rsid w:val="00231182"/>
    <w:rsid w:val="00233904"/>
    <w:rsid w:val="00236255"/>
    <w:rsid w:val="00236C71"/>
    <w:rsid w:val="002401C0"/>
    <w:rsid w:val="00247C23"/>
    <w:rsid w:val="00250D0D"/>
    <w:rsid w:val="00251566"/>
    <w:rsid w:val="0025547E"/>
    <w:rsid w:val="00255F2A"/>
    <w:rsid w:val="002578E0"/>
    <w:rsid w:val="0026080C"/>
    <w:rsid w:val="002651AE"/>
    <w:rsid w:val="002660FD"/>
    <w:rsid w:val="002662BA"/>
    <w:rsid w:val="00270F55"/>
    <w:rsid w:val="002778B5"/>
    <w:rsid w:val="00281A89"/>
    <w:rsid w:val="002850F9"/>
    <w:rsid w:val="002917E4"/>
    <w:rsid w:val="00291F97"/>
    <w:rsid w:val="002947B1"/>
    <w:rsid w:val="0029683E"/>
    <w:rsid w:val="002A2563"/>
    <w:rsid w:val="002A4249"/>
    <w:rsid w:val="002A4C4C"/>
    <w:rsid w:val="002A5134"/>
    <w:rsid w:val="002B27B2"/>
    <w:rsid w:val="002B2E14"/>
    <w:rsid w:val="002B2EA4"/>
    <w:rsid w:val="002C5995"/>
    <w:rsid w:val="002D074C"/>
    <w:rsid w:val="002D2F4D"/>
    <w:rsid w:val="002E602C"/>
    <w:rsid w:val="002E71F0"/>
    <w:rsid w:val="002E7E68"/>
    <w:rsid w:val="002F2BDD"/>
    <w:rsid w:val="002F2D04"/>
    <w:rsid w:val="002F4868"/>
    <w:rsid w:val="002F51EA"/>
    <w:rsid w:val="00302AAF"/>
    <w:rsid w:val="00316C5C"/>
    <w:rsid w:val="00330B1A"/>
    <w:rsid w:val="00331C4B"/>
    <w:rsid w:val="00340F87"/>
    <w:rsid w:val="00342126"/>
    <w:rsid w:val="0034231B"/>
    <w:rsid w:val="003432C4"/>
    <w:rsid w:val="0034372F"/>
    <w:rsid w:val="0034425F"/>
    <w:rsid w:val="00346CAA"/>
    <w:rsid w:val="00347FF7"/>
    <w:rsid w:val="0035233E"/>
    <w:rsid w:val="00363CA7"/>
    <w:rsid w:val="00367727"/>
    <w:rsid w:val="00370DF9"/>
    <w:rsid w:val="00372C4A"/>
    <w:rsid w:val="00374830"/>
    <w:rsid w:val="00377D50"/>
    <w:rsid w:val="0038021C"/>
    <w:rsid w:val="0038168C"/>
    <w:rsid w:val="00382145"/>
    <w:rsid w:val="0039329E"/>
    <w:rsid w:val="00396C39"/>
    <w:rsid w:val="00397083"/>
    <w:rsid w:val="003A0BE9"/>
    <w:rsid w:val="003A52F9"/>
    <w:rsid w:val="003A5E93"/>
    <w:rsid w:val="003A6023"/>
    <w:rsid w:val="003A73FB"/>
    <w:rsid w:val="003C60D7"/>
    <w:rsid w:val="003E14CC"/>
    <w:rsid w:val="003E4EC4"/>
    <w:rsid w:val="003E5553"/>
    <w:rsid w:val="003E66F9"/>
    <w:rsid w:val="003F34DE"/>
    <w:rsid w:val="0040029D"/>
    <w:rsid w:val="00403559"/>
    <w:rsid w:val="00405F0F"/>
    <w:rsid w:val="00406A18"/>
    <w:rsid w:val="004109AE"/>
    <w:rsid w:val="004177DA"/>
    <w:rsid w:val="00420B1D"/>
    <w:rsid w:val="00421439"/>
    <w:rsid w:val="00424471"/>
    <w:rsid w:val="004256E2"/>
    <w:rsid w:val="00426E44"/>
    <w:rsid w:val="00431BA8"/>
    <w:rsid w:val="00433582"/>
    <w:rsid w:val="00434031"/>
    <w:rsid w:val="00435338"/>
    <w:rsid w:val="0043594C"/>
    <w:rsid w:val="00437009"/>
    <w:rsid w:val="00440B92"/>
    <w:rsid w:val="00441214"/>
    <w:rsid w:val="00444676"/>
    <w:rsid w:val="004555EA"/>
    <w:rsid w:val="00457214"/>
    <w:rsid w:val="0046741D"/>
    <w:rsid w:val="00474D0B"/>
    <w:rsid w:val="00475136"/>
    <w:rsid w:val="004804E4"/>
    <w:rsid w:val="0048351B"/>
    <w:rsid w:val="004844F5"/>
    <w:rsid w:val="00487212"/>
    <w:rsid w:val="004903C1"/>
    <w:rsid w:val="004964C6"/>
    <w:rsid w:val="004A08FB"/>
    <w:rsid w:val="004A23EE"/>
    <w:rsid w:val="004A26BA"/>
    <w:rsid w:val="004B06EB"/>
    <w:rsid w:val="004B41C5"/>
    <w:rsid w:val="004B6D60"/>
    <w:rsid w:val="004C1235"/>
    <w:rsid w:val="004C24DF"/>
    <w:rsid w:val="004C2E39"/>
    <w:rsid w:val="004C3730"/>
    <w:rsid w:val="004C3D8B"/>
    <w:rsid w:val="004D0926"/>
    <w:rsid w:val="004D0F1F"/>
    <w:rsid w:val="004D2DD9"/>
    <w:rsid w:val="004D2F39"/>
    <w:rsid w:val="004D3838"/>
    <w:rsid w:val="004D3FE6"/>
    <w:rsid w:val="004E6AA8"/>
    <w:rsid w:val="004E6E8F"/>
    <w:rsid w:val="004E768A"/>
    <w:rsid w:val="004F5283"/>
    <w:rsid w:val="004F64FE"/>
    <w:rsid w:val="004F74FC"/>
    <w:rsid w:val="00501F94"/>
    <w:rsid w:val="00506FE1"/>
    <w:rsid w:val="0051094F"/>
    <w:rsid w:val="0051258E"/>
    <w:rsid w:val="00513A00"/>
    <w:rsid w:val="005141EF"/>
    <w:rsid w:val="00515693"/>
    <w:rsid w:val="00523A1F"/>
    <w:rsid w:val="00523F2C"/>
    <w:rsid w:val="00532204"/>
    <w:rsid w:val="00537813"/>
    <w:rsid w:val="00541C94"/>
    <w:rsid w:val="0054748A"/>
    <w:rsid w:val="00547C33"/>
    <w:rsid w:val="00551798"/>
    <w:rsid w:val="00552516"/>
    <w:rsid w:val="00557979"/>
    <w:rsid w:val="00560BA6"/>
    <w:rsid w:val="005616C0"/>
    <w:rsid w:val="005642E3"/>
    <w:rsid w:val="00566567"/>
    <w:rsid w:val="005666F0"/>
    <w:rsid w:val="00566B1F"/>
    <w:rsid w:val="00571224"/>
    <w:rsid w:val="00571259"/>
    <w:rsid w:val="00572565"/>
    <w:rsid w:val="0057598B"/>
    <w:rsid w:val="00575C71"/>
    <w:rsid w:val="00576247"/>
    <w:rsid w:val="00577C02"/>
    <w:rsid w:val="00580089"/>
    <w:rsid w:val="00580663"/>
    <w:rsid w:val="0058230D"/>
    <w:rsid w:val="00587E1F"/>
    <w:rsid w:val="00592287"/>
    <w:rsid w:val="00594071"/>
    <w:rsid w:val="005A13AB"/>
    <w:rsid w:val="005A3C82"/>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7EA6"/>
    <w:rsid w:val="005D7EFD"/>
    <w:rsid w:val="005E3D32"/>
    <w:rsid w:val="005F1E7A"/>
    <w:rsid w:val="005F1F2A"/>
    <w:rsid w:val="005F5F1E"/>
    <w:rsid w:val="005F61B5"/>
    <w:rsid w:val="0060006D"/>
    <w:rsid w:val="0060427B"/>
    <w:rsid w:val="006046EC"/>
    <w:rsid w:val="006109EE"/>
    <w:rsid w:val="00610AC5"/>
    <w:rsid w:val="006110B1"/>
    <w:rsid w:val="00613D6F"/>
    <w:rsid w:val="0062179D"/>
    <w:rsid w:val="00622FF2"/>
    <w:rsid w:val="00625D51"/>
    <w:rsid w:val="00633264"/>
    <w:rsid w:val="006403A0"/>
    <w:rsid w:val="00640EDA"/>
    <w:rsid w:val="006420E0"/>
    <w:rsid w:val="00642487"/>
    <w:rsid w:val="00643F23"/>
    <w:rsid w:val="00644FC4"/>
    <w:rsid w:val="0065114E"/>
    <w:rsid w:val="00652A6D"/>
    <w:rsid w:val="00655210"/>
    <w:rsid w:val="00660064"/>
    <w:rsid w:val="0066419B"/>
    <w:rsid w:val="006660FE"/>
    <w:rsid w:val="00671C21"/>
    <w:rsid w:val="006805A0"/>
    <w:rsid w:val="00680628"/>
    <w:rsid w:val="006816F1"/>
    <w:rsid w:val="00681A49"/>
    <w:rsid w:val="006861E7"/>
    <w:rsid w:val="00691909"/>
    <w:rsid w:val="006944E2"/>
    <w:rsid w:val="0069650E"/>
    <w:rsid w:val="006A0D23"/>
    <w:rsid w:val="006A2D4B"/>
    <w:rsid w:val="006A5A8E"/>
    <w:rsid w:val="006A63A7"/>
    <w:rsid w:val="006B406F"/>
    <w:rsid w:val="006B4610"/>
    <w:rsid w:val="006C041B"/>
    <w:rsid w:val="006C0C10"/>
    <w:rsid w:val="006C44DC"/>
    <w:rsid w:val="006C4500"/>
    <w:rsid w:val="006C55C7"/>
    <w:rsid w:val="006D20F8"/>
    <w:rsid w:val="006E289A"/>
    <w:rsid w:val="006E7DED"/>
    <w:rsid w:val="006F14A1"/>
    <w:rsid w:val="006F520E"/>
    <w:rsid w:val="006F5782"/>
    <w:rsid w:val="006F7ED9"/>
    <w:rsid w:val="00701CD2"/>
    <w:rsid w:val="00703147"/>
    <w:rsid w:val="00703691"/>
    <w:rsid w:val="007108EC"/>
    <w:rsid w:val="00714C5D"/>
    <w:rsid w:val="00722CF7"/>
    <w:rsid w:val="00722FD9"/>
    <w:rsid w:val="0072531B"/>
    <w:rsid w:val="00726082"/>
    <w:rsid w:val="00727687"/>
    <w:rsid w:val="00730DFD"/>
    <w:rsid w:val="00743FC2"/>
    <w:rsid w:val="0074465A"/>
    <w:rsid w:val="0074648D"/>
    <w:rsid w:val="0074759D"/>
    <w:rsid w:val="007501E7"/>
    <w:rsid w:val="00752BA1"/>
    <w:rsid w:val="0075466B"/>
    <w:rsid w:val="00755937"/>
    <w:rsid w:val="00756DA0"/>
    <w:rsid w:val="0076063D"/>
    <w:rsid w:val="007609DB"/>
    <w:rsid w:val="007649AE"/>
    <w:rsid w:val="00764E0A"/>
    <w:rsid w:val="007653A1"/>
    <w:rsid w:val="00767B66"/>
    <w:rsid w:val="00772D8E"/>
    <w:rsid w:val="00775A97"/>
    <w:rsid w:val="00784FB2"/>
    <w:rsid w:val="007931B5"/>
    <w:rsid w:val="00794235"/>
    <w:rsid w:val="00795040"/>
    <w:rsid w:val="0079588E"/>
    <w:rsid w:val="00797544"/>
    <w:rsid w:val="00797989"/>
    <w:rsid w:val="007A1B3A"/>
    <w:rsid w:val="007A2348"/>
    <w:rsid w:val="007A3EB5"/>
    <w:rsid w:val="007B2CAE"/>
    <w:rsid w:val="007B566A"/>
    <w:rsid w:val="007C496A"/>
    <w:rsid w:val="007C7594"/>
    <w:rsid w:val="007D70F2"/>
    <w:rsid w:val="007D77B0"/>
    <w:rsid w:val="007E4589"/>
    <w:rsid w:val="007E5C03"/>
    <w:rsid w:val="007E6923"/>
    <w:rsid w:val="007E6951"/>
    <w:rsid w:val="007E7F64"/>
    <w:rsid w:val="007F096D"/>
    <w:rsid w:val="008021BD"/>
    <w:rsid w:val="00803D07"/>
    <w:rsid w:val="008042C7"/>
    <w:rsid w:val="00804D47"/>
    <w:rsid w:val="0080547B"/>
    <w:rsid w:val="00810235"/>
    <w:rsid w:val="00810F33"/>
    <w:rsid w:val="008122B1"/>
    <w:rsid w:val="00813686"/>
    <w:rsid w:val="00815565"/>
    <w:rsid w:val="008342C9"/>
    <w:rsid w:val="00840A14"/>
    <w:rsid w:val="00841BB9"/>
    <w:rsid w:val="008431ED"/>
    <w:rsid w:val="0084342D"/>
    <w:rsid w:val="008438F1"/>
    <w:rsid w:val="00844057"/>
    <w:rsid w:val="008446EC"/>
    <w:rsid w:val="00845FDE"/>
    <w:rsid w:val="00847D58"/>
    <w:rsid w:val="00850D00"/>
    <w:rsid w:val="00851DB6"/>
    <w:rsid w:val="00851F3D"/>
    <w:rsid w:val="0085749F"/>
    <w:rsid w:val="00861C98"/>
    <w:rsid w:val="00876A12"/>
    <w:rsid w:val="00885288"/>
    <w:rsid w:val="00886C32"/>
    <w:rsid w:val="008914FC"/>
    <w:rsid w:val="008A46E5"/>
    <w:rsid w:val="008A7BCA"/>
    <w:rsid w:val="008B16A8"/>
    <w:rsid w:val="008B4F93"/>
    <w:rsid w:val="008C04E0"/>
    <w:rsid w:val="008C11C6"/>
    <w:rsid w:val="008C387E"/>
    <w:rsid w:val="008C4A8B"/>
    <w:rsid w:val="008D0607"/>
    <w:rsid w:val="008D1DFF"/>
    <w:rsid w:val="008D260A"/>
    <w:rsid w:val="008D350D"/>
    <w:rsid w:val="008D6A92"/>
    <w:rsid w:val="008E1A5E"/>
    <w:rsid w:val="008E1AE8"/>
    <w:rsid w:val="008E3606"/>
    <w:rsid w:val="008E65CB"/>
    <w:rsid w:val="008F0874"/>
    <w:rsid w:val="008F6C2F"/>
    <w:rsid w:val="00900A05"/>
    <w:rsid w:val="00901F9E"/>
    <w:rsid w:val="00902A42"/>
    <w:rsid w:val="00906972"/>
    <w:rsid w:val="00911FDF"/>
    <w:rsid w:val="009125DF"/>
    <w:rsid w:val="00916B34"/>
    <w:rsid w:val="00917321"/>
    <w:rsid w:val="00920529"/>
    <w:rsid w:val="00920854"/>
    <w:rsid w:val="009222CB"/>
    <w:rsid w:val="009242A7"/>
    <w:rsid w:val="0092580D"/>
    <w:rsid w:val="00925A3A"/>
    <w:rsid w:val="009264C7"/>
    <w:rsid w:val="009310B0"/>
    <w:rsid w:val="0093535F"/>
    <w:rsid w:val="00935718"/>
    <w:rsid w:val="00935F94"/>
    <w:rsid w:val="00942491"/>
    <w:rsid w:val="00944C7A"/>
    <w:rsid w:val="00946BE6"/>
    <w:rsid w:val="00947A37"/>
    <w:rsid w:val="00953ABE"/>
    <w:rsid w:val="0096087F"/>
    <w:rsid w:val="00964F45"/>
    <w:rsid w:val="009721F0"/>
    <w:rsid w:val="009738A7"/>
    <w:rsid w:val="00973A4B"/>
    <w:rsid w:val="00986812"/>
    <w:rsid w:val="009876F2"/>
    <w:rsid w:val="00987F1A"/>
    <w:rsid w:val="00990C7E"/>
    <w:rsid w:val="009943D9"/>
    <w:rsid w:val="009A0C35"/>
    <w:rsid w:val="009A14E4"/>
    <w:rsid w:val="009A616C"/>
    <w:rsid w:val="009B02D5"/>
    <w:rsid w:val="009B17C7"/>
    <w:rsid w:val="009B1B9C"/>
    <w:rsid w:val="009B352E"/>
    <w:rsid w:val="009B588E"/>
    <w:rsid w:val="009B7725"/>
    <w:rsid w:val="009B7EEA"/>
    <w:rsid w:val="009C260B"/>
    <w:rsid w:val="009D2A4D"/>
    <w:rsid w:val="009D4AEC"/>
    <w:rsid w:val="009E094B"/>
    <w:rsid w:val="009E143C"/>
    <w:rsid w:val="009F1E31"/>
    <w:rsid w:val="009F48C6"/>
    <w:rsid w:val="00A01122"/>
    <w:rsid w:val="00A13244"/>
    <w:rsid w:val="00A1440D"/>
    <w:rsid w:val="00A14DAA"/>
    <w:rsid w:val="00A1532F"/>
    <w:rsid w:val="00A15373"/>
    <w:rsid w:val="00A153E4"/>
    <w:rsid w:val="00A16023"/>
    <w:rsid w:val="00A30F84"/>
    <w:rsid w:val="00A34F42"/>
    <w:rsid w:val="00A35410"/>
    <w:rsid w:val="00A3698E"/>
    <w:rsid w:val="00A475EE"/>
    <w:rsid w:val="00A4792D"/>
    <w:rsid w:val="00A56402"/>
    <w:rsid w:val="00A5680F"/>
    <w:rsid w:val="00A56CE0"/>
    <w:rsid w:val="00A65D0C"/>
    <w:rsid w:val="00A76017"/>
    <w:rsid w:val="00A770D1"/>
    <w:rsid w:val="00A808CB"/>
    <w:rsid w:val="00A81889"/>
    <w:rsid w:val="00A82194"/>
    <w:rsid w:val="00A8678A"/>
    <w:rsid w:val="00A86FE6"/>
    <w:rsid w:val="00A87600"/>
    <w:rsid w:val="00A91942"/>
    <w:rsid w:val="00A92823"/>
    <w:rsid w:val="00AA094C"/>
    <w:rsid w:val="00AA15D3"/>
    <w:rsid w:val="00AA3E8B"/>
    <w:rsid w:val="00AA55F9"/>
    <w:rsid w:val="00AA5CB5"/>
    <w:rsid w:val="00AA5E95"/>
    <w:rsid w:val="00AA644E"/>
    <w:rsid w:val="00AA7B7B"/>
    <w:rsid w:val="00AB6461"/>
    <w:rsid w:val="00AB6BE7"/>
    <w:rsid w:val="00AC49A3"/>
    <w:rsid w:val="00AD0003"/>
    <w:rsid w:val="00AD2ACF"/>
    <w:rsid w:val="00AD573C"/>
    <w:rsid w:val="00AE3E07"/>
    <w:rsid w:val="00AE4A19"/>
    <w:rsid w:val="00AE586F"/>
    <w:rsid w:val="00AF0A7E"/>
    <w:rsid w:val="00AF7FAA"/>
    <w:rsid w:val="00B00A41"/>
    <w:rsid w:val="00B0502A"/>
    <w:rsid w:val="00B077F6"/>
    <w:rsid w:val="00B1311C"/>
    <w:rsid w:val="00B13693"/>
    <w:rsid w:val="00B14D5F"/>
    <w:rsid w:val="00B2073A"/>
    <w:rsid w:val="00B22E50"/>
    <w:rsid w:val="00B2352F"/>
    <w:rsid w:val="00B25DB6"/>
    <w:rsid w:val="00B273E8"/>
    <w:rsid w:val="00B310B9"/>
    <w:rsid w:val="00B33751"/>
    <w:rsid w:val="00B373DC"/>
    <w:rsid w:val="00B403F2"/>
    <w:rsid w:val="00B41E35"/>
    <w:rsid w:val="00B41E45"/>
    <w:rsid w:val="00B4614F"/>
    <w:rsid w:val="00B50379"/>
    <w:rsid w:val="00B51B58"/>
    <w:rsid w:val="00B540A5"/>
    <w:rsid w:val="00B57342"/>
    <w:rsid w:val="00B6364C"/>
    <w:rsid w:val="00B65B45"/>
    <w:rsid w:val="00B66849"/>
    <w:rsid w:val="00B725DE"/>
    <w:rsid w:val="00B72D7F"/>
    <w:rsid w:val="00B73F46"/>
    <w:rsid w:val="00B80FC8"/>
    <w:rsid w:val="00B87668"/>
    <w:rsid w:val="00B90ECC"/>
    <w:rsid w:val="00B91C87"/>
    <w:rsid w:val="00B934BC"/>
    <w:rsid w:val="00B949B0"/>
    <w:rsid w:val="00B96ED7"/>
    <w:rsid w:val="00BA4540"/>
    <w:rsid w:val="00BB0242"/>
    <w:rsid w:val="00BB08DC"/>
    <w:rsid w:val="00BB168E"/>
    <w:rsid w:val="00BB2219"/>
    <w:rsid w:val="00BB3A2C"/>
    <w:rsid w:val="00BB50E2"/>
    <w:rsid w:val="00BC0880"/>
    <w:rsid w:val="00BC0F20"/>
    <w:rsid w:val="00BC1CBD"/>
    <w:rsid w:val="00BC7140"/>
    <w:rsid w:val="00BD0169"/>
    <w:rsid w:val="00BD1219"/>
    <w:rsid w:val="00BD141E"/>
    <w:rsid w:val="00BD775F"/>
    <w:rsid w:val="00BE3B90"/>
    <w:rsid w:val="00BE53C1"/>
    <w:rsid w:val="00BF396E"/>
    <w:rsid w:val="00BF4386"/>
    <w:rsid w:val="00BF4AA4"/>
    <w:rsid w:val="00BF56D0"/>
    <w:rsid w:val="00C00DE9"/>
    <w:rsid w:val="00C0150D"/>
    <w:rsid w:val="00C05FA9"/>
    <w:rsid w:val="00C06D94"/>
    <w:rsid w:val="00C070A9"/>
    <w:rsid w:val="00C105B2"/>
    <w:rsid w:val="00C11269"/>
    <w:rsid w:val="00C112E7"/>
    <w:rsid w:val="00C13A4F"/>
    <w:rsid w:val="00C15389"/>
    <w:rsid w:val="00C202A7"/>
    <w:rsid w:val="00C2091D"/>
    <w:rsid w:val="00C36ACF"/>
    <w:rsid w:val="00C40B63"/>
    <w:rsid w:val="00C42491"/>
    <w:rsid w:val="00C433F1"/>
    <w:rsid w:val="00C44C06"/>
    <w:rsid w:val="00C519D3"/>
    <w:rsid w:val="00C52BDE"/>
    <w:rsid w:val="00C552FE"/>
    <w:rsid w:val="00C55FF4"/>
    <w:rsid w:val="00C61CAD"/>
    <w:rsid w:val="00C620EA"/>
    <w:rsid w:val="00C640B9"/>
    <w:rsid w:val="00C64BF2"/>
    <w:rsid w:val="00C65050"/>
    <w:rsid w:val="00C744B3"/>
    <w:rsid w:val="00C800B8"/>
    <w:rsid w:val="00C80423"/>
    <w:rsid w:val="00C86059"/>
    <w:rsid w:val="00C90FBD"/>
    <w:rsid w:val="00C945BB"/>
    <w:rsid w:val="00CA76AA"/>
    <w:rsid w:val="00CB1707"/>
    <w:rsid w:val="00CC0102"/>
    <w:rsid w:val="00CC45A3"/>
    <w:rsid w:val="00CC4D05"/>
    <w:rsid w:val="00CC533C"/>
    <w:rsid w:val="00CC599B"/>
    <w:rsid w:val="00CC73BF"/>
    <w:rsid w:val="00CD0673"/>
    <w:rsid w:val="00CD4BD7"/>
    <w:rsid w:val="00CD5C18"/>
    <w:rsid w:val="00CE30CE"/>
    <w:rsid w:val="00CE5270"/>
    <w:rsid w:val="00CE64A0"/>
    <w:rsid w:val="00CF151F"/>
    <w:rsid w:val="00CF3E92"/>
    <w:rsid w:val="00CF4E0A"/>
    <w:rsid w:val="00D03086"/>
    <w:rsid w:val="00D04106"/>
    <w:rsid w:val="00D04945"/>
    <w:rsid w:val="00D052B3"/>
    <w:rsid w:val="00D074E3"/>
    <w:rsid w:val="00D126E0"/>
    <w:rsid w:val="00D14845"/>
    <w:rsid w:val="00D235B3"/>
    <w:rsid w:val="00D24DFC"/>
    <w:rsid w:val="00D251A9"/>
    <w:rsid w:val="00D25F24"/>
    <w:rsid w:val="00D27586"/>
    <w:rsid w:val="00D277A6"/>
    <w:rsid w:val="00D27EE0"/>
    <w:rsid w:val="00D42445"/>
    <w:rsid w:val="00D42B7C"/>
    <w:rsid w:val="00D44589"/>
    <w:rsid w:val="00D44B28"/>
    <w:rsid w:val="00D45A30"/>
    <w:rsid w:val="00D45F72"/>
    <w:rsid w:val="00D46018"/>
    <w:rsid w:val="00D469E6"/>
    <w:rsid w:val="00D503B6"/>
    <w:rsid w:val="00D50845"/>
    <w:rsid w:val="00D51C07"/>
    <w:rsid w:val="00D54496"/>
    <w:rsid w:val="00D5547F"/>
    <w:rsid w:val="00D5555E"/>
    <w:rsid w:val="00D5622A"/>
    <w:rsid w:val="00D576EE"/>
    <w:rsid w:val="00D57F0E"/>
    <w:rsid w:val="00D602D0"/>
    <w:rsid w:val="00D62D07"/>
    <w:rsid w:val="00D64D7B"/>
    <w:rsid w:val="00D66BBF"/>
    <w:rsid w:val="00D70A8E"/>
    <w:rsid w:val="00D70F3F"/>
    <w:rsid w:val="00D75645"/>
    <w:rsid w:val="00D77AA8"/>
    <w:rsid w:val="00D82D9E"/>
    <w:rsid w:val="00D8567A"/>
    <w:rsid w:val="00D8646B"/>
    <w:rsid w:val="00D92450"/>
    <w:rsid w:val="00D93A40"/>
    <w:rsid w:val="00D9767E"/>
    <w:rsid w:val="00DA2214"/>
    <w:rsid w:val="00DA2AB2"/>
    <w:rsid w:val="00DA3942"/>
    <w:rsid w:val="00DA47A9"/>
    <w:rsid w:val="00DA67D6"/>
    <w:rsid w:val="00DB0BD7"/>
    <w:rsid w:val="00DC0E4C"/>
    <w:rsid w:val="00DC1AFE"/>
    <w:rsid w:val="00DC260B"/>
    <w:rsid w:val="00DC2BAD"/>
    <w:rsid w:val="00DC35AD"/>
    <w:rsid w:val="00DD5DB5"/>
    <w:rsid w:val="00DE05CD"/>
    <w:rsid w:val="00DF0296"/>
    <w:rsid w:val="00DF51CC"/>
    <w:rsid w:val="00DF6269"/>
    <w:rsid w:val="00DF7D40"/>
    <w:rsid w:val="00E05EB9"/>
    <w:rsid w:val="00E13ED7"/>
    <w:rsid w:val="00E15B62"/>
    <w:rsid w:val="00E2088D"/>
    <w:rsid w:val="00E20BF0"/>
    <w:rsid w:val="00E21F0D"/>
    <w:rsid w:val="00E23265"/>
    <w:rsid w:val="00E31DE2"/>
    <w:rsid w:val="00E329D0"/>
    <w:rsid w:val="00E36870"/>
    <w:rsid w:val="00E4055B"/>
    <w:rsid w:val="00E41047"/>
    <w:rsid w:val="00E41BC8"/>
    <w:rsid w:val="00E42F51"/>
    <w:rsid w:val="00E53303"/>
    <w:rsid w:val="00E543AD"/>
    <w:rsid w:val="00E6461E"/>
    <w:rsid w:val="00E67613"/>
    <w:rsid w:val="00E67B00"/>
    <w:rsid w:val="00E71925"/>
    <w:rsid w:val="00E73194"/>
    <w:rsid w:val="00E76A71"/>
    <w:rsid w:val="00E8119B"/>
    <w:rsid w:val="00E816E8"/>
    <w:rsid w:val="00E818BA"/>
    <w:rsid w:val="00E84715"/>
    <w:rsid w:val="00E8579E"/>
    <w:rsid w:val="00E85882"/>
    <w:rsid w:val="00E86178"/>
    <w:rsid w:val="00E904F7"/>
    <w:rsid w:val="00E91207"/>
    <w:rsid w:val="00E91D25"/>
    <w:rsid w:val="00E92DB6"/>
    <w:rsid w:val="00EA1C9B"/>
    <w:rsid w:val="00EA2E26"/>
    <w:rsid w:val="00EA4D46"/>
    <w:rsid w:val="00EA635C"/>
    <w:rsid w:val="00EA6641"/>
    <w:rsid w:val="00EB1567"/>
    <w:rsid w:val="00EB2447"/>
    <w:rsid w:val="00EB31AC"/>
    <w:rsid w:val="00EB3716"/>
    <w:rsid w:val="00EC1991"/>
    <w:rsid w:val="00EC1F83"/>
    <w:rsid w:val="00EC3901"/>
    <w:rsid w:val="00EC4938"/>
    <w:rsid w:val="00EC60EB"/>
    <w:rsid w:val="00ED0188"/>
    <w:rsid w:val="00EE0571"/>
    <w:rsid w:val="00EE094D"/>
    <w:rsid w:val="00EE1369"/>
    <w:rsid w:val="00EE2B22"/>
    <w:rsid w:val="00EE3411"/>
    <w:rsid w:val="00EE3924"/>
    <w:rsid w:val="00EF03C9"/>
    <w:rsid w:val="00EF311F"/>
    <w:rsid w:val="00F0251F"/>
    <w:rsid w:val="00F057CB"/>
    <w:rsid w:val="00F06CB0"/>
    <w:rsid w:val="00F07A50"/>
    <w:rsid w:val="00F1149D"/>
    <w:rsid w:val="00F1150E"/>
    <w:rsid w:val="00F1264C"/>
    <w:rsid w:val="00F20BEF"/>
    <w:rsid w:val="00F21363"/>
    <w:rsid w:val="00F22664"/>
    <w:rsid w:val="00F241C7"/>
    <w:rsid w:val="00F262A6"/>
    <w:rsid w:val="00F27AEF"/>
    <w:rsid w:val="00F30288"/>
    <w:rsid w:val="00F30A20"/>
    <w:rsid w:val="00F3167A"/>
    <w:rsid w:val="00F332A5"/>
    <w:rsid w:val="00F40B97"/>
    <w:rsid w:val="00F42553"/>
    <w:rsid w:val="00F47634"/>
    <w:rsid w:val="00F54087"/>
    <w:rsid w:val="00F548A3"/>
    <w:rsid w:val="00F56B6F"/>
    <w:rsid w:val="00F67257"/>
    <w:rsid w:val="00F73F18"/>
    <w:rsid w:val="00F75BFE"/>
    <w:rsid w:val="00F76D98"/>
    <w:rsid w:val="00F8106F"/>
    <w:rsid w:val="00F811DB"/>
    <w:rsid w:val="00F819FF"/>
    <w:rsid w:val="00F81E8A"/>
    <w:rsid w:val="00F824C4"/>
    <w:rsid w:val="00F826B7"/>
    <w:rsid w:val="00F83077"/>
    <w:rsid w:val="00F910ED"/>
    <w:rsid w:val="00F93DBD"/>
    <w:rsid w:val="00FA045C"/>
    <w:rsid w:val="00FA2FFB"/>
    <w:rsid w:val="00FA322C"/>
    <w:rsid w:val="00FA3CA2"/>
    <w:rsid w:val="00FA7BAB"/>
    <w:rsid w:val="00FA7E09"/>
    <w:rsid w:val="00FB095F"/>
    <w:rsid w:val="00FB0DFB"/>
    <w:rsid w:val="00FB15ED"/>
    <w:rsid w:val="00FB1AF6"/>
    <w:rsid w:val="00FB2DB8"/>
    <w:rsid w:val="00FB319F"/>
    <w:rsid w:val="00FC1EA3"/>
    <w:rsid w:val="00FC7CA5"/>
    <w:rsid w:val="00FD1577"/>
    <w:rsid w:val="00FD2FD5"/>
    <w:rsid w:val="00FD3FCD"/>
    <w:rsid w:val="00FD70C4"/>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link w:val="Bezproreda"/>
    <w:uiPriority w:val="1"/>
    <w:rsid w:val="00A4792D"/>
    <w:rPr>
      <w:rFonts w:eastAsia="Calibri"/>
      <w:sz w:val="24"/>
      <w:szCs w:val="22"/>
      <w:lang w:eastAsia="en-US"/>
    </w:rPr>
  </w:style>
  <w:style w:styleId="Tekstrezerviranogmjesta" w:type="character">
    <w:name w:val="Placeholder Text"/>
    <w:basedOn w:val="Zadanifontodlomka"/>
    <w:uiPriority w:val="99"/>
    <w:semiHidden/>
    <w:rsid w:val="00633264"/>
    <w:rPr>
      <w:color w:val="808080"/>
      <w:bdr w:space="0" w:sz="0" w:color="auto" w:val="none"/>
      <w:shd w:fill="auto" w:color="auto" w:val="clear"/>
    </w:rPr>
  </w:style>
  <w:style w:customStyle="true" w:styleId="eSPISCCParagraphDefaultFont" w:type="character">
    <w:name w:val="eSPIS_CC_Paragraph Default Font"/>
    <w:basedOn w:val="Zadanifontodlomka"/>
    <w:rsid w:val="006332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3264"/>
    <w:rPr>
      <w:bdr w:space="0" w:sz="0" w:color="auto" w:val="none"/>
      <w:shd w:fill="FFFFCC" w:color="auto" w:val="clear"/>
      <w:lang w:val="hr-HR"/>
    </w:rPr>
  </w:style>
  <w:style w:customStyle="true" w:styleId="PozadinaSvijetloCrvena" w:type="character">
    <w:name w:val="Pozadina_SvijetloCrvena"/>
    <w:basedOn w:val="eSPISCCParagraphDefaultFont"/>
    <w:rsid w:val="006332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32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link w:val="Bezproreda"/>
    <w:uiPriority w:val="1"/>
    <w:rsid w:val="00A4792D"/>
    <w:rPr>
      <w:rFonts w:eastAsia="Calibri"/>
      <w:sz w:val="24"/>
      <w:szCs w:val="22"/>
      <w:lang w:eastAsia="en-US"/>
    </w:rPr>
  </w:style>
  <w:style w:styleId="Tekstrezerviranogmjesta" w:type="character">
    <w:name w:val="Placeholder Text"/>
    <w:basedOn w:val="Zadanifontodlomka"/>
    <w:uiPriority w:val="99"/>
    <w:semiHidden/>
    <w:rsid w:val="00633264"/>
    <w:rPr>
      <w:color w:val="808080"/>
      <w:bdr w:color="auto" w:space="0" w:sz="0" w:val="none"/>
      <w:shd w:color="auto" w:fill="auto" w:val="clear"/>
    </w:rPr>
  </w:style>
  <w:style w:customStyle="1" w:styleId="eSPISCCParagraphDefaultFont" w:type="character">
    <w:name w:val="eSPIS_CC_Paragraph Default Font"/>
    <w:basedOn w:val="Zadanifontodlomka"/>
    <w:rsid w:val="006332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3264"/>
    <w:rPr>
      <w:bdr w:color="auto" w:space="0" w:sz="0" w:val="none"/>
      <w:shd w:color="auto" w:fill="FFFFCC" w:val="clear"/>
      <w:lang w:val="hr-HR"/>
    </w:rPr>
  </w:style>
  <w:style w:customStyle="1" w:styleId="PozadinaSvijetloCrvena" w:type="character">
    <w:name w:val="Pozadina_SvijetloCrvena"/>
    <w:basedOn w:val="eSPISCCParagraphDefaultFont"/>
    <w:rsid w:val="006332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32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2016.</izvorni_sadrzaj>
    <derivirana_varijabla naziv="DomainObject.DatumDonosenjaOdluke_1">31.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935</izvorni_sadrzaj>
    <derivirana_varijabla naziv="DomainObject.Predmet.Broj_1">935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St-935/2016</izvorni_sadrzaj>
    <derivirana_varijabla naziv="DomainObject.Predmet.OznakaBroj_1">St-935/2016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PAKO d.o.o. za trgovinu i usluge</izvorni_sadrzaj>
    <derivirana_varijabla naziv="DomainObject.Predmet.ProtustrankaFormated_1">  PAKO d.o.o. za trgovinu i usluge</derivirana_varijabla>
  </DomainObject.Predmet.ProtustrankaFormated>
  <DomainObject.Predmet.ProtustrankaFormatedOIB>
    <izvorni_sadrzaj>  PAKO d.o.o. za trgovinu i usluge, OIB 25536766454</izvorni_sadrzaj>
    <derivirana_varijabla naziv="DomainObject.Predmet.ProtustrankaFormatedOIB_1">  PAKO d.o.o. za trgovinu i usluge, OIB 25536766454</derivirana_varijabla>
  </DomainObject.Predmet.ProtustrankaFormatedOIB>
  <DomainObject.Predmet.ProtustrankaFormatedWithAdress>
    <izvorni_sadrzaj> PAKO d.o.o. za trgovinu i usluge, Dunavska 8, 31000 Osijek</izvorni_sadrzaj>
    <derivirana_varijabla naziv="DomainObject.Predmet.ProtustrankaFormatedWithAdress_1"> PAKO d.o.o. za trgovinu i usluge, Dunavska 8, 31000 Osijek</derivirana_varijabla>
  </DomainObject.Predmet.ProtustrankaFormatedWithAdress>
  <DomainObject.Predmet.ProtustrankaFormatedWithAdressOIB>
    <izvorni_sadrzaj> PAKO d.o.o. za trgovinu i usluge, OIB 25536766454, Dunavska 8, 31000 Osijek</izvorni_sadrzaj>
    <derivirana_varijabla naziv="DomainObject.Predmet.ProtustrankaFormatedWithAdressOIB_1"> PAKO d.o.o. za trgovinu i usluge, OIB 25536766454, Dunavska 8, 31000 Osijek</derivirana_varijabla>
  </DomainObject.Predmet.ProtustrankaFormatedWithAdressOIB>
  <DomainObject.Predmet.ProtustrankaWithAdress>
    <izvorni_sadrzaj>PAKO d.o.o. za trgovinu i usluge Dunavska 8, 31000 Osijek</izvorni_sadrzaj>
    <derivirana_varijabla naziv="DomainObject.Predmet.ProtustrankaWithAdress_1">PAKO d.o.o. za trgovinu i usluge Dunavska 8, 31000 Osijek</derivirana_varijabla>
  </DomainObject.Predmet.ProtustrankaWithAdress>
  <DomainObject.Predmet.ProtustrankaWithAdressOIB>
    <izvorni_sadrzaj>PAKO d.o.o. za trgovinu i usluge, OIB 25536766454, Dunavska 8, 31000 Osijek</izvorni_sadrzaj>
    <derivirana_varijabla naziv="DomainObject.Predmet.ProtustrankaWithAdressOIB_1">PAKO d.o.o. za trgovinu i usluge, OIB 25536766454, Dunavska 8, 31000 Osijek</derivirana_varijabla>
  </DomainObject.Predmet.ProtustrankaWithAdressOIB>
  <DomainObject.Predmet.ProtustrankaNazivFormated>
    <izvorni_sadrzaj>PAKO d.o.o. za trgovinu i usluge</izvorni_sadrzaj>
    <derivirana_varijabla naziv="DomainObject.Predmet.ProtustrankaNazivFormated_1">PAKO d.o.o. za trgovinu i usluge</derivirana_varijabla>
  </DomainObject.Predmet.ProtustrankaNazivFormated>
  <DomainObject.Predmet.ProtustrankaNazivFormatedOIB>
    <izvorni_sadrzaj>PAKO d.o.o. za trgovinu i usluge, OIB 25536766454</izvorni_sadrzaj>
    <derivirana_varijabla naziv="DomainObject.Predmet.ProtustrankaNazivFormatedOIB_1">PAKO d.o.o. za trgovinu i usluge, OIB 25536766454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izvorni_sadrzaj>
    <derivirana_varijabla naziv="DomainObject.Predmet.StrankaFormated_1">  RH MINISTARSTVO FINANCIJA</derivirana_varijabla>
  </DomainObject.Predmet.StrankaFormated>
  <DomainObject.Predmet.StrankaFormatedOIB>
    <izvorni_sadrzaj>  RH MINISTARSTVO FINANCIJA, OIB 52634238587</izvorni_sadrzaj>
    <derivirana_varijabla naziv="DomainObject.Predmet.StrankaFormatedOIB_1">  RH MINISTARSTVO FINANCIJA, OIB 52634238587</derivirana_varijabla>
  </DomainObject.Predmet.StrankaFormatedOIB>
  <DomainObject.Predmet.StrankaFormatedWithAdress>
    <izvorni_sadrzaj> RH MINISTARSTVO FINANCIJA</izvorni_sadrzaj>
    <derivirana_varijabla naziv="DomainObject.Predmet.StrankaFormatedWithAdress_1"> RH MINISTARSTVO FINANCIJA</derivirana_varijabla>
  </DomainObject.Predmet.StrankaFormatedWithAdress>
  <DomainObject.Predmet.StrankaFormatedWithAdressOIB>
    <izvorni_sadrzaj> RH MINISTARSTVO FINANCIJA, OIB 52634238587</izvorni_sadrzaj>
    <derivirana_varijabla naziv="DomainObject.Predmet.StrankaFormatedWithAdressOIB_1"> RH MINISTARSTVO FINANCIJA, OIB 52634238587</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52634238587</izvorni_sadrzaj>
    <derivirana_varijabla naziv="DomainObject.Predmet.StrankaWithAdressOIB_1">RH MINISTARSTVO FINANCIJA, OIB 52634238587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52634238587</izvorni_sadrzaj>
    <derivirana_varijabla naziv="DomainObject.Predmet.StrankaNazivFormatedOIB_1">RH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RH MINISTARSTVO FINANCIJA</item>
    </izvorni_sadrzaj>
    <derivirana_varijabla naziv="DomainObject.Predmet.StrankaListFormated_1">
      <item>RH MINISTARSTVO FINANCIJA</item>
    </derivirana_varijabla>
  </DomainObject.Predmet.StrankaListFormated>
  <DomainObject.Predmet.StrankaListFormatedOIB>
    <izvorni_sadrzaj>
      <item>RH MINISTARSTVO FINANCIJA, OIB 52634238587</item>
    </izvorni_sadrzaj>
    <derivirana_varijabla naziv="DomainObject.Predmet.StrankaListFormatedOIB_1">
      <item>RH MINISTARSTVO FINANCIJA, OIB 52634238587</item>
    </derivirana_varijabla>
  </DomainObject.Predmet.StrankaListFormatedOIB>
  <DomainObject.Predmet.StrankaListFormatedWithAdress>
    <izvorni_sadrzaj>
      <item>RH MINISTARSTVO FINANCIJA</item>
    </izvorni_sadrzaj>
    <derivirana_varijabla naziv="DomainObject.Predmet.StrankaListFormatedWithAdress_1">
      <item>RH MINISTARSTVO FINANCIJA</item>
    </derivirana_varijabla>
  </DomainObject.Predmet.StrankaListFormatedWithAdress>
  <DomainObject.Predmet.StrankaListFormatedWithAdressOIB>
    <izvorni_sadrzaj>
      <item>RH MINISTARSTVO FINANCIJA, OIB 52634238587</item>
    </izvorni_sadrzaj>
    <derivirana_varijabla naziv="DomainObject.Predmet.StrankaListFormatedWithAdressOIB_1">
      <item>RH MINISTARSTVO FINANCIJA, OIB 52634238587</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52634238587</item>
    </izvorni_sadrzaj>
    <derivirana_varijabla naziv="DomainObject.Predmet.StrankaListNazivFormatedOIB_1">
      <item>RH MINISTARSTVO FINANCIJA, OIB 52634238587</item>
    </derivirana_varijabla>
  </DomainObject.Predmet.StrankaListNazivFormatedOIB>
  <DomainObject.Predmet.ProtuStrankaListFormated>
    <izvorni_sadrzaj>
      <item>PAKO d.o.o. za trgovinu i usluge</item>
    </izvorni_sadrzaj>
    <derivirana_varijabla naziv="DomainObject.Predmet.ProtuStrankaListFormated_1">
      <item>PAKO d.o.o. za trgovinu i usluge</item>
    </derivirana_varijabla>
  </DomainObject.Predmet.ProtuStrankaListFormated>
  <DomainObject.Predmet.ProtuStrankaListFormatedOIB>
    <izvorni_sadrzaj>
      <item>PAKO d.o.o. za trgovinu i usluge, OIB 25536766454</item>
    </izvorni_sadrzaj>
    <derivirana_varijabla naziv="DomainObject.Predmet.ProtuStrankaListFormatedOIB_1">
      <item>PAKO d.o.o. za trgovinu i usluge, OIB 25536766454</item>
    </derivirana_varijabla>
  </DomainObject.Predmet.ProtuStrankaListFormatedOIB>
  <DomainObject.Predmet.ProtuStrankaListFormatedWithAdress>
    <izvorni_sadrzaj>
      <item>PAKO d.o.o. za trgovinu i usluge, Dunavska 8, 31000 Osijek</item>
    </izvorni_sadrzaj>
    <derivirana_varijabla naziv="DomainObject.Predmet.ProtuStrankaListFormatedWithAdress_1">
      <item>PAKO d.o.o. za trgovinu i usluge, Dunavska 8, 31000 Osijek</item>
    </derivirana_varijabla>
  </DomainObject.Predmet.ProtuStrankaListFormatedWithAdress>
  <DomainObject.Predmet.ProtuStrankaListFormatedWithAdressOIB>
    <izvorni_sadrzaj>
      <item>PAKO d.o.o. za trgovinu i usluge, OIB 25536766454, Dunavska 8, 31000 Osijek</item>
    </izvorni_sadrzaj>
    <derivirana_varijabla naziv="DomainObject.Predmet.ProtuStrankaListFormatedWithAdressOIB_1">
      <item>PAKO d.o.o. za trgovinu i usluge, OIB 25536766454, Dunavska 8, 31000 Osijek</item>
    </derivirana_varijabla>
  </DomainObject.Predmet.ProtuStrankaListFormatedWithAdressOIB>
  <DomainObject.Predmet.ProtuStrankaListNazivFormated>
    <izvorni_sadrzaj>
      <item>PAKO d.o.o. za trgovinu i usluge</item>
    </izvorni_sadrzaj>
    <derivirana_varijabla naziv="DomainObject.Predmet.ProtuStrankaListNazivFormated_1">
      <item>PAKO d.o.o. za trgovinu i usluge</item>
    </derivirana_varijabla>
  </DomainObject.Predmet.ProtuStrankaListNazivFormated>
  <DomainObject.Predmet.ProtuStrankaListNazivFormatedOIB>
    <izvorni_sadrzaj>
      <item>PAKO d.o.o. za trgovinu i usluge, OIB 25536766454</item>
    </izvorni_sadrzaj>
    <derivirana_varijabla naziv="DomainObject.Predmet.ProtuStrankaListNazivFormatedOIB_1">
      <item>PAKO d.o.o. za trgovinu i usluge, OIB 25536766454</item>
    </derivirana_varijabla>
  </DomainObject.Predmet.ProtuStrankaListNazivFormatedOIB>
  <DomainObject.Predmet.OstaliListFormated>
    <izvorni_sadrzaj>
      <item>Marko Tominac</item>
      <item>Barbara Pakozdi</item>
      <item>ŽDO GUO Osijek</item>
    </izvorni_sadrzaj>
    <derivirana_varijabla naziv="DomainObject.Predmet.OstaliListFormated_1">
      <item>Marko Tominac</item>
      <item>Barbara Pakozdi</item>
      <item>ŽDO GUO Osijek</item>
    </derivirana_varijabla>
  </DomainObject.Predmet.OstaliListFormated>
  <DomainObject.Predmet.OstaliListFormatedOIB>
    <izvorni_sadrzaj>
      <item>Marko Tominac, OIB 98361792494</item>
      <item>Barbara Pakozdi, OIB 87423812501</item>
      <item>ŽDO GUO Osijek</item>
    </izvorni_sadrzaj>
    <derivirana_varijabla naziv="DomainObject.Predmet.OstaliListFormatedOIB_1">
      <item>Marko Tominac, OIB 98361792494</item>
      <item>Barbara Pakozdi, OIB 87423812501</item>
      <item>ŽDO GUO Osijek</item>
    </derivirana_varijabla>
  </DomainObject.Predmet.OstaliListFormatedOIB>
  <DomainObject.Predmet.OstaliListFormatedWithAdress>
    <izvorni_sadrzaj>
      <item>Marko Tominac, V. Nazora 3, 32100 Vinkovci</item>
      <item>Barbara Pakozdi, Dunavska 8, 31000 Osijek</item>
      <item>ŽDO GUO Osijek</item>
    </izvorni_sadrzaj>
    <derivirana_varijabla naziv="DomainObject.Predmet.OstaliListFormatedWithAdress_1">
      <item>Marko Tominac, V. Nazora 3, 32100 Vinkovci</item>
      <item>Barbara Pakozdi, Dunavska 8, 31000 Osijek</item>
      <item>ŽDO GUO Osijek</item>
    </derivirana_varijabla>
  </DomainObject.Predmet.OstaliListFormatedWithAdress>
  <DomainObject.Predmet.OstaliListFormatedWithAdressOIB>
    <izvorni_sadrzaj>
      <item>Marko Tominac, OIB 98361792494, V. Nazora 3, 32100 Vinkovci</item>
      <item>Barbara Pakozdi, OIB 87423812501, Dunavska 8, 31000 Osijek</item>
      <item>ŽDO GUO Osijek</item>
    </izvorni_sadrzaj>
    <derivirana_varijabla naziv="DomainObject.Predmet.OstaliListFormatedWithAdressOIB_1">
      <item>Marko Tominac, OIB 98361792494, V. Nazora 3, 32100 Vinkovci</item>
      <item>Barbara Pakozdi, OIB 87423812501, Dunavska 8, 31000 Osijek</item>
      <item>ŽDO GUO Osijek</item>
    </derivirana_varijabla>
  </DomainObject.Predmet.OstaliListFormatedWithAdressOIB>
  <DomainObject.Predmet.OstaliListNazivFormated>
    <izvorni_sadrzaj>
      <item>Marko Tominac</item>
      <item>Barbara Pakozdi</item>
      <item>ŽDO GUO Osijek</item>
    </izvorni_sadrzaj>
    <derivirana_varijabla naziv="DomainObject.Predmet.OstaliListNazivFormated_1">
      <item>Marko Tominac</item>
      <item>Barbara Pakozdi</item>
      <item>ŽDO GUO Osijek</item>
    </derivirana_varijabla>
  </DomainObject.Predmet.OstaliListNazivFormated>
  <DomainObject.Predmet.OstaliListNazivFormatedOIB>
    <izvorni_sadrzaj>
      <item>Marko Tominac, OIB 98361792494</item>
      <item>Barbara Pakozdi, OIB 87423812501</item>
      <item>ŽDO GUO Osijek</item>
    </izvorni_sadrzaj>
    <derivirana_varijabla naziv="DomainObject.Predmet.OstaliListNazivFormatedOIB_1">
      <item>Marko Tominac, OIB 98361792494</item>
      <item>Barbara Pakozdi, OIB 87423812501</item>
      <item>ŽDO GUO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2016.</izvorni_sadrzaj>
    <derivirana_varijabla naziv="DomainObject.Datum_1">31. kolovoza 2016.</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PAKO d.o.o. za trgovinu i usluge</izvorni_sadrzaj>
    <derivirana_varijabla naziv="DomainObject.Predmet.ProtustrankaIDrugi_1">PAKO d.o.o. za trgovinu i usluge</derivirana_varijabla>
  </DomainObject.Predmet.ProtustrankaIDrugi>
  <DomainObject.Predmet.StrankaIDrugiAdressOIB>
    <izvorni_sadrzaj>RH MINISTARSTVO FINANCIJA, OIB 52634238587</izvorni_sadrzaj>
    <derivirana_varijabla naziv="DomainObject.Predmet.StrankaIDrugiAdressOIB_1">RH MINISTARSTVO FINANCIJA, OIB 52634238587</derivirana_varijabla>
  </DomainObject.Predmet.StrankaIDrugiAdressOIB>
  <DomainObject.Predmet.ProtustrankaIDrugiAdressOIB>
    <izvorni_sadrzaj>PAKO d.o.o. za trgovinu i usluge, OIB 25536766454, Dunavska 8, 31000 Osijek</izvorni_sadrzaj>
    <derivirana_varijabla naziv="DomainObject.Predmet.ProtustrankaIDrugiAdressOIB_1">PAKO d.o.o. za trgovinu i usluge, OIB 25536766454, Dunavska 8,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PAKO d.o.o. za trgovinu i usluge</item>
      <item>RH MINISTARSTVO FINANCIJA</item>
      <item>Marko Tominac</item>
      <item>Barbara Pakozdi</item>
      <item>ŽDO GUO Osijek</item>
    </izvorni_sadrzaj>
    <derivirana_varijabla naziv="DomainObject.Predmet.SudioniciListNaziv_1">
      <item>PAKO d.o.o. za trgovinu i usluge</item>
      <item>RH MINISTARSTVO FINANCIJA</item>
      <item>Marko Tominac</item>
      <item>Barbara Pakozdi</item>
      <item>ŽDO GUO Osijek</item>
    </derivirana_varijabla>
  </DomainObject.Predmet.SudioniciListNaziv>
  <DomainObject.Predmet.SudioniciListAdressOIB>
    <izvorni_sadrzaj>
      <item>PAKO d.o.o. za trgovinu i usluge, OIB 25536766454, Dunavska 8,31000 Osijek</item>
      <item>RH MINISTARSTVO FINANCIJA, OIB 52634238587</item>
      <item>Marko Tominac, OIB 98361792494, V. Nazora 3,32100 Vinkovci</item>
      <item>Barbara Pakozdi, OIB 87423812501, Dunavska 8,31000 Osijek</item>
      <item>ŽDO GUO Osijek</item>
    </izvorni_sadrzaj>
    <derivirana_varijabla naziv="DomainObject.Predmet.SudioniciListAdressOIB_1">
      <item>PAKO d.o.o. za trgovinu i usluge, OIB 25536766454, Dunavska 8,31000 Osijek</item>
      <item>RH MINISTARSTVO FINANCIJA, OIB 52634238587</item>
      <item>Marko Tominac, OIB 98361792494, V. Nazora 3,32100 Vinkovci</item>
      <item>Barbara Pakozdi, OIB 87423812501, Dunavska 8,31000 Osijek</item>
      <item>ŽDO GUO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25536766454</item>
      <item>, OIB 52634238587</item>
      <item>, OIB 98361792494</item>
      <item>, OIB 87423812501</item>
      <item>, OIB null</item>
    </izvorni_sadrzaj>
    <derivirana_varijabla naziv="DomainObject.Predmet.SudioniciListNazivOIB_1">
      <item>, OIB 25536766454</item>
      <item>, OIB 52634238587</item>
      <item>, OIB 98361792494</item>
      <item>, OIB 87423812501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5C2BF3-EEF5-4AA4-9DCE-296020E699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1489</properties:Words>
  <properties:Characters>8333</properties:Characters>
  <properties:Lines>188</properties:Lines>
  <properties:Paragraphs>48</properties:Paragraphs>
  <properties:TotalTime>110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9873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2016-08-31T06:48:00Z</cp:lastPrinted>
  <dcterms:modified xmlns:xsi="http://www.w3.org/2001/XMLSchema-instance" xsi:type="dcterms:W3CDTF">2016-08-31T07:41:00Z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