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b11b" w14:paraId="0afb11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13DCA">
        <w:t>6</w:t>
      </w:r>
      <w:r w:rsidR="0065755F">
        <w:t>62</w:t>
      </w:r>
      <w:r w:rsidRPr="00151FF0">
        <w:t>/1</w:t>
      </w:r>
      <w:r w:rsidR="00D7443C">
        <w:t>5</w:t>
      </w:r>
      <w:r w:rsidRPr="00151FF0">
        <w:t>-</w:t>
      </w:r>
      <w:r w:rsidR="0065755F">
        <w:t>2</w:t>
      </w:r>
      <w:r w:rsidR="00A13DCA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</w:t>
      </w:r>
      <w:r w:rsidR="00A13DCA">
        <w:t xml:space="preserve">OIB 85821130368 </w:t>
      </w:r>
      <w:r w:rsidRPr="00655274">
        <w:t xml:space="preserve">za otvaranje stečajnog postupka nad dužnikom </w:t>
      </w:r>
      <w:r w:rsidR="00C21CE2" w:rsidRPr="00C21CE2">
        <w:t>AETERNUM d.o.o. za trgovinu i usluge, Vukovar, Sotinska 88, MBS 030122520, OIB 86166175226</w:t>
      </w:r>
      <w:r w:rsidRPr="00655274">
        <w:t xml:space="preserve">, dana </w:t>
      </w:r>
      <w:r w:rsidR="002B31D5">
        <w:t>4</w:t>
      </w:r>
      <w:r w:rsidRPr="00655274">
        <w:t xml:space="preserve">. </w:t>
      </w:r>
      <w:r w:rsidR="002B31D5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21CE2" w:rsidR="007B6DF7">
      <w:pPr>
        <w:pStyle w:val="Tijeloteksta"/>
        <w:numPr>
          <w:ilvl w:val="0"/>
          <w:numId w:val="1"/>
        </w:numPr>
      </w:pPr>
      <w:r>
        <w:t>Privremeno</w:t>
      </w:r>
      <w:r w:rsidR="002B31D5">
        <w:t>j</w:t>
      </w:r>
      <w:r>
        <w:t xml:space="preserve"> s</w:t>
      </w:r>
      <w:r w:rsidR="00F14D32">
        <w:t>tečajno</w:t>
      </w:r>
      <w:r w:rsidR="002B31D5">
        <w:t>j</w:t>
      </w:r>
      <w:r w:rsidR="00F14D32">
        <w:t xml:space="preserve"> upravitelj</w:t>
      </w:r>
      <w:r w:rsidR="002B31D5">
        <w:t>ici</w:t>
      </w:r>
      <w:r w:rsidR="00F14D32">
        <w:t xml:space="preserve"> </w:t>
      </w:r>
      <w:r w:rsidR="002B31D5" w:rsidRPr="002B31D5">
        <w:t>Sanja Mišević, Osijek, L. Jagera 24, OIB 17448143522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21CE2" w:rsidRPr="00C21CE2">
        <w:t>AETERNUM d.o.o. za trgovinu i usluge, Vukovar, Sotinska 88, MBS 030122520, OIB 86166175226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0A6EA9">
        <w:t>e</w:t>
      </w:r>
      <w:r>
        <w:t xml:space="preserve"> </w:t>
      </w:r>
      <w:r w:rsidR="00C17E69">
        <w:t>stečajn</w:t>
      </w:r>
      <w:r w:rsidR="000A6EA9">
        <w:t>e</w:t>
      </w:r>
      <w:r w:rsidR="00C17E69">
        <w:t xml:space="preserve"> upravitelj</w:t>
      </w:r>
      <w:r w:rsidR="000A6EA9">
        <w:t>ice</w:t>
      </w:r>
      <w:r w:rsidR="005870D0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C21CE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C21CE2">
        <w:t>iz</w:t>
      </w:r>
      <w:r w:rsidR="00504310">
        <w:t xml:space="preserve"> </w:t>
      </w:r>
      <w:r w:rsidR="00C21CE2" w:rsidRPr="00C21CE2">
        <w:t>Fond</w:t>
      </w:r>
      <w:r w:rsidR="00C21CE2">
        <w:t>a</w:t>
      </w:r>
      <w:r w:rsidR="00C21CE2" w:rsidRPr="00C21CE2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504310">
        <w:t>j</w:t>
      </w:r>
      <w:r w:rsidR="00A126F0">
        <w:t xml:space="preserve"> </w:t>
      </w:r>
      <w:r>
        <w:t>stečajno</w:t>
      </w:r>
      <w:r w:rsidR="00504310">
        <w:t>j</w:t>
      </w:r>
      <w:r>
        <w:t xml:space="preserve"> upravitelj</w:t>
      </w:r>
      <w:r w:rsidR="00504310">
        <w:t>ici</w:t>
      </w:r>
      <w:r w:rsidR="00FF4063">
        <w:t xml:space="preserve"> </w:t>
      </w:r>
      <w:r>
        <w:t>na nje</w:t>
      </w:r>
      <w:r w:rsidR="00504310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214B4">
        <w:t>6</w:t>
      </w:r>
      <w:r w:rsidR="00D03C48">
        <w:t>62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D03C48">
        <w:t>14</w:t>
      </w:r>
      <w:r w:rsidR="009B0F1B">
        <w:t xml:space="preserve"> od </w:t>
      </w:r>
      <w:r w:rsidR="00EC3792">
        <w:t>2</w:t>
      </w:r>
      <w:r w:rsidR="00D03C48">
        <w:t>9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imenovan</w:t>
      </w:r>
      <w:r w:rsidR="00D214B4">
        <w:t>a</w:t>
      </w:r>
      <w:r w:rsidR="0040049C">
        <w:t xml:space="preserve"> je</w:t>
      </w:r>
      <w:r w:rsidR="009B0F1B">
        <w:t xml:space="preserve"> </w:t>
      </w:r>
      <w:r w:rsidR="00D214B4">
        <w:t>Sanja Mišević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D214B4">
        <w:t>u</w:t>
      </w:r>
      <w:r w:rsidR="009B0F1B">
        <w:t xml:space="preserve"> stečajn</w:t>
      </w:r>
      <w:r w:rsidR="00D214B4">
        <w:t>u</w:t>
      </w:r>
      <w:r w:rsidR="009B0F1B">
        <w:t xml:space="preserve"> upravitelj</w:t>
      </w:r>
      <w:r w:rsidR="00D214B4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57110C">
        <w:t>a</w:t>
      </w:r>
      <w:r>
        <w:t xml:space="preserve"> stečajn</w:t>
      </w:r>
      <w:r w:rsidR="0057110C">
        <w:t>a</w:t>
      </w:r>
      <w:r>
        <w:t xml:space="preserve"> upravitelj</w:t>
      </w:r>
      <w:r w:rsidR="0057110C">
        <w:t>ica</w:t>
      </w:r>
      <w:r>
        <w:t xml:space="preserve"> obavi</w:t>
      </w:r>
      <w:r w:rsidR="0057110C">
        <w:t>la</w:t>
      </w:r>
      <w:r>
        <w:t xml:space="preserve"> je sve potrebne radnje, te je sastavi</w:t>
      </w:r>
      <w:r w:rsidR="0057110C">
        <w:t>la</w:t>
      </w:r>
      <w:r>
        <w:t xml:space="preserve"> i dostavi</w:t>
      </w:r>
      <w:r w:rsidR="0057110C">
        <w:t>la</w:t>
      </w:r>
      <w:r w:rsidR="006764F3">
        <w:t xml:space="preserve"> </w:t>
      </w:r>
      <w:r>
        <w:t>svoje pisano izvješće i nazoči</w:t>
      </w:r>
      <w:r w:rsidR="0057110C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7110C">
        <w:t>28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57110C">
        <w:t>e</w:t>
      </w:r>
      <w:r>
        <w:t xml:space="preserve"> stečajn</w:t>
      </w:r>
      <w:r w:rsidR="0057110C">
        <w:t>e</w:t>
      </w:r>
      <w:r w:rsidR="008D4802">
        <w:t xml:space="preserve"> </w:t>
      </w:r>
      <w:r>
        <w:t>upravitelj</w:t>
      </w:r>
      <w:r w:rsidR="0057110C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7110C">
        <w:t>4</w:t>
      </w:r>
      <w:r w:rsidRPr="008D4802">
        <w:t xml:space="preserve">. </w:t>
      </w:r>
      <w:r w:rsidR="0057110C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94C5F">
        <w:t>a</w:t>
      </w:r>
      <w:r w:rsidR="0040049C">
        <w:t xml:space="preserve"> </w:t>
      </w:r>
      <w:r w:rsidR="00D5639E">
        <w:t>stečajn</w:t>
      </w:r>
      <w:r w:rsidR="00894C5F">
        <w:t>a</w:t>
      </w:r>
      <w:r w:rsidR="00D5639E">
        <w:t xml:space="preserve"> </w:t>
      </w:r>
      <w:r w:rsidR="0061543A">
        <w:t>upravitelj</w:t>
      </w:r>
      <w:r w:rsidR="00894C5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E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5755F" w:rsidRPr="0065755F">
      <w:t>14 St-662/15-28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A6EA9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31D5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10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110C"/>
    <w:rsid w:val="005870D0"/>
    <w:rsid w:val="005A1517"/>
    <w:rsid w:val="005C15A4"/>
    <w:rsid w:val="005C72BB"/>
    <w:rsid w:val="005D2747"/>
    <w:rsid w:val="005F0872"/>
    <w:rsid w:val="005F4DFA"/>
    <w:rsid w:val="0061543A"/>
    <w:rsid w:val="0065755F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4C5F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3DCA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1CE2"/>
    <w:rsid w:val="00C25670"/>
    <w:rsid w:val="00C35E0F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03C48"/>
    <w:rsid w:val="00D16A63"/>
    <w:rsid w:val="00D214B4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E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E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E0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E0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5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E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E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E0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E0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trgovinu i usluge</izvorni_sadrzaj>
    <derivirana_varijabla naziv="DomainObject.Predmet.ProtustrankaFormated_1">  AETERNUM d.o.o. za trgovinu i usluge</derivirana_varijabla>
  </DomainObject.Predmet.ProtustrankaFormated>
  <DomainObject.Predmet.ProtustrankaFormatedOIB>
    <izvorni_sadrzaj>  AETERNUM d.o.o. za trgovinu i usluge, OIB 86166175226</izvorni_sadrzaj>
    <derivirana_varijabla naziv="DomainObject.Predmet.ProtustrankaFormatedOIB_1">  AETERNUM d.o.o. za trgovinu i usluge, OIB 86166175226</derivirana_varijabla>
  </DomainObject.Predmet.ProtustrankaFormatedOIB>
  <DomainObject.Predmet.ProtustrankaFormatedWithAdress>
    <izvorni_sadrzaj> AETERNUM d.o.o. za trgovinu i usluge, Sotinska 88, 32000 Vukovar</izvorni_sadrzaj>
    <derivirana_varijabla naziv="DomainObject.Predmet.ProtustrankaFormatedWithAdress_1"> AETERNUM d.o.o. za trgovinu i usluge, Sotinska 88, 32000 Vukovar</derivirana_varijabla>
  </DomainObject.Predmet.ProtustrankaFormatedWithAdress>
  <DomainObject.Predmet.ProtustrankaFormatedWithAdressOIB>
    <izvorni_sadrzaj> AETERNUM d.o.o. za trgovinu i usluge, OIB 86166175226, Sotinska 88, 32000 Vukovar</izvorni_sadrzaj>
    <derivirana_varijabla naziv="DomainObject.Predmet.ProtustrankaFormatedWithAdressOIB_1"> AETERNUM d.o.o. za trgovinu i usluge, OIB 86166175226, Sotinska 88, 32000 Vukovar</derivirana_varijabla>
  </DomainObject.Predmet.ProtustrankaFormatedWithAdressOIB>
  <DomainObject.Predmet.ProtustrankaWithAdress>
    <izvorni_sadrzaj>AETERNUM d.o.o. za trgovinu i usluge Sotinska 88, 32000 Vukovar</izvorni_sadrzaj>
    <derivirana_varijabla naziv="DomainObject.Predmet.ProtustrankaWithAdress_1">AETERNUM d.o.o. za trgovinu i usluge Sotinska 88, 32000 Vukovar</derivirana_varijabla>
  </DomainObject.Predmet.ProtustrankaWithAdress>
  <DomainObject.Predmet.ProtustrankaWithAdressOIB>
    <izvorni_sadrzaj>AETERNUM d.o.o. za trgovinu i usluge, OIB 86166175226, Sotinska 88, 32000 Vukovar</izvorni_sadrzaj>
    <derivirana_varijabla naziv="DomainObject.Predmet.ProtustrankaWithAdressOIB_1">AETERNUM d.o.o. za trgovinu i usluge, OIB 86166175226, Sotinska 88, 32000 Vukovar</derivirana_varijabla>
  </DomainObject.Predmet.ProtustrankaWithAdressOIB>
  <DomainObject.Predmet.ProtustrankaNazivFormated>
    <izvorni_sadrzaj>AETERNUM d.o.o. za trgovinu i usluge</izvorni_sadrzaj>
    <derivirana_varijabla naziv="DomainObject.Predmet.ProtustrankaNazivFormated_1">AETERNUM d.o.o. za trgovinu i usluge</derivirana_varijabla>
  </DomainObject.Predmet.ProtustrankaNazivFormated>
  <DomainObject.Predmet.ProtustrankaNazivFormatedOIB>
    <izvorni_sadrzaj>AETERNUM d.o.o. za trgovinu i usluge, OIB 86166175226</izvorni_sadrzaj>
    <derivirana_varijabla naziv="DomainObject.Predmet.ProtustrankaNazivFormatedOIB_1">AETERNUM d.o.o. za trgovinu i usluge, OIB 86166175226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AETERNUM d.o.o. za trgovinu i usluge</item>
    </izvorni_sadrzaj>
    <derivirana_varijabla naziv="DomainObject.Predmet.ProtuStrankaListFormated_1">
      <item>AETERNUM d.o.o. za trgovinu i usluge</item>
    </derivirana_varijabla>
  </DomainObject.Predmet.ProtuStrankaListFormated>
  <DomainObject.Predmet.ProtuStrankaListFormatedOIB>
    <izvorni_sadrzaj>
      <item>AETERNUM d.o.o. za trgovinu i usluge, OIB 86166175226</item>
    </izvorni_sadrzaj>
    <derivirana_varijabla naziv="DomainObject.Predmet.ProtuStrankaListFormatedOIB_1">
      <item>AETERNUM d.o.o. za trgovinu i usluge, OIB 86166175226</item>
    </derivirana_varijabla>
  </DomainObject.Predmet.ProtuStrankaListFormatedOIB>
  <DomainObject.Predmet.ProtuStrankaListFormatedWithAdress>
    <izvorni_sadrzaj>
      <item>AETERNUM d.o.o. za trgovinu i usluge, Sotinska 88, 32000 Vukovar</item>
    </izvorni_sadrzaj>
    <derivirana_varijabla naziv="DomainObject.Predmet.ProtuStrankaListFormatedWithAdress_1">
      <item>AETERNUM d.o.o. za trgovinu i usluge, Sotinska 88, 32000 Vukovar</item>
    </derivirana_varijabla>
  </DomainObject.Predmet.ProtuStrankaListFormatedWithAdress>
  <DomainObject.Predmet.ProtuStrankaListFormatedWithAdressOIB>
    <izvorni_sadrzaj>
      <item>AETERNUM d.o.o. za trgovinu i usluge, OIB 86166175226, Sotinska 88, 32000 Vukovar</item>
    </izvorni_sadrzaj>
    <derivirana_varijabla naziv="DomainObject.Predmet.ProtuStrankaListFormatedWithAdressOIB_1">
      <item>AETERNUM d.o.o. za trgovinu i usluge, OIB 86166175226, Sotinska 88, 32000 Vukovar</item>
    </derivirana_varijabla>
  </DomainObject.Predmet.ProtuStrankaListFormatedWithAdressOIB>
  <DomainObject.Predmet.ProtuStrankaListNazivFormated>
    <izvorni_sadrzaj>
      <item>AETERNUM d.o.o. za trgovinu i usluge</item>
    </izvorni_sadrzaj>
    <derivirana_varijabla naziv="DomainObject.Predmet.ProtuStrankaListNazivFormated_1">
      <item>AETERNUM d.o.o. za trgovinu i usluge</item>
    </derivirana_varijabla>
  </DomainObject.Predmet.ProtuStrankaListNazivFormated>
  <DomainObject.Predmet.ProtuStrankaListNazivFormatedOIB>
    <izvorni_sadrzaj>
      <item>AETERNUM d.o.o. za trgovinu i usluge, OIB 86166175226</item>
    </izvorni_sadrzaj>
    <derivirana_varijabla naziv="DomainObject.Predmet.ProtuStrankaListNazivFormatedOIB_1">
      <item>AETERNUM d.o.o. za trgovinu i usluge, OIB 86166175226</item>
    </derivirana_varijabla>
  </DomainObject.Predmet.ProtuStrankaListNazivFormatedOIB>
  <DomainObject.Predmet.OstaliListFormated>
    <izvorni_sadrzaj>
      <item>ŽDO GUO Vukovar</item>
      <item>Branko Penić</item>
      <item>Dragana Stipanović</item>
      <item>Sanja Mišević</item>
    </izvorni_sadrzaj>
    <derivirana_varijabla naziv="DomainObject.Predmet.OstaliListFormated_1">
      <item>ŽDO GUO Vukovar</item>
      <item>Branko Penić</item>
      <item>Dragana Stipanović</item>
      <item>Sanja Mišević</item>
    </derivirana_varijabla>
  </DomainObject.Predmet.OstaliListFormated>
  <DomainObject.Predmet.OstaliList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FormatedOIB_1">
      <item>ŽDO GUO Vukovar</item>
      <item>Branko Penić, OIB 44760983293</item>
      <item>Dragana Stipanović, OIB 50172158285</item>
      <item>Sanja Mišević, OIB 17448143522</item>
    </derivirana_varijabla>
  </DomainObject.Predmet.OstaliListFormatedOIB>
  <DomainObject.Predmet.OstaliListFormatedWithAdress>
    <izvorni_sadrzaj>
      <item>ŽDO GUO Vukovar</item>
      <item>Branko Penić, Ardelija Della Belle 15, 35000 Slavonski Brod</item>
      <item>Dragana Stipanović, Antuna Branka Šimića 10, 32100 Vinkovci</item>
      <item>Sanja Mišević, L. Jagera 24, 31000 Osijek</item>
    </izvorni_sadrzaj>
    <derivirana_varijabla naziv="DomainObject.Predmet.OstaliListFormatedWithAdress_1">
      <item>ŽDO GUO Vukovar</item>
      <item>Branko Penić, Ardelija Della Belle 15, 35000 Slavonski Brod</item>
      <item>Dragana Stipanović, Antuna Branka Šimića 10, 32100 Vinkovci</item>
      <item>Sanja Mišević, L. Jagera 24, 31000 Osijek</item>
    </derivirana_varijabla>
  </DomainObject.Predmet.OstaliListFormatedWithAdress>
  <DomainObject.Predmet.OstaliListFormatedWithAdressOIB>
    <izvorni_sadrzaj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izvorni_sadrzaj>
    <derivirana_varijabla naziv="DomainObject.Predmet.OstaliListFormatedWithAdressOIB_1"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derivirana_varijabla>
  </DomainObject.Predmet.OstaliListFormatedWithAdressOIB>
  <DomainObject.Predmet.OstaliListNazivFormated>
    <izvorni_sadrzaj>
      <item>ŽDO GUO Vukovar</item>
      <item>Branko Penić</item>
      <item>Dragana Stipanović</item>
      <item>Sanja Mišević</item>
    </izvorni_sadrzaj>
    <derivirana_varijabla naziv="DomainObject.Predmet.OstaliListNazivFormated_1">
      <item>ŽDO GUO Vukovar</item>
      <item>Branko Penić</item>
      <item>Dragana Stipanović</item>
      <item>Sanja Mišević</item>
    </derivirana_varijabla>
  </DomainObject.Predmet.OstaliListNazivFormated>
  <DomainObject.Predmet.OstaliListNaziv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NazivFormatedOIB_1">
      <item>ŽDO GUO Vukovar</item>
      <item>Branko Penić, OIB 44760983293</item>
      <item>Dragana Stipanović, OIB 50172158285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AETERNUM d.o.o. za trgovinu i usluge</izvorni_sadrzaj>
    <derivirana_varijabla naziv="DomainObject.Predmet.ProtustrankaIDrugi_1">AETERNUM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AETERNUM d.o.o. za trgovinu i usluge, OIB 86166175226, Sotinska 88, 32000 Vukovar</izvorni_sadrzaj>
    <derivirana_varijabla naziv="DomainObject.Predmet.ProtustrankaIDrugiAdressOIB_1">AETERNUM d.o.o. za trgovinu i usluge, OIB 86166175226, Sotinska 88,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St-662/2015-23</izvorni_sadrzaj>
    <derivirana_varijabla naziv="DomainObject.Predmet.OdlukaRjesenje.Oznaka_1">St-662/2015-23</derivirana_varijabla>
  </DomainObject.Predmet.OdlukaRjesenje.Oznaka>
  <DomainObject.Predmet.SudioniciListNaziv>
    <izvorni_sadrzaj>
      <item>AETERNUM d.o.o. za trgovinu i usluge</item>
      <item>FINA RC OSIJEK</item>
      <item>ŽDO GUO Vukovar</item>
      <item>Branko Penić</item>
      <item>Dragana Stipanović</item>
      <item>Sanja Mišević</item>
    </izvorni_sadrzaj>
    <derivirana_varijabla naziv="DomainObject.Predmet.SudioniciListNaziv_1">
      <item>AETERNUM d.o.o. za trgovinu i usluge</item>
      <item>FINA RC OSIJEK</item>
      <item>ŽDO GUO Vukovar</item>
      <item>Branko Penić</item>
      <item>Dragana Stipanović</item>
      <item>Sanja Mišević</item>
    </derivirana_varijabla>
  </DomainObject.Predmet.SudioniciListNaziv>
  <DomainObject.Predmet.SudioniciListAdressOIB>
    <izvorni_sadrzaj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izvorni_sadrzaj>
    <derivirana_varijabla naziv="DomainObject.Predmet.SudioniciListAdressOIB_1"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86166175226</item>
      <item>, OIB 85821130368</item>
      <item>, OIB null</item>
      <item>, OIB 44760983293</item>
      <item>, OIB 50172158285</item>
      <item>, OIB 17448143522</item>
    </izvorni_sadrzaj>
    <derivirana_varijabla naziv="DomainObject.Predmet.SudioniciListNazivOIB_1">
      <item>, OIB 86166175226</item>
      <item>, OIB 85821130368</item>
      <item>, OIB null</item>
      <item>, OIB 44760983293</item>
      <item>, OIB 50172158285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424</properties:Words>
  <properties:Characters>2358</properties:Characters>
  <properties:Lines>73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2016-07-04T06:38:00Z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