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0fb8e" w14:paraId="3a0fb8e" w:rsidRDefault="007A24A1" w:rsidP="007A24A1" w:rsidR="007A24A1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sudskoj savjetnici Mihaeli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Kaligari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LIBELA GRADNJA j. </w:t>
      </w:r>
      <w:r w:rsidRPr="001C2B01">
        <w:rPr>
          <w:rFonts w:cs="Times New Roman" w:eastAsia="Times New Roman"/>
          <w:szCs w:val="24"/>
          <w:lang w:eastAsia="hr-HR"/>
        </w:rPr>
        <w:t xml:space="preserve">d. o. o. </w:t>
      </w:r>
      <w:r>
        <w:rPr>
          <w:rFonts w:cs="Times New Roman" w:eastAsia="Times New Roman"/>
          <w:szCs w:val="24"/>
          <w:lang w:eastAsia="hr-HR"/>
        </w:rPr>
        <w:t>Poreč,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Partizanska ulica 4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7A24A1">
        <w:rPr>
          <w:rFonts w:cs="Times New Roman" w:eastAsia="Times New Roman"/>
          <w:szCs w:val="24"/>
          <w:lang w:eastAsia="hr-HR"/>
        </w:rPr>
        <w:t>03880508886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7A24A1">
        <w:rPr>
          <w:rFonts w:cs="Times New Roman" w:eastAsia="Times New Roman"/>
          <w:szCs w:val="24"/>
          <w:lang w:eastAsia="hr-HR"/>
        </w:rPr>
        <w:t>130051797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25</w:t>
      </w:r>
      <w:r w:rsidRPr="001C2B01">
        <w:rPr>
          <w:rFonts w:cs="Times New Roman" w:eastAsia="Times New Roman"/>
          <w:szCs w:val="24"/>
          <w:lang w:eastAsia="hr-HR"/>
        </w:rPr>
        <w:t>. siječnja 2017. objavljuje sljedeći</w:t>
      </w:r>
    </w:p>
    <w:p w:rsidRDefault="007A24A1" w:rsidP="007A24A1" w:rsidR="007A24A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A24A1" w:rsidP="007A24A1" w:rsidR="007A24A1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7A24A1" w:rsidP="007A24A1" w:rsidR="007A24A1" w:rsidRPr="001C2B01">
      <w:pPr>
        <w:ind w:firstLine="708"/>
        <w:rPr>
          <w:szCs w:val="24"/>
        </w:rPr>
      </w:pPr>
    </w:p>
    <w:p w:rsidRDefault="007A24A1" w:rsidP="007A24A1" w:rsidR="007A24A1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LIBELA GRADNJA j. </w:t>
      </w:r>
      <w:r w:rsidRPr="001C2B01">
        <w:rPr>
          <w:rFonts w:cs="Times New Roman" w:eastAsia="Times New Roman"/>
          <w:szCs w:val="24"/>
          <w:lang w:eastAsia="hr-HR"/>
        </w:rPr>
        <w:t xml:space="preserve">d. o. o. </w:t>
      </w:r>
      <w:r>
        <w:rPr>
          <w:rFonts w:cs="Times New Roman" w:eastAsia="Times New Roman"/>
          <w:szCs w:val="24"/>
          <w:lang w:eastAsia="hr-HR"/>
        </w:rPr>
        <w:t>Poreč,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Partizanska ulica 4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7A24A1">
        <w:rPr>
          <w:rFonts w:cs="Times New Roman" w:eastAsia="Times New Roman"/>
          <w:szCs w:val="24"/>
          <w:lang w:eastAsia="hr-HR"/>
        </w:rPr>
        <w:t>03880508886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7A24A1">
        <w:rPr>
          <w:rFonts w:cs="Times New Roman" w:eastAsia="Times New Roman"/>
          <w:szCs w:val="24"/>
          <w:lang w:eastAsia="hr-HR"/>
        </w:rPr>
        <w:t>130051797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30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prosinca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2016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7A24A1" w:rsidP="007A24A1" w:rsidR="007A24A1" w:rsidRPr="001C2B01">
      <w:pPr>
        <w:ind w:firstLine="708"/>
        <w:rPr>
          <w:szCs w:val="24"/>
        </w:rPr>
      </w:pPr>
    </w:p>
    <w:p w:rsidRDefault="007A24A1" w:rsidP="007A24A1" w:rsidR="007A24A1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30</w:t>
      </w:r>
      <w:r w:rsidRPr="001C2B01">
        <w:rPr>
          <w:szCs w:val="24"/>
        </w:rPr>
        <w:t xml:space="preserve">. </w:t>
      </w:r>
      <w:r>
        <w:rPr>
          <w:szCs w:val="24"/>
        </w:rPr>
        <w:t>prosinca</w:t>
      </w:r>
      <w:r w:rsidRPr="001C2B01">
        <w:rPr>
          <w:szCs w:val="24"/>
        </w:rPr>
        <w:t xml:space="preserve"> </w:t>
      </w:r>
      <w:r>
        <w:rPr>
          <w:szCs w:val="24"/>
        </w:rPr>
        <w:t>2016</w:t>
      </w:r>
      <w:r w:rsidRPr="001C2B01">
        <w:rPr>
          <w:szCs w:val="24"/>
        </w:rPr>
        <w:t xml:space="preserve">. iznosio </w:t>
      </w:r>
      <w:r>
        <w:rPr>
          <w:szCs w:val="24"/>
        </w:rPr>
        <w:t>12</w:t>
      </w:r>
      <w:r w:rsidRPr="001C2B01">
        <w:rPr>
          <w:szCs w:val="24"/>
        </w:rPr>
        <w:t>.</w:t>
      </w:r>
      <w:r>
        <w:rPr>
          <w:szCs w:val="24"/>
        </w:rPr>
        <w:t>457</w:t>
      </w:r>
      <w:r w:rsidRPr="001C2B01">
        <w:rPr>
          <w:szCs w:val="24"/>
        </w:rPr>
        <w:t>,</w:t>
      </w:r>
      <w:r>
        <w:rPr>
          <w:szCs w:val="24"/>
        </w:rPr>
        <w:t>29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7A24A1" w:rsidP="007A24A1" w:rsidR="007A24A1" w:rsidRPr="001C2B01">
      <w:pPr>
        <w:rPr>
          <w:szCs w:val="24"/>
        </w:rPr>
      </w:pPr>
    </w:p>
    <w:p w:rsidRDefault="007A24A1" w:rsidP="007A24A1" w:rsidR="007A24A1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 xml:space="preserve"> se osoba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a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</w:t>
      </w:r>
      <w:r>
        <w:rPr>
          <w:rFonts w:cs="Times New Roman" w:eastAsia="Times New Roman"/>
          <w:szCs w:val="24"/>
          <w:lang w:eastAsia="hr-HR"/>
        </w:rPr>
        <w:t>Jovan Gajić</w:t>
      </w:r>
      <w:r w:rsidRPr="001C2B01">
        <w:rPr>
          <w:rFonts w:cs="Times New Roman" w:eastAsia="Times New Roman"/>
          <w:szCs w:val="24"/>
          <w:lang w:eastAsia="hr-HR"/>
        </w:rPr>
        <w:t>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7A24A1" w:rsidP="007A24A1" w:rsidR="007A24A1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A24A1" w:rsidP="007A24A1" w:rsidR="007A24A1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18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18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7A24A1" w:rsidP="007A24A1" w:rsidR="007A24A1" w:rsidRPr="001C2B01">
      <w:pPr>
        <w:ind w:firstLine="708"/>
        <w:rPr>
          <w:szCs w:val="24"/>
        </w:rPr>
      </w:pPr>
    </w:p>
    <w:p w:rsidRDefault="007A24A1" w:rsidP="007A24A1" w:rsidR="007A24A1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7A24A1" w:rsidP="007A24A1" w:rsidR="007A24A1" w:rsidRPr="001C2B01">
      <w:pPr>
        <w:ind w:firstLine="708"/>
        <w:rPr>
          <w:szCs w:val="24"/>
        </w:rPr>
      </w:pPr>
    </w:p>
    <w:p w:rsidRDefault="007A24A1" w:rsidP="007A24A1" w:rsidR="007A24A1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>
        <w:rPr>
          <w:szCs w:val="24"/>
        </w:rPr>
        <w:t>25</w:t>
      </w:r>
      <w:r w:rsidRPr="001C2B01">
        <w:rPr>
          <w:szCs w:val="24"/>
        </w:rPr>
        <w:t>. siječnja 2017.</w:t>
      </w:r>
    </w:p>
    <w:p w:rsidRDefault="007A24A1" w:rsidP="007A24A1" w:rsidR="007A24A1" w:rsidRPr="001C2B01">
      <w:pPr>
        <w:ind w:firstLine="708" w:left="4956"/>
        <w:jc w:val="center"/>
        <w:rPr>
          <w:szCs w:val="24"/>
        </w:rPr>
      </w:pPr>
      <w:r w:rsidRPr="001C2B01">
        <w:rPr>
          <w:szCs w:val="24"/>
        </w:rPr>
        <w:t>Sudska savjetnica</w:t>
      </w:r>
    </w:p>
    <w:p w:rsidRDefault="007A24A1" w:rsidP="007A24A1" w:rsidR="007A24A1" w:rsidRPr="001C2B01">
      <w:pPr>
        <w:ind w:firstLine="708" w:left="4956"/>
        <w:jc w:val="center"/>
        <w:rPr>
          <w:szCs w:val="24"/>
        </w:rPr>
      </w:pPr>
      <w:r w:rsidRPr="001C2B01">
        <w:rPr>
          <w:szCs w:val="24"/>
        </w:rPr>
        <w:t xml:space="preserve">Mihaela </w:t>
      </w:r>
      <w:proofErr w:type="spellStart"/>
      <w:r w:rsidRPr="001C2B01">
        <w:rPr>
          <w:szCs w:val="24"/>
        </w:rPr>
        <w:t>Kaligari</w:t>
      </w:r>
      <w:proofErr w:type="spellEnd"/>
      <w:r w:rsidR="00F0258B">
        <w:rPr>
          <w:szCs w:val="24"/>
        </w:rPr>
        <w:t xml:space="preserve">, v. r. </w:t>
      </w:r>
    </w:p>
    <w:p w:rsidRDefault="007A24A1" w:rsidP="007A24A1" w:rsidR="007A24A1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7A24A1" w:rsidP="007A24A1" w:rsidR="008212A5" w:rsidRPr="007A24A1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5972A8" w:rsidR="008212A5" w:rsidRPr="007A24A1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24A1" w:rsidP="007A24A1" w:rsidR="007A24A1">
      <w:r>
        <w:separator/>
      </w:r>
    </w:p>
  </w:endnote>
  <w:endnote w:id="0" w:type="continuationSeparator">
    <w:p w:rsidRDefault="007A24A1" w:rsidP="007A24A1" w:rsidR="007A24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24A1" w:rsidP="007A24A1" w:rsidR="007A24A1">
      <w:r>
        <w:separator/>
      </w:r>
    </w:p>
  </w:footnote>
  <w:footnote w:id="0" w:type="continuationSeparator">
    <w:p w:rsidRDefault="007A24A1" w:rsidP="007A24A1" w:rsidR="007A24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24A1" w:rsidP="005972A8" w:rsidR="005972A8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24A1" w:rsidP="005972A8" w:rsidR="005972A8" w:rsidRPr="001C2B01">
    <w:pPr>
      <w:pStyle w:val="Zaglavlje"/>
      <w:jc w:val="right"/>
      <w:rPr>
        <w:szCs w:val="24"/>
      </w:rPr>
    </w:pPr>
    <w:r w:rsidRPr="001C2B01">
      <w:rPr>
        <w:szCs w:val="24"/>
      </w:rPr>
      <w:t>11 St-</w:t>
    </w:r>
    <w:r>
      <w:rPr>
        <w:szCs w:val="24"/>
      </w:rPr>
      <w:t>18</w:t>
    </w:r>
    <w:r w:rsidRPr="001C2B01">
      <w:rPr>
        <w:szCs w:val="24"/>
      </w:rPr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1E16"/>
    <w:rsid w:val="007A24A1"/>
    <w:rsid w:val="008212A5"/>
    <w:rsid w:val="00BF1E16"/>
    <w:rsid w:val="00F02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24A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24A1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7A24A1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A24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A24A1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025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25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258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25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25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24A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24A1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7A24A1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A24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A24A1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025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25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258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25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25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St-18/2017</izvorni_sadrzaj>
    <derivirana_varijabla naziv="DomainObject.Predmet.OznakaBroj_1">St-18/2017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LIBELA GRADNJA j.d.o.o. POREČ</izvorni_sadrzaj>
    <derivirana_varijabla naziv="DomainObject.Predmet.ProtustrankaFormated_1">  LIBELA GRADNJA j.d.o.o. POREČ</derivirana_varijabla>
  </DomainObject.Predmet.ProtustrankaFormated>
  <DomainObject.Predmet.ProtustrankaFormatedOIB>
    <izvorni_sadrzaj>  LIBELA GRADNJA j.d.o.o. POREČ, OIB 03880508886</izvorni_sadrzaj>
    <derivirana_varijabla naziv="DomainObject.Predmet.ProtustrankaFormatedOIB_1">  LIBELA GRADNJA j.d.o.o. POREČ, OIB 03880508886</derivirana_varijabla>
  </DomainObject.Predmet.ProtustrankaFormatedOIB>
  <DomainObject.Predmet.ProtustrankaFormatedWithAdress>
    <izvorni_sadrzaj> LIBELA GRADNJA j.d.o.o. POREČ, Partizanska ulica 4, 52440 Poreč</izvorni_sadrzaj>
    <derivirana_varijabla naziv="DomainObject.Predmet.ProtustrankaFormatedWithAdress_1"> LIBELA GRADNJA j.d.o.o. POREČ, Partizanska ulica 4, 52440 Poreč</derivirana_varijabla>
  </DomainObject.Predmet.ProtustrankaFormatedWithAdress>
  <DomainObject.Predmet.ProtustrankaFormatedWithAdressOIB>
    <izvorni_sadrzaj> LIBELA GRADNJA j.d.o.o. POREČ, OIB 03880508886, Partizanska ulica 4, 52440 Poreč</izvorni_sadrzaj>
    <derivirana_varijabla naziv="DomainObject.Predmet.ProtustrankaFormatedWithAdressOIB_1"> LIBELA GRADNJA j.d.o.o. POREČ, OIB 03880508886, Partizanska ulica 4, 52440 Poreč</derivirana_varijabla>
  </DomainObject.Predmet.ProtustrankaFormatedWithAdressOIB>
  <DomainObject.Predmet.ProtustrankaWithAdress>
    <izvorni_sadrzaj>LIBELA GRADNJA j.d.o.o. POREČ Partizanska ulica 4, 52440 Poreč</izvorni_sadrzaj>
    <derivirana_varijabla naziv="DomainObject.Predmet.ProtustrankaWithAdress_1">LIBELA GRADNJA j.d.o.o. POREČ Partizanska ulica 4, 52440 Poreč</derivirana_varijabla>
  </DomainObject.Predmet.ProtustrankaWithAdress>
  <DomainObject.Predmet.ProtustrankaWithAdressOIB>
    <izvorni_sadrzaj>LIBELA GRADNJA j.d.o.o. POREČ, OIB 03880508886, Partizanska ulica 4, 52440 Poreč</izvorni_sadrzaj>
    <derivirana_varijabla naziv="DomainObject.Predmet.ProtustrankaWithAdressOIB_1">LIBELA GRADNJA j.d.o.o. POREČ, OIB 03880508886, Partizanska ulica 4, 52440 Poreč</derivirana_varijabla>
  </DomainObject.Predmet.ProtustrankaWithAdressOIB>
  <DomainObject.Predmet.ProtustrankaNazivFormated>
    <izvorni_sadrzaj>LIBELA GRADNJA j.d.o.o. POREČ</izvorni_sadrzaj>
    <derivirana_varijabla naziv="DomainObject.Predmet.ProtustrankaNazivFormated_1">LIBELA GRADNJA j.d.o.o. POREČ</derivirana_varijabla>
  </DomainObject.Predmet.ProtustrankaNazivFormated>
  <DomainObject.Predmet.ProtustrankaNazivFormatedOIB>
    <izvorni_sadrzaj>LIBELA GRADNJA j.d.o.o. POREČ, OIB 03880508886</izvorni_sadrzaj>
    <derivirana_varijabla naziv="DomainObject.Predmet.ProtustrankaNazivFormatedOIB_1">LIBELA GRADNJA j.d.o.o. POREČ, OIB 03880508886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12457.29</izvorni_sadrzaj>
    <derivirana_varijabla naziv="DomainObject.Predmet.TrenutnaVrijednost_1">12457.29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LIBELA GRADNJA j.d.o.o. POREČ</item>
    </izvorni_sadrzaj>
    <derivirana_varijabla naziv="DomainObject.Predmet.ProtuStrankaListFormated_1">
      <item>LIBELA GRADNJA j.d.o.o. POREČ</item>
    </derivirana_varijabla>
  </DomainObject.Predmet.ProtuStrankaListFormated>
  <DomainObject.Predmet.ProtuStrankaListFormatedOIB>
    <izvorni_sadrzaj>
      <item>LIBELA GRADNJA j.d.o.o. POREČ, OIB 03880508886</item>
    </izvorni_sadrzaj>
    <derivirana_varijabla naziv="DomainObject.Predmet.ProtuStrankaListFormatedOIB_1">
      <item>LIBELA GRADNJA j.d.o.o. POREČ, OIB 03880508886</item>
    </derivirana_varijabla>
  </DomainObject.Predmet.ProtuStrankaListFormatedOIB>
  <DomainObject.Predmet.ProtuStrankaListFormatedWithAdress>
    <izvorni_sadrzaj>
      <item>LIBELA GRADNJA j.d.o.o. POREČ, Partizanska ulica 4, 52440 Poreč</item>
    </izvorni_sadrzaj>
    <derivirana_varijabla naziv="DomainObject.Predmet.ProtuStrankaListFormatedWithAdress_1">
      <item>LIBELA GRADNJA j.d.o.o. POREČ, Partizanska ulica 4, 52440 Poreč</item>
    </derivirana_varijabla>
  </DomainObject.Predmet.ProtuStrankaListFormatedWithAdress>
  <DomainObject.Predmet.ProtuStrankaListFormatedWithAdressOIB>
    <izvorni_sadrzaj>
      <item>LIBELA GRADNJA j.d.o.o. POREČ, OIB 03880508886, Partizanska ulica 4, 52440 Poreč</item>
    </izvorni_sadrzaj>
    <derivirana_varijabla naziv="DomainObject.Predmet.ProtuStrankaListFormatedWithAdressOIB_1">
      <item>LIBELA GRADNJA j.d.o.o. POREČ, OIB 03880508886, Partizanska ulica 4, 52440 Poreč</item>
    </derivirana_varijabla>
  </DomainObject.Predmet.ProtuStrankaListFormatedWithAdressOIB>
  <DomainObject.Predmet.ProtuStrankaListNazivFormated>
    <izvorni_sadrzaj>
      <item>LIBELA GRADNJA j.d.o.o. POREČ</item>
    </izvorni_sadrzaj>
    <derivirana_varijabla naziv="DomainObject.Predmet.ProtuStrankaListNazivFormated_1">
      <item>LIBELA GRADNJA j.d.o.o. POREČ</item>
    </derivirana_varijabla>
  </DomainObject.Predmet.ProtuStrankaListNazivFormated>
  <DomainObject.Predmet.ProtuStrankaListNazivFormatedOIB>
    <izvorni_sadrzaj>
      <item>LIBELA GRADNJA j.d.o.o. POREČ, OIB 03880508886</item>
    </izvorni_sadrzaj>
    <derivirana_varijabla naziv="DomainObject.Predmet.ProtuStrankaListNazivFormatedOIB_1">
      <item>LIBELA GRADNJA j.d.o.o. POREČ, OIB 03880508886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LIBELA GRADNJA j.d.o.o. POREČ</izvorni_sadrzaj>
    <derivirana_varijabla naziv="DomainObject.Predmet.ProtustrankaIDrugi_1">LIBELA GRADNJA j.d.o.o.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LIBELA GRADNJA j.d.o.o. POREČ, OIB 03880508886, Partizanska ulica 4, 52440 Poreč</izvorni_sadrzaj>
    <derivirana_varijabla naziv="DomainObject.Predmet.ProtustrankaIDrugiAdressOIB_1">LIBELA GRADNJA j.d.o.o. POREČ, OIB 03880508886, Partizanska ulica 4,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LIBELA GRADNJA j.d.o.o. POREČ</item>
    </izvorni_sadrzaj>
    <derivirana_varijabla naziv="DomainObject.Predmet.SudioniciListNaziv_1">
      <item>FINANCIJSKA AGENCIJA, RC RIJEKA, PODRUŽNICA PULA, PULA</item>
      <item>LIBELA GRADNJA j.d.o.o.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LIBELA GRADNJA j.d.o.o. POREČ, OIB 03880508886, Partizanska ulica 4,52440 Poreč</item>
    </izvorni_sadrzaj>
    <derivirana_varijabla naziv="DomainObject.Predmet.SudioniciListAdressOIB_1">
      <item>FINANCIJSKA AGENCIJA, RC RIJEKA, PODRUŽNICA PULA, PULA, OIB 85821130368, Giardini 5,52100 Pula</item>
      <item>LIBELA GRADNJA j.d.o.o. POREČ, OIB 03880508886, Partizanska ulica 4,52440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03880508886</item>
    </izvorni_sadrzaj>
    <derivirana_varijabla naziv="DomainObject.Predmet.SudioniciListNazivOIB_1">
      <item>, OIB 85821130368</item>
      <item>, OIB 03880508886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491</properties:Words>
  <properties:Characters>2689</properties:Characters>
  <properties:Lines>50</properties:Lines>
  <properties:Paragraphs>12</properties:Paragraphs>
  <properties:TotalTime>3</properties:TotalTime>
  <properties:ScaleCrop>false</properties:ScaleCrop>
  <properties:LinksUpToDate>false</properties:LinksUpToDate>
  <properties:CharactersWithSpaces>3169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2017-01-24T12:44:00Z</dcterms:created>
  <dc:creator>Morena Brajuha</dc:creator>
  <dc:description/>
  <cp:keywords/>
  <cp:lastModifiedBy>Morena Brajuha</cp:lastModifiedBy>
  <dcterms:modified xmlns:xsi="http://www.w3.org/2001/XMLSchema-instance" xsi:type="dcterms:W3CDTF">2017-01-25T13:48:00Z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