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d88d25" w14:paraId="8d88d25" w:rsidRDefault="00F60889" w:rsidR="00380C3C">
      <w:pPr>
        <w15:collapsed w:val="false"/>
      </w:pPr>
      <w:bookmarkStart w:name="_GoBack" w:id="0"/>
      <w:bookmarkEnd w:id="0"/>
      <w:r>
        <w:t xml:space="preserve">                 </w:t>
      </w:r>
      <w:r w:rsidR="00380C3C">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380C3C" w:rsidP="002D60CE" w:rsidR="00380C3C">
      <w:pPr>
        <w:jc w:val="both"/>
      </w:pPr>
    </w:p>
    <w:p w:rsidRDefault="00F60889" w:rsidP="002D60CE" w:rsidR="002D60CE" w:rsidRPr="00B9015B">
      <w:pPr>
        <w:jc w:val="both"/>
      </w:pPr>
      <w:r>
        <w:t xml:space="preserve">      </w:t>
      </w:r>
      <w:r w:rsidR="002D60CE" w:rsidRPr="00B9015B">
        <w:t>REPUBLIKA HRVATSKA</w:t>
      </w:r>
    </w:p>
    <w:p w:rsidRDefault="002D60CE" w:rsidP="002D60CE" w:rsidR="002D60CE" w:rsidRPr="00B9015B">
      <w:pPr>
        <w:jc w:val="both"/>
      </w:pPr>
      <w:r w:rsidRPr="00B9015B">
        <w:t xml:space="preserve">TRGOVAČKI SUD U ZAGREBU                                                                </w:t>
      </w:r>
    </w:p>
    <w:p w:rsidRDefault="00B16724" w:rsidP="002D60CE" w:rsidR="002D60CE" w:rsidRPr="00B9015B">
      <w:pPr>
        <w:jc w:val="both"/>
      </w:pPr>
      <w:r>
        <w:t xml:space="preserve">        </w:t>
      </w:r>
      <w:r w:rsidR="00F60889">
        <w:t xml:space="preserve"> </w:t>
      </w:r>
      <w:r>
        <w:t xml:space="preserve">Zagreb, </w:t>
      </w:r>
      <w:proofErr w:type="spellStart"/>
      <w:r w:rsidR="002D60CE" w:rsidRPr="00B9015B">
        <w:t>Amruševa</w:t>
      </w:r>
      <w:proofErr w:type="spellEnd"/>
      <w:r w:rsidR="002D60CE" w:rsidRPr="00B9015B">
        <w:t xml:space="preserve"> 2/II</w:t>
      </w:r>
    </w:p>
    <w:p w:rsidRDefault="00077C3F" w:rsidP="002D60CE" w:rsidR="002D60CE">
      <w:pPr>
        <w:jc w:val="both"/>
      </w:pPr>
      <w:r>
        <w:tab/>
      </w:r>
      <w:r>
        <w:tab/>
      </w:r>
      <w:r>
        <w:tab/>
      </w:r>
    </w:p>
    <w:p w:rsidRDefault="00077C3F" w:rsidP="002D60CE" w:rsidR="00077C3F">
      <w:pPr>
        <w:jc w:val="both"/>
      </w:pPr>
      <w:r>
        <w:tab/>
      </w:r>
      <w:r>
        <w:tab/>
      </w:r>
      <w:r>
        <w:tab/>
      </w:r>
      <w:r>
        <w:tab/>
      </w:r>
      <w:r>
        <w:tab/>
      </w:r>
      <w:r>
        <w:tab/>
      </w:r>
      <w:r>
        <w:tab/>
      </w:r>
      <w:r>
        <w:tab/>
      </w:r>
      <w:r>
        <w:tab/>
      </w:r>
      <w:r>
        <w:tab/>
      </w:r>
      <w:r w:rsidR="001A7CA1">
        <w:t xml:space="preserve">      </w:t>
      </w:r>
      <w:r>
        <w:t>89</w:t>
      </w:r>
      <w:r w:rsidRPr="00B9015B">
        <w:t>. St</w:t>
      </w:r>
      <w:r w:rsidR="00127006">
        <w:t>-171</w:t>
      </w:r>
      <w:r w:rsidR="001A7CA1">
        <w:t>/18</w:t>
      </w:r>
      <w:r>
        <w:t>-</w:t>
      </w:r>
      <w:r w:rsidR="003327B8">
        <w:t>7</w:t>
      </w:r>
    </w:p>
    <w:p w:rsidRDefault="007150E9" w:rsidP="00C40A44" w:rsidR="00C40A44" w:rsidRPr="00F324F6">
      <w:pPr>
        <w:jc w:val="center"/>
      </w:pPr>
      <w:r>
        <w:t>R</w:t>
      </w:r>
      <w:r w:rsidR="00C40A44" w:rsidRPr="00F324F6">
        <w:t xml:space="preserve"> E P U B L I K A   H R V A T S K A</w:t>
      </w:r>
    </w:p>
    <w:p w:rsidRDefault="00C40A44" w:rsidP="002D60CE" w:rsidR="00C40A44" w:rsidRPr="00F324F6">
      <w:pPr>
        <w:jc w:val="center"/>
      </w:pPr>
    </w:p>
    <w:p w:rsidRDefault="002D60CE" w:rsidP="002D60CE" w:rsidR="002D60CE" w:rsidRPr="00F324F6">
      <w:pPr>
        <w:jc w:val="center"/>
      </w:pPr>
      <w:r w:rsidRPr="00F324F6">
        <w:t>R J E Š E NJ E</w:t>
      </w:r>
    </w:p>
    <w:p w:rsidRDefault="002D60CE" w:rsidP="002D60CE" w:rsidR="002D60CE" w:rsidRPr="00B9015B">
      <w:pPr>
        <w:jc w:val="both"/>
        <w:rPr>
          <w:b/>
        </w:rPr>
      </w:pPr>
    </w:p>
    <w:p w:rsidRDefault="00127006" w:rsidP="00127006" w:rsidR="00127006" w:rsidRPr="00F242B2">
      <w:pPr>
        <w:jc w:val="both"/>
      </w:pPr>
      <w:r>
        <w:rPr>
          <w:lang w:val="pt-BR"/>
        </w:rPr>
        <w:tab/>
      </w:r>
      <w:r w:rsidRPr="009F3D4B">
        <w:rPr>
          <w:lang w:val="pt-BR"/>
        </w:rPr>
        <w:t xml:space="preserve">Trgovački sud u Zagrebu, po sucu </w:t>
      </w:r>
      <w:r w:rsidRPr="000D7E17">
        <w:t>Nikolini Dorić Hadžisejdić</w:t>
      </w:r>
      <w:r w:rsidRPr="009F3D4B">
        <w:rPr>
          <w:lang w:val="pt-BR"/>
        </w:rPr>
        <w:t xml:space="preserve">, u stečajnom postupku nad </w:t>
      </w:r>
      <w:r w:rsidRPr="003415DF">
        <w:rPr>
          <w:lang w:val="pt-BR"/>
        </w:rPr>
        <w:t xml:space="preserve">dužnikom </w:t>
      </w:r>
      <w:r w:rsidRPr="003415DF">
        <w:t xml:space="preserve">PIVNICA TREŠNJEVKA d.o.o., Zagreb, Božidara </w:t>
      </w:r>
      <w:proofErr w:type="spellStart"/>
      <w:r w:rsidRPr="003415DF">
        <w:t>Adžije</w:t>
      </w:r>
      <w:proofErr w:type="spellEnd"/>
      <w:r w:rsidRPr="003415DF">
        <w:t xml:space="preserve"> 16, OIB: </w:t>
      </w:r>
      <w:r w:rsidRPr="00F242B2">
        <w:t>44884876194,</w:t>
      </w:r>
      <w:r w:rsidRPr="00F242B2">
        <w:rPr>
          <w:lang w:val="pt-BR"/>
        </w:rPr>
        <w:t xml:space="preserve"> 1</w:t>
      </w:r>
      <w:r>
        <w:rPr>
          <w:lang w:val="pt-BR"/>
        </w:rPr>
        <w:t>2</w:t>
      </w:r>
      <w:r w:rsidRPr="00F242B2">
        <w:rPr>
          <w:lang w:val="pt-BR"/>
        </w:rPr>
        <w:t xml:space="preserve">. </w:t>
      </w:r>
      <w:r>
        <w:rPr>
          <w:lang w:val="pt-BR"/>
        </w:rPr>
        <w:t>travnja</w:t>
      </w:r>
      <w:r w:rsidRPr="00F242B2">
        <w:rPr>
          <w:lang w:val="pt-BR"/>
        </w:rPr>
        <w:t xml:space="preserve"> 2019.</w:t>
      </w:r>
      <w:r w:rsidRPr="00F242B2">
        <w:t>,</w:t>
      </w:r>
    </w:p>
    <w:p w:rsidRDefault="005868B1" w:rsidP="00B16724" w:rsidR="005868B1" w:rsidRPr="005868B1">
      <w:pPr>
        <w:ind w:firstLine="708"/>
        <w:jc w:val="both"/>
      </w:pPr>
    </w:p>
    <w:p w:rsidRDefault="00065B42" w:rsidP="00D677F7" w:rsidR="00065B42" w:rsidRPr="00B9015B">
      <w:pPr>
        <w:jc w:val="center"/>
      </w:pPr>
      <w:r w:rsidRPr="00B9015B">
        <w:t>r i j e š i o     j e</w:t>
      </w:r>
    </w:p>
    <w:p w:rsidRDefault="00065B42" w:rsidP="00065B42" w:rsidR="00065B42" w:rsidRPr="00B9015B">
      <w:r w:rsidRPr="00B9015B">
        <w:t xml:space="preserve"> </w:t>
      </w:r>
    </w:p>
    <w:p w:rsidRDefault="00065B42" w:rsidP="0021298E" w:rsidR="00065B42" w:rsidRPr="00B9015B">
      <w:pPr>
        <w:ind w:firstLine="708"/>
        <w:jc w:val="both"/>
      </w:pPr>
      <w:r w:rsidRPr="00B9015B">
        <w:t>I</w:t>
      </w:r>
      <w:r w:rsidR="00D677F7" w:rsidRPr="00B9015B">
        <w:t>.</w:t>
      </w:r>
      <w:r w:rsidRPr="00B9015B">
        <w:t xml:space="preserve"> Pozivaju se </w:t>
      </w:r>
      <w:r w:rsidR="00704DD0" w:rsidRPr="00704DD0">
        <w:t>osobe koje imaju pravni interes za provedbom stečajnoga postupka</w:t>
      </w:r>
      <w:r w:rsidR="00F324F6">
        <w:t xml:space="preserve"> nad </w:t>
      </w:r>
      <w:r w:rsidRPr="00B9015B">
        <w:t xml:space="preserve"> d</w:t>
      </w:r>
      <w:r w:rsidR="00704DD0">
        <w:t>užnikom</w:t>
      </w:r>
      <w:r w:rsidR="00F324F6">
        <w:t xml:space="preserve"> </w:t>
      </w:r>
      <w:r w:rsidR="00127006" w:rsidRPr="003415DF">
        <w:t xml:space="preserve">PIVNICA TREŠNJEVKA d.o.o., Zagreb, Božidara </w:t>
      </w:r>
      <w:proofErr w:type="spellStart"/>
      <w:r w:rsidR="00127006" w:rsidRPr="003415DF">
        <w:t>Adžije</w:t>
      </w:r>
      <w:proofErr w:type="spellEnd"/>
      <w:r w:rsidR="00127006" w:rsidRPr="003415DF">
        <w:t xml:space="preserve"> 16, OIB: </w:t>
      </w:r>
      <w:r w:rsidR="00127006" w:rsidRPr="00F242B2">
        <w:t>44884876194</w:t>
      </w:r>
      <w:r w:rsidR="005543BD" w:rsidRPr="005543BD">
        <w:rPr>
          <w:lang w:val="pt-BR"/>
        </w:rPr>
        <w:t>,</w:t>
      </w:r>
      <w:r w:rsidR="00704DD0">
        <w:rPr>
          <w:lang w:val="pt-BR"/>
        </w:rPr>
        <w:t xml:space="preserve"> u roku 15 dana</w:t>
      </w:r>
      <w:r w:rsidR="00C40A44">
        <w:rPr>
          <w:lang w:val="pt-BR"/>
        </w:rPr>
        <w:t xml:space="preserve"> predujmiti iznos od</w:t>
      </w:r>
      <w:r w:rsidR="005543BD" w:rsidRPr="005543BD">
        <w:rPr>
          <w:lang w:val="pt-BR"/>
        </w:rPr>
        <w:t xml:space="preserve"> </w:t>
      </w:r>
      <w:r w:rsidR="002C3072">
        <w:t>2</w:t>
      </w:r>
      <w:r w:rsidR="0090157B">
        <w:t>0</w:t>
      </w:r>
      <w:r w:rsidR="00134F3A" w:rsidRPr="00134F3A">
        <w:t xml:space="preserve">.000,00 kn </w:t>
      </w:r>
      <w:r w:rsidRPr="00B9015B">
        <w:t xml:space="preserve">za pokriće troškova prethodnog i stečajnog postupka na račun Trgovačkog suda u Zagrebu otvoren pri Hrvatskoj poštanskoj banci d.d. Zagreb broj </w:t>
      </w:r>
      <w:r w:rsidR="00A6064D" w:rsidRPr="00B9015B">
        <w:t>IBAN HR9223900011300000460</w:t>
      </w:r>
      <w:r w:rsidR="00A0793E" w:rsidRPr="00B9015B">
        <w:t>,</w:t>
      </w:r>
      <w:r w:rsidR="002817DE" w:rsidRPr="00B9015B">
        <w:t xml:space="preserve"> </w:t>
      </w:r>
      <w:r w:rsidR="009B3D51" w:rsidRPr="00B9015B">
        <w:t xml:space="preserve">model 05, poziv na </w:t>
      </w:r>
      <w:r w:rsidR="00A6064D" w:rsidRPr="00B9015B">
        <w:t xml:space="preserve">broj </w:t>
      </w:r>
      <w:r w:rsidR="00127006">
        <w:t>171</w:t>
      </w:r>
      <w:r w:rsidR="00535D8E" w:rsidRPr="00B9015B">
        <w:t>-</w:t>
      </w:r>
      <w:r w:rsidR="000B4BEE">
        <w:t>1</w:t>
      </w:r>
      <w:r w:rsidR="001A7CA1">
        <w:t>8</w:t>
      </w:r>
      <w:r w:rsidR="00A0793E" w:rsidRPr="00B9015B">
        <w:t>.</w:t>
      </w:r>
    </w:p>
    <w:p w:rsidRDefault="00065B42" w:rsidP="0021298E" w:rsidR="00065B42" w:rsidRPr="00B9015B">
      <w:pPr>
        <w:ind w:firstLine="708"/>
        <w:jc w:val="both"/>
      </w:pPr>
      <w:r w:rsidRPr="00B9015B">
        <w:t>II</w:t>
      </w:r>
      <w:r w:rsidR="00D677F7" w:rsidRPr="00B9015B">
        <w:t>. Ako</w:t>
      </w:r>
      <w:r w:rsidRPr="00B9015B">
        <w:t xml:space="preserve"> </w:t>
      </w:r>
      <w:r w:rsidR="00BF0DDB" w:rsidRPr="00BF0DDB">
        <w:t>osobe koje imaju pravni interes za provedbom stečajnoga postupka nad dužnikom</w:t>
      </w:r>
      <w:r w:rsidRPr="00B9015B">
        <w:t xml:space="preserve"> ne postupe u skladu s točkom I</w:t>
      </w:r>
      <w:r w:rsidR="00D677F7" w:rsidRPr="00B9015B">
        <w:t>.</w:t>
      </w:r>
      <w:r w:rsidRPr="00B9015B">
        <w:t xml:space="preserve"> ovog rješenja </w:t>
      </w:r>
      <w:r w:rsidR="00F324F6">
        <w:t>sud</w:t>
      </w:r>
      <w:r w:rsidRPr="00B9015B">
        <w:t xml:space="preserve"> će donijeti rješenje o otvaranju i zaključenju stečajnog postupka.</w:t>
      </w:r>
    </w:p>
    <w:p w:rsidRDefault="00D677F7" w:rsidP="00065B42" w:rsidR="00D677F7" w:rsidRPr="00B9015B"/>
    <w:p w:rsidRDefault="00065B42" w:rsidP="00D677F7" w:rsidR="00065B42" w:rsidRPr="00B9015B">
      <w:pPr>
        <w:jc w:val="center"/>
      </w:pPr>
      <w:r w:rsidRPr="00B9015B">
        <w:t>Obrazloženje</w:t>
      </w:r>
    </w:p>
    <w:p w:rsidRDefault="00065B42" w:rsidP="00065B42" w:rsidR="00065B42" w:rsidRPr="00B9015B">
      <w:r w:rsidRPr="00B9015B">
        <w:t xml:space="preserve"> </w:t>
      </w:r>
    </w:p>
    <w:p w:rsidRDefault="00127006" w:rsidP="00127006" w:rsidR="00127006" w:rsidRPr="009E2283">
      <w:pPr>
        <w:ind w:firstLine="708"/>
        <w:jc w:val="both"/>
        <w:rPr>
          <w:color w:val="FF0000"/>
        </w:rPr>
      </w:pPr>
      <w:r w:rsidRPr="003E745D">
        <w:t>Financijska agencija podnijela je</w:t>
      </w:r>
      <w:r>
        <w:t>, 6. ožujka 2017.,</w:t>
      </w:r>
      <w:r w:rsidRPr="003E745D">
        <w:t xml:space="preserve"> zahtjev za provedbu skraćenog stečajnog postupka nad dužnikom </w:t>
      </w:r>
      <w:r w:rsidRPr="003415DF">
        <w:t xml:space="preserve">PIVNICA TREŠNJEVKA d.o.o., Zagreb, Božidara </w:t>
      </w:r>
      <w:proofErr w:type="spellStart"/>
      <w:r w:rsidRPr="003415DF">
        <w:t>Adžije</w:t>
      </w:r>
      <w:proofErr w:type="spellEnd"/>
      <w:r w:rsidRPr="003415DF">
        <w:t xml:space="preserve"> 16, OIB: 44884876194</w:t>
      </w:r>
      <w:r>
        <w:t>, na temelju odredbe čl. 429</w:t>
      </w:r>
      <w:r w:rsidRPr="003E745D">
        <w:t>. st. 1. Stečajnog zakona (“Narodne</w:t>
      </w:r>
      <w:r>
        <w:t xml:space="preserve"> novine” broj 71/15, dalje: SZ), </w:t>
      </w:r>
      <w:r w:rsidRPr="009E2283">
        <w:t xml:space="preserve">koji postupak je vođen </w:t>
      </w:r>
      <w:r>
        <w:t xml:space="preserve">pred Trgovačkim sudom u Osijeku pod </w:t>
      </w:r>
      <w:proofErr w:type="spellStart"/>
      <w:r>
        <w:t>posl</w:t>
      </w:r>
      <w:proofErr w:type="spellEnd"/>
      <w:r>
        <w:t xml:space="preserve">. </w:t>
      </w:r>
      <w:proofErr w:type="spellStart"/>
      <w:r w:rsidRPr="00E129DB">
        <w:t>br</w:t>
      </w:r>
      <w:proofErr w:type="spellEnd"/>
      <w:r w:rsidRPr="00E129DB">
        <w:t xml:space="preserve"> </w:t>
      </w:r>
      <w:r>
        <w:t>St-</w:t>
      </w:r>
      <w:r w:rsidRPr="00E129DB">
        <w:t xml:space="preserve">728/17 sukladno </w:t>
      </w:r>
      <w:r>
        <w:t xml:space="preserve">rješenju Visokog trgovačkog suda Republike Hrvatske od 26. svibnja 2017. kojim je određeno da je Trgovački sud u Osijeku kao drugi stvarno nadležni sud za postupanje u stečajnom predmetu Trgovačkog suda u Zagrebu. </w:t>
      </w:r>
    </w:p>
    <w:p w:rsidRDefault="00127006" w:rsidP="00127006" w:rsidR="00127006" w:rsidRPr="00975DCA">
      <w:pPr>
        <w:ind w:firstLine="708"/>
        <w:jc w:val="both"/>
      </w:pPr>
      <w:r w:rsidRPr="009E2283">
        <w:t xml:space="preserve">Pravomoćnim rješenjem </w:t>
      </w:r>
      <w:r>
        <w:t>Trgovačkog suda u Osijeku</w:t>
      </w:r>
      <w:r w:rsidRPr="009E2283">
        <w:t xml:space="preserve"> poslovni </w:t>
      </w:r>
      <w:r w:rsidRPr="00E129DB">
        <w:t xml:space="preserve">broj St-728/17 od 25. rujna 2017. obustavljen je skraćeni stečajni nad dužnikom na temelju odredaba čl. 433. SZ-a </w:t>
      </w:r>
      <w:r>
        <w:t xml:space="preserve">uz obrazloženje, u bitnome, kako </w:t>
      </w:r>
      <w:r w:rsidRPr="00A732AE">
        <w:t>je</w:t>
      </w:r>
      <w:r w:rsidRPr="00975DCA">
        <w:t xml:space="preserve">, </w:t>
      </w:r>
      <w:r>
        <w:t>7. rujna 2017. zaprimljen podnesak Agencije</w:t>
      </w:r>
      <w:r w:rsidRPr="00975DCA">
        <w:t xml:space="preserve"> za osiguranje radničkih tražbina Zagreb, </w:t>
      </w:r>
      <w:proofErr w:type="spellStart"/>
      <w:r w:rsidRPr="00975DCA">
        <w:t>Frankopanska</w:t>
      </w:r>
      <w:proofErr w:type="spellEnd"/>
      <w:r w:rsidRPr="00975DCA">
        <w:t xml:space="preserve"> 11, od 4. rujna 2017. </w:t>
      </w:r>
      <w:r>
        <w:t xml:space="preserve">kojim je dostavljen </w:t>
      </w:r>
      <w:r w:rsidRPr="00975DCA">
        <w:t xml:space="preserve">prijedlog vjerovnika Agencija za osiguranje radničkih tražbina Zagreb, za otvaranje stečajnog postupka nad predmetnim stečajnim dužnikom iz razloga što prema istom ima tražbinu u iznosu od 12.216,37 kn koja se temelji na izvršnom rješenju Agencije Klasa: UP/I-110-02/16-04/0394, </w:t>
      </w:r>
      <w:proofErr w:type="spellStart"/>
      <w:r w:rsidRPr="00975DCA">
        <w:t>Urbroj</w:t>
      </w:r>
      <w:proofErr w:type="spellEnd"/>
      <w:r w:rsidRPr="00975DCA">
        <w:t xml:space="preserve">: 0479-2/8-17/0006 od 9.2.2017. i rješenju o ispravku Klasa: UP/I-110-02/16-04/0394, </w:t>
      </w:r>
      <w:proofErr w:type="spellStart"/>
      <w:r w:rsidRPr="00975DCA">
        <w:t>Urbroj</w:t>
      </w:r>
      <w:proofErr w:type="spellEnd"/>
      <w:r w:rsidRPr="00975DCA">
        <w:t xml:space="preserve">: 0479-2/8-17/0007  od 15.3.2017, koju tražbinu stečajni dužnik nije namirio u zakonom određenom roku. Također, vjerovnik je naveo da kod stečajnog dužnika postoji stečajni razlog obzirom stečajni dužnik u Očevidniku redoslijeda osnova za plaćanje koje vodi </w:t>
      </w:r>
      <w:r w:rsidRPr="00975DCA">
        <w:lastRenderedPageBreak/>
        <w:t>Financijska agencija ima više evidentiranih osnova za plaćanje u razdoblju dužem od 120 dana koje je trebalo na temelju valjanih osnova za plaćanje bez daljnjeg pristanka dužnika naplatiti s bilo kojeg od njegovih računa.</w:t>
      </w:r>
    </w:p>
    <w:p w:rsidRDefault="00127006" w:rsidP="00127006" w:rsidR="001A7CA1">
      <w:pPr>
        <w:jc w:val="both"/>
      </w:pPr>
      <w:r>
        <w:tab/>
      </w:r>
      <w:r w:rsidRPr="00E974B3">
        <w:t>Odredbom čl. 115. st. 1. SZ-a propisano je da sud na temelju prijedloga za otvaranje stečajnoga postupka donosi rješenje o pokretanju prethodnoga postupka radi utvrđivanja pretpostavki za otvaranje stečajnoga postupka (prethodni postupak).</w:t>
      </w:r>
    </w:p>
    <w:p w:rsidRDefault="0022715F" w:rsidP="00726CED" w:rsidR="00ED2FAF">
      <w:pPr>
        <w:jc w:val="both"/>
      </w:pPr>
      <w:r>
        <w:tab/>
      </w:r>
      <w:r w:rsidR="000C5AEA" w:rsidRPr="005868B1">
        <w:t>Na ročištu radi očitovanja o prijedlogu za otvaran</w:t>
      </w:r>
      <w:r w:rsidR="00726CED">
        <w:t>j</w:t>
      </w:r>
      <w:r w:rsidR="00127006">
        <w:t xml:space="preserve">e stečajnog postupka održanom </w:t>
      </w:r>
      <w:r w:rsidR="001A7CA1">
        <w:t>1</w:t>
      </w:r>
      <w:r w:rsidR="00127006">
        <w:t>1</w:t>
      </w:r>
      <w:r w:rsidR="000C5AEA" w:rsidRPr="005868B1">
        <w:t xml:space="preserve">. </w:t>
      </w:r>
      <w:r w:rsidR="00127006">
        <w:t>travnja</w:t>
      </w:r>
      <w:r w:rsidR="000C5AEA" w:rsidRPr="005868B1">
        <w:t xml:space="preserve"> 201</w:t>
      </w:r>
      <w:r w:rsidR="00726CED">
        <w:t>9</w:t>
      </w:r>
      <w:r w:rsidR="000C5AEA" w:rsidRPr="005868B1">
        <w:t>.</w:t>
      </w:r>
      <w:r w:rsidR="00ED2FAF">
        <w:t xml:space="preserve"> </w:t>
      </w:r>
      <w:r w:rsidR="00127006">
        <w:t xml:space="preserve">punomoćnica </w:t>
      </w:r>
      <w:r w:rsidR="00ED2FAF">
        <w:t>za</w:t>
      </w:r>
      <w:r w:rsidR="00127006">
        <w:t xml:space="preserve">stupnika  po zakonu dužnika pod materijalnom, moralnom i kaznenom odgovornošću izjavila je da dužnik nema imovine, kako pokretnina tako ni nekretnina kao niti novčanih tražbina, da nema zaposlenih da nema imovinskih prava na tuđim stvarima kao niti novčanih sredstava na računima te da je dužnik prestao sa obavljanjem djelatnosti 2016. U prilog navedenom punomoćnica zastupnika po zakonu dužnika predala je </w:t>
      </w:r>
      <w:proofErr w:type="spellStart"/>
      <w:r w:rsidR="00127006">
        <w:t>prokazni</w:t>
      </w:r>
      <w:proofErr w:type="spellEnd"/>
      <w:r w:rsidR="00127006">
        <w:t xml:space="preserve"> popis imovine ovjeren od strane javnog bilježnika.</w:t>
      </w:r>
      <w:r w:rsidR="00C9239F" w:rsidRPr="00C9239F">
        <w:t xml:space="preserve"> </w:t>
      </w:r>
      <w:r w:rsidR="00C9239F" w:rsidRPr="007D4E4F">
        <w:t>Punomoćnica za</w:t>
      </w:r>
      <w:r w:rsidR="00C9239F">
        <w:t>stupnik</w:t>
      </w:r>
      <w:r>
        <w:t>a</w:t>
      </w:r>
      <w:r w:rsidR="00C9239F">
        <w:t xml:space="preserve"> po zakonu dužnika navela je</w:t>
      </w:r>
      <w:r w:rsidR="00C9239F" w:rsidRPr="007D4E4F">
        <w:t xml:space="preserve"> da se ne protivi prijedlogu da se nad društvom  PIVNICA TREŠNJEVKA d.o.o., Zagreb, Božidara </w:t>
      </w:r>
      <w:proofErr w:type="spellStart"/>
      <w:r w:rsidR="00C9239F" w:rsidRPr="007D4E4F">
        <w:t>Adžije</w:t>
      </w:r>
      <w:proofErr w:type="spellEnd"/>
      <w:r w:rsidR="00C9239F" w:rsidRPr="007D4E4F">
        <w:t xml:space="preserve"> 16, OIB: 44884876194, otvori stečaj.</w:t>
      </w:r>
      <w:r w:rsidR="00C9239F">
        <w:t xml:space="preserve"> </w:t>
      </w:r>
      <w:r w:rsidR="00127006" w:rsidRPr="007D4E4F">
        <w:t>Punomoćnica predlagatelj</w:t>
      </w:r>
      <w:r w:rsidR="00127006">
        <w:t>a nakon navedene izjave predložila je</w:t>
      </w:r>
      <w:r w:rsidR="00127006" w:rsidRPr="007D4E4F">
        <w:t xml:space="preserve"> da sud </w:t>
      </w:r>
      <w:r w:rsidR="00127006">
        <w:t>s</w:t>
      </w:r>
      <w:r w:rsidR="00127006" w:rsidRPr="007D4E4F">
        <w:t>ukladno čl. 132.</w:t>
      </w:r>
      <w:r w:rsidR="00127006">
        <w:t xml:space="preserve"> S</w:t>
      </w:r>
      <w:r>
        <w:t>Z-a</w:t>
      </w:r>
      <w:r w:rsidR="00127006" w:rsidRPr="007D4E4F">
        <w:t xml:space="preserve"> pozove vjerovnike na uplatu pre</w:t>
      </w:r>
      <w:r w:rsidR="00127006">
        <w:t>d</w:t>
      </w:r>
      <w:r w:rsidR="00127006" w:rsidRPr="007D4E4F">
        <w:t>ujma te ukoliko nitko ne uplati zatraženi predujam da se stečajni postupak nad dužnikom istovremeno otvori i zaključi te dužnik briše iz sudskog registra</w:t>
      </w:r>
      <w:r w:rsidR="00127006">
        <w:t>.</w:t>
      </w:r>
      <w:r w:rsidR="00ED2FAF">
        <w:t xml:space="preserve"> </w:t>
      </w:r>
    </w:p>
    <w:p w:rsidRDefault="00ED2FAF" w:rsidP="00127006" w:rsidR="00127006" w:rsidRPr="00C72515">
      <w:pPr>
        <w:jc w:val="both"/>
      </w:pPr>
      <w:r>
        <w:tab/>
      </w:r>
      <w:r w:rsidR="00127006">
        <w:t>S</w:t>
      </w:r>
      <w:r w:rsidR="00127006" w:rsidRPr="00C72515">
        <w:t xml:space="preserve">pisu </w:t>
      </w:r>
      <w:proofErr w:type="spellStart"/>
      <w:r w:rsidR="00127006" w:rsidRPr="00C72515">
        <w:t>prileži</w:t>
      </w:r>
      <w:proofErr w:type="spellEnd"/>
      <w:r w:rsidR="00127006" w:rsidRPr="00C72515">
        <w:t xml:space="preserve"> ispis iz zajedničkog informacijskog sustava zemljišnih knjiga i katastra </w:t>
      </w:r>
      <w:r w:rsidR="00127006" w:rsidRPr="00464169">
        <w:t xml:space="preserve">od </w:t>
      </w:r>
      <w:r w:rsidR="00127006">
        <w:t>19</w:t>
      </w:r>
      <w:r w:rsidR="00127006" w:rsidRPr="007B711B">
        <w:t xml:space="preserve">. </w:t>
      </w:r>
      <w:r w:rsidR="00127006">
        <w:t>siječnja</w:t>
      </w:r>
      <w:r w:rsidR="00127006" w:rsidRPr="007B711B">
        <w:t xml:space="preserve"> 201</w:t>
      </w:r>
      <w:r w:rsidR="00127006">
        <w:t>8</w:t>
      </w:r>
      <w:r w:rsidR="00127006" w:rsidRPr="007B711B">
        <w:t xml:space="preserve">. (list </w:t>
      </w:r>
      <w:r w:rsidR="00127006">
        <w:t>2</w:t>
      </w:r>
      <w:r w:rsidR="00127006" w:rsidRPr="007B711B">
        <w:t>5 spisa)</w:t>
      </w:r>
      <w:r w:rsidR="00127006">
        <w:t xml:space="preserve"> </w:t>
      </w:r>
      <w:r w:rsidR="00127006" w:rsidRPr="00C72515">
        <w:t>iz kojeg proizlazi da dužnik nije vlasnik nekretnina.</w:t>
      </w:r>
    </w:p>
    <w:p w:rsidRDefault="00ED2FAF" w:rsidP="00C9239F" w:rsidR="00C9239F">
      <w:pPr>
        <w:jc w:val="both"/>
      </w:pPr>
      <w:r>
        <w:tab/>
        <w:t xml:space="preserve">Spisu </w:t>
      </w:r>
      <w:proofErr w:type="spellStart"/>
      <w:r>
        <w:t>prileži</w:t>
      </w:r>
      <w:proofErr w:type="spellEnd"/>
      <w:r>
        <w:t xml:space="preserve"> potvrda FINE od </w:t>
      </w:r>
      <w:r w:rsidR="00C9239F">
        <w:t xml:space="preserve">22. ožujka 2019. (list 31 spisa) </w:t>
      </w:r>
      <w:r>
        <w:t xml:space="preserve">prema kojoj je dužnik na dan </w:t>
      </w:r>
      <w:r w:rsidR="00C9239F">
        <w:t>19. ožujka 2019. u Očevidniku redoslijeda osnova za plaćanje imao neizvršene osnove za plaćanje u neprekinutom razdoblju od 866 dana u ukupnom iznosu od 369.158,38 kn.</w:t>
      </w:r>
    </w:p>
    <w:p w:rsidRDefault="00D64B30" w:rsidP="001861A1" w:rsidR="001861A1">
      <w:pPr>
        <w:jc w:val="both"/>
      </w:pPr>
      <w:r>
        <w:tab/>
      </w:r>
      <w:r w:rsidR="001861A1">
        <w:t>Prema odredbi čl. 132</w:t>
      </w:r>
      <w:r w:rsidR="001861A1" w:rsidRPr="00B9015B">
        <w:t>. st.</w:t>
      </w:r>
      <w:r w:rsidR="001861A1">
        <w:t xml:space="preserve"> 1. SZ-a</w:t>
      </w:r>
      <w:r w:rsidR="001861A1" w:rsidRPr="00B9015B">
        <w:t xml:space="preserve"> </w:t>
      </w:r>
      <w:r w:rsidR="001861A1">
        <w:t>ak</w:t>
      </w:r>
      <w:r w:rsidR="001861A1" w:rsidRPr="00704DD0">
        <w:t>o prije otvaranja stečajnoga postupka sud utvrdi da imovina dužnika koja bi ušla u stečajnu masu nije dovoljna ni za namirenje troškova toga postupka ili je neznatne vrijednosti, rješenjem će pozvati osobe koje imaju pravni interes</w:t>
      </w:r>
      <w:r w:rsidR="001861A1">
        <w:t xml:space="preserve"> za provedbom stečajnoga postup</w:t>
      </w:r>
      <w:r w:rsidR="001861A1" w:rsidRPr="00704DD0">
        <w:t>ka da u roku od 15 dana uplate predujam za namirenje troškova prethodnoga i otvorenoga stečajnog postupka</w:t>
      </w:r>
      <w:r w:rsidR="001861A1" w:rsidRPr="00B9015B">
        <w:t xml:space="preserve">. </w:t>
      </w:r>
      <w:r w:rsidR="001861A1">
        <w:t>Stavkom 2. navedenog članka propisano je da a</w:t>
      </w:r>
      <w:r w:rsidR="001861A1" w:rsidRPr="00704DD0">
        <w:t>ko osobe iz stavka 1. ovoga članka ne predujme traženi iznos, sud će donijeti rješenje o otvaranju i zaključenju stečajnoga postupka</w:t>
      </w:r>
      <w:r w:rsidR="001861A1">
        <w:t>.</w:t>
      </w:r>
    </w:p>
    <w:p w:rsidRDefault="00134F3A" w:rsidP="0090157B" w:rsidR="0090157B" w:rsidRPr="0065182A">
      <w:pPr>
        <w:jc w:val="both"/>
      </w:pPr>
      <w:r>
        <w:tab/>
      </w:r>
      <w:r w:rsidRPr="00134F3A">
        <w:t xml:space="preserve">U smislu citirane odredbe čl. </w:t>
      </w:r>
      <w:r>
        <w:t>132</w:t>
      </w:r>
      <w:r w:rsidRPr="00134F3A">
        <w:t>. st.</w:t>
      </w:r>
      <w:r>
        <w:t xml:space="preserve"> 1. SZ</w:t>
      </w:r>
      <w:r w:rsidR="001861A1">
        <w:t>-a</w:t>
      </w:r>
      <w:r>
        <w:t xml:space="preserve"> pozvane su osobe </w:t>
      </w:r>
      <w:r w:rsidRPr="00134F3A">
        <w:t>koje imaju pravni interes</w:t>
      </w:r>
      <w:r>
        <w:t xml:space="preserve"> za provedbom stečajnoga postup</w:t>
      </w:r>
      <w:r w:rsidRPr="00134F3A">
        <w:t>ka</w:t>
      </w:r>
      <w:r>
        <w:t xml:space="preserve"> predujmiti </w:t>
      </w:r>
      <w:r w:rsidRPr="00134F3A">
        <w:t>troškov</w:t>
      </w:r>
      <w:r w:rsidR="0034597D">
        <w:t>e</w:t>
      </w:r>
      <w:r w:rsidRPr="00134F3A">
        <w:t xml:space="preserve"> prethodnog i stečajn</w:t>
      </w:r>
      <w:r w:rsidR="002C3072">
        <w:t xml:space="preserve">og postupka u ukupnom iznosu  </w:t>
      </w:r>
      <w:r w:rsidR="0090157B" w:rsidRPr="0065182A">
        <w:t xml:space="preserve">20.000,00 kn i to za: nagradu stečajnom upravitelju ukupno 5.000,00 kn, troškove knjigovodstva mjesečno 1.500,00 kn, troškove platnog prometa, blagajne, telefona, uredske troškove i troškove ostalih administrativnih poslova mjesečno 1.000,00 kn, a sve bazirano na trajanju postupka u vremenu od 6 mjeseci. </w:t>
      </w:r>
    </w:p>
    <w:p w:rsidRDefault="00FE48F4" w:rsidP="00FE48F4" w:rsidR="00FE48F4" w:rsidRPr="00B9015B">
      <w:pPr>
        <w:ind w:firstLine="708"/>
        <w:jc w:val="both"/>
      </w:pPr>
      <w:r>
        <w:t>I</w:t>
      </w:r>
      <w:r w:rsidRPr="0089526A">
        <w:t xml:space="preserve">majući </w:t>
      </w:r>
      <w:r w:rsidR="00E308AD">
        <w:t>na umu n</w:t>
      </w:r>
      <w:r w:rsidR="007D5514">
        <w:t>avode</w:t>
      </w:r>
      <w:r w:rsidR="00622820">
        <w:t xml:space="preserve"> punomoćnice</w:t>
      </w:r>
      <w:r w:rsidR="007D5514">
        <w:t xml:space="preserve"> zastupnika po zakonu</w:t>
      </w:r>
      <w:r w:rsidR="00552D0C">
        <w:t xml:space="preserve"> dužnika</w:t>
      </w:r>
      <w:r w:rsidR="004D708A">
        <w:t xml:space="preserve"> (koji</w:t>
      </w:r>
      <w:r w:rsidR="004D708A" w:rsidRPr="004D708A">
        <w:t xml:space="preserve"> odgovara kazneno za davanje netočnih ili nepotpunih podataka, obavijesti i izvješća kao i za davanje lažno</w:t>
      </w:r>
      <w:r w:rsidR="004D708A">
        <w:t xml:space="preserve">g iskaza u postupku pred sudom), </w:t>
      </w:r>
      <w:r>
        <w:t xml:space="preserve">da dužnikova imovina </w:t>
      </w:r>
      <w:r w:rsidRPr="0089526A">
        <w:t>nije dostatna za namirenje troškova</w:t>
      </w:r>
      <w:r>
        <w:t xml:space="preserve"> prethodnog i stečajnog postupka, </w:t>
      </w:r>
      <w:r w:rsidRPr="0089526A">
        <w:t xml:space="preserve">u smislu odredbe čl. </w:t>
      </w:r>
      <w:r>
        <w:t>132. st. 1. SZ-a pozvane</w:t>
      </w:r>
      <w:r w:rsidRPr="00B9015B">
        <w:t xml:space="preserve"> su </w:t>
      </w:r>
      <w:r w:rsidRPr="00501EBB">
        <w:t>osobe koje imaju pravni interes</w:t>
      </w:r>
      <w:r>
        <w:t xml:space="preserve"> za provedbom stečajnoga postup</w:t>
      </w:r>
      <w:r w:rsidRPr="00501EBB">
        <w:t xml:space="preserve">ka nad dužnikom </w:t>
      </w:r>
      <w:r w:rsidR="00622820" w:rsidRPr="003415DF">
        <w:t xml:space="preserve">PIVNICA TREŠNJEVKA d.o.o., Zagreb, Božidara </w:t>
      </w:r>
      <w:proofErr w:type="spellStart"/>
      <w:r w:rsidR="00622820" w:rsidRPr="003415DF">
        <w:t>Adžije</w:t>
      </w:r>
      <w:proofErr w:type="spellEnd"/>
      <w:r w:rsidR="00622820" w:rsidRPr="003415DF">
        <w:t xml:space="preserve"> 16, OIB: </w:t>
      </w:r>
      <w:r w:rsidR="00622820" w:rsidRPr="00F242B2">
        <w:t>44884876194</w:t>
      </w:r>
      <w:r>
        <w:rPr>
          <w:lang w:val="pt-BR"/>
        </w:rPr>
        <w:t xml:space="preserve">, </w:t>
      </w:r>
      <w:r w:rsidRPr="00B9015B">
        <w:t>predujmiti navedeni iznos  (točka I. izreke) te su upozoreni na pravne posljedice ako ne postupe po ovom rješenju iz točke I.</w:t>
      </w:r>
      <w:r>
        <w:t xml:space="preserve"> sukladno odredbi članka 132. st. 2</w:t>
      </w:r>
      <w:r w:rsidRPr="00B9015B">
        <w:t xml:space="preserve">. SZ-a (točka II. izreke). </w:t>
      </w:r>
    </w:p>
    <w:p w:rsidRDefault="00FE48F4" w:rsidP="00134F3A" w:rsidR="00FE48F4" w:rsidRPr="00134F3A">
      <w:pPr>
        <w:jc w:val="both"/>
      </w:pPr>
    </w:p>
    <w:p w:rsidRDefault="001013EE" w:rsidP="002C3072" w:rsidR="00065B42" w:rsidRPr="003B163D">
      <w:pPr>
        <w:jc w:val="center"/>
      </w:pPr>
      <w:r w:rsidRPr="00B9015B">
        <w:t xml:space="preserve"> </w:t>
      </w:r>
      <w:r w:rsidR="00526C6A">
        <w:t xml:space="preserve">U </w:t>
      </w:r>
      <w:r w:rsidR="00065B42" w:rsidRPr="003B7B4E">
        <w:t>Zagreb</w:t>
      </w:r>
      <w:r w:rsidR="009B3D51" w:rsidRPr="003B7B4E">
        <w:t>u</w:t>
      </w:r>
      <w:r w:rsidR="000E57F1" w:rsidRPr="003B7B4E">
        <w:t>,</w:t>
      </w:r>
      <w:r w:rsidR="000C5AEA" w:rsidRPr="003B7B4E">
        <w:t xml:space="preserve"> </w:t>
      </w:r>
      <w:r w:rsidR="001A7CA1" w:rsidRPr="003B7B4E">
        <w:t>1</w:t>
      </w:r>
      <w:r w:rsidR="00127006">
        <w:t>2</w:t>
      </w:r>
      <w:r w:rsidR="005868B1" w:rsidRPr="003B7B4E">
        <w:t xml:space="preserve">. </w:t>
      </w:r>
      <w:r w:rsidR="00127006">
        <w:t>travnja</w:t>
      </w:r>
      <w:r w:rsidR="009C47FB" w:rsidRPr="003B7B4E">
        <w:t xml:space="preserve"> 201</w:t>
      </w:r>
      <w:r w:rsidR="007D5514" w:rsidRPr="003B7B4E">
        <w:t>9</w:t>
      </w:r>
      <w:r w:rsidR="00065B42" w:rsidRPr="003B7B4E">
        <w:t>.</w:t>
      </w:r>
    </w:p>
    <w:p w:rsidRDefault="00065B42" w:rsidP="00065B42" w:rsidR="00065B42" w:rsidRPr="00B9015B">
      <w:r w:rsidRPr="00B9015B">
        <w:t xml:space="preserve">                     </w:t>
      </w:r>
    </w:p>
    <w:p w:rsidRDefault="001013EE" w:rsidP="00380C3C" w:rsidR="00065B42" w:rsidRPr="00B9015B">
      <w:pPr>
        <w:jc w:val="right"/>
      </w:pPr>
      <w:r w:rsidRPr="00B9015B">
        <w:t xml:space="preserve">                                                                                                      </w:t>
      </w:r>
      <w:r w:rsidR="00065B42" w:rsidRPr="00B9015B">
        <w:t>Sudac:</w:t>
      </w:r>
    </w:p>
    <w:p w:rsidRDefault="000E57F1" w:rsidP="00380C3C" w:rsidR="00065B42">
      <w:pPr>
        <w:jc w:val="right"/>
      </w:pPr>
      <w:r>
        <w:t>Nikolina Dorić Hadžisejdić</w:t>
      </w:r>
      <w:r w:rsidR="00AA124A">
        <w:t>, v.r.</w:t>
      </w:r>
    </w:p>
    <w:p w:rsidRDefault="00BB5767" w:rsidP="00380C3C" w:rsidR="00BB5767" w:rsidRPr="00B9015B">
      <w:pPr>
        <w:jc w:val="right"/>
      </w:pPr>
    </w:p>
    <w:p w:rsidRDefault="00065B42" w:rsidP="00065B42" w:rsidR="00065B42" w:rsidRPr="00B9015B">
      <w:r w:rsidRPr="00B9015B">
        <w:t>Uputa o pravnom lijeku:</w:t>
      </w:r>
    </w:p>
    <w:p w:rsidRDefault="00065B42" w:rsidP="002D60CE" w:rsidR="001013EE" w:rsidRPr="00B9015B">
      <w:pPr>
        <w:jc w:val="both"/>
      </w:pPr>
      <w:r w:rsidRPr="00B9015B">
        <w:t>Protiv ovog rješenja može</w:t>
      </w:r>
      <w:r w:rsidR="00754CF2">
        <w:t xml:space="preserve"> se</w:t>
      </w:r>
      <w:r w:rsidRPr="00B9015B">
        <w:t xml:space="preserve"> izjaviti</w:t>
      </w:r>
      <w:r w:rsidR="00754CF2">
        <w:t xml:space="preserve"> žalba.</w:t>
      </w:r>
      <w:r w:rsidRPr="00B9015B">
        <w:t xml:space="preserve"> Žalba se podnosi ovom sudu u 2 primjerka za Visoki trgovački sud RH u roku od 8 dana, od dana dostave rješenja.</w:t>
      </w:r>
    </w:p>
    <w:p w:rsidRDefault="00380C3C" w:rsidP="00065B42" w:rsidR="00380C3C"/>
    <w:p w:rsidRDefault="009D54CE" w:rsidP="00065B42" w:rsidR="009D54CE"/>
    <w:p w:rsidRDefault="00AA124A" w:rsidP="007B64C7" w:rsidR="00AA124A">
      <w:pPr>
        <w:ind w:firstLine="708" w:left="3540"/>
        <w:jc w:val="right"/>
      </w:pPr>
    </w:p>
    <w:p w:rsidRDefault="00AA124A" w:rsidP="007B64C7" w:rsidR="00AA124A">
      <w:pPr>
        <w:ind w:firstLine="708" w:left="3540"/>
        <w:jc w:val="right"/>
      </w:pPr>
      <w:r>
        <w:t xml:space="preserve">Za točnost </w:t>
      </w:r>
      <w:proofErr w:type="spellStart"/>
      <w:r>
        <w:t>otpravka</w:t>
      </w:r>
      <w:proofErr w:type="spellEnd"/>
      <w:r>
        <w:t>-ovlašteni službenik:</w:t>
      </w:r>
    </w:p>
    <w:p w:rsidRDefault="00AA124A" w:rsidP="007B64C7" w:rsidR="00AA124A">
      <w:pPr>
        <w:ind w:firstLine="708" w:left="3540"/>
        <w:jc w:val="right"/>
      </w:pPr>
      <w:r>
        <w:t xml:space="preserve">                                       Valentina Gabud</w:t>
      </w:r>
    </w:p>
    <w:p w:rsidRDefault="009D54CE" w:rsidP="00065B42" w:rsidR="009D54CE"/>
    <w:sectPr w:rsidSect="000E57F1" w:rsidR="009D54CE">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80C3C" w:rsidP="00380C3C" w:rsidR="00380C3C">
      <w:r>
        <w:separator/>
      </w:r>
    </w:p>
  </w:endnote>
  <w:endnote w:id="0" w:type="continuationSeparator">
    <w:p w:rsidRDefault="00380C3C" w:rsidP="00380C3C" w:rsidR="00380C3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80C3C" w:rsidP="00380C3C" w:rsidR="00380C3C">
      <w:r>
        <w:separator/>
      </w:r>
    </w:p>
  </w:footnote>
  <w:footnote w:id="0" w:type="continuationSeparator">
    <w:p w:rsidRDefault="00380C3C" w:rsidP="00380C3C" w:rsidR="00380C3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0C3C" w:rsidR="00F60889" w:rsidRPr="00F60889">
    <w:pPr>
      <w:pStyle w:val="Zaglavlje"/>
      <w:rPr>
        <w:sz w:val="24"/>
      </w:rPr>
    </w:pPr>
    <w:r>
      <w:tab/>
    </w:r>
    <w:r>
      <w:tab/>
    </w:r>
    <w:r w:rsidR="009D54CE">
      <w:rPr>
        <w:sz w:val="24"/>
        <w:szCs w:val="24"/>
      </w:rPr>
      <w:t>89</w:t>
    </w:r>
    <w:r w:rsidRPr="00380C3C">
      <w:rPr>
        <w:sz w:val="24"/>
      </w:rPr>
      <w:t>. St-</w:t>
    </w:r>
    <w:r w:rsidR="00127006">
      <w:rPr>
        <w:sz w:val="24"/>
      </w:rPr>
      <w:t>171</w:t>
    </w:r>
    <w:r w:rsidR="001A7CA1">
      <w:rPr>
        <w:sz w:val="24"/>
      </w:rPr>
      <w:t>/18</w:t>
    </w:r>
    <w:r w:rsidR="00526C6A">
      <w:rPr>
        <w:sz w:val="24"/>
      </w:rPr>
      <w:t>-</w:t>
    </w:r>
    <w:r w:rsidR="003327B8">
      <w:rPr>
        <w:sz w:val="24"/>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C7291"/>
    <w:multiLevelType w:val="hybridMultilevel"/>
    <w:tmpl w:val="93162F86"/>
    <w:lvl w:tplc="72EE715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42B718D"/>
    <w:multiLevelType w:val="hybridMultilevel"/>
    <w:tmpl w:val="E9BA23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2" w:uri="http://schemas.microsoft.com/office/word" w:name="compatibilityMode"/>
  </w:compat>
  <w:rsids>
    <w:rsidRoot w:val="00065B42"/>
    <w:rsid w:val="00065B42"/>
    <w:rsid w:val="00077C3F"/>
    <w:rsid w:val="000B22E7"/>
    <w:rsid w:val="000B4BEE"/>
    <w:rsid w:val="000C5AEA"/>
    <w:rsid w:val="000E335E"/>
    <w:rsid w:val="000E57F1"/>
    <w:rsid w:val="001013EE"/>
    <w:rsid w:val="00127006"/>
    <w:rsid w:val="00134F3A"/>
    <w:rsid w:val="001861A1"/>
    <w:rsid w:val="001955A9"/>
    <w:rsid w:val="001A762F"/>
    <w:rsid w:val="001A7CA1"/>
    <w:rsid w:val="0021298E"/>
    <w:rsid w:val="0022715F"/>
    <w:rsid w:val="002338F0"/>
    <w:rsid w:val="00233905"/>
    <w:rsid w:val="00260C00"/>
    <w:rsid w:val="002817DE"/>
    <w:rsid w:val="002C3072"/>
    <w:rsid w:val="002D5087"/>
    <w:rsid w:val="002D60CE"/>
    <w:rsid w:val="003327B8"/>
    <w:rsid w:val="0034597D"/>
    <w:rsid w:val="00380C3C"/>
    <w:rsid w:val="003B163D"/>
    <w:rsid w:val="003B7B4E"/>
    <w:rsid w:val="003D4223"/>
    <w:rsid w:val="003F3702"/>
    <w:rsid w:val="00412D47"/>
    <w:rsid w:val="004C428C"/>
    <w:rsid w:val="004D708A"/>
    <w:rsid w:val="004F283B"/>
    <w:rsid w:val="00501EBB"/>
    <w:rsid w:val="00526C6A"/>
    <w:rsid w:val="00535D8E"/>
    <w:rsid w:val="00552D0C"/>
    <w:rsid w:val="005543BD"/>
    <w:rsid w:val="005868B1"/>
    <w:rsid w:val="005E2724"/>
    <w:rsid w:val="005F3A07"/>
    <w:rsid w:val="00602113"/>
    <w:rsid w:val="00621A20"/>
    <w:rsid w:val="00622820"/>
    <w:rsid w:val="00656C0A"/>
    <w:rsid w:val="00662884"/>
    <w:rsid w:val="006B1344"/>
    <w:rsid w:val="006C4B58"/>
    <w:rsid w:val="00704DD0"/>
    <w:rsid w:val="007150E9"/>
    <w:rsid w:val="00726CED"/>
    <w:rsid w:val="00736D34"/>
    <w:rsid w:val="00754CF2"/>
    <w:rsid w:val="007761CE"/>
    <w:rsid w:val="007B068E"/>
    <w:rsid w:val="007D5514"/>
    <w:rsid w:val="007E5685"/>
    <w:rsid w:val="007E6A6F"/>
    <w:rsid w:val="008B669A"/>
    <w:rsid w:val="0090157B"/>
    <w:rsid w:val="00947BCF"/>
    <w:rsid w:val="009B3D51"/>
    <w:rsid w:val="009C47FB"/>
    <w:rsid w:val="009D54CE"/>
    <w:rsid w:val="00A0793E"/>
    <w:rsid w:val="00A6064D"/>
    <w:rsid w:val="00A709F2"/>
    <w:rsid w:val="00A75EA1"/>
    <w:rsid w:val="00A75F17"/>
    <w:rsid w:val="00A851A3"/>
    <w:rsid w:val="00AA124A"/>
    <w:rsid w:val="00AB6CDD"/>
    <w:rsid w:val="00B16724"/>
    <w:rsid w:val="00B40AF9"/>
    <w:rsid w:val="00B62E90"/>
    <w:rsid w:val="00B9015B"/>
    <w:rsid w:val="00BB5767"/>
    <w:rsid w:val="00BC0921"/>
    <w:rsid w:val="00BC67EF"/>
    <w:rsid w:val="00BE5577"/>
    <w:rsid w:val="00BF01D0"/>
    <w:rsid w:val="00BF0DDB"/>
    <w:rsid w:val="00C23ADD"/>
    <w:rsid w:val="00C40A44"/>
    <w:rsid w:val="00C9239F"/>
    <w:rsid w:val="00CE49E0"/>
    <w:rsid w:val="00CF535B"/>
    <w:rsid w:val="00D340BD"/>
    <w:rsid w:val="00D3501A"/>
    <w:rsid w:val="00D64B30"/>
    <w:rsid w:val="00D677F7"/>
    <w:rsid w:val="00D70B0B"/>
    <w:rsid w:val="00D803A5"/>
    <w:rsid w:val="00DC6690"/>
    <w:rsid w:val="00DE0F86"/>
    <w:rsid w:val="00DE23BB"/>
    <w:rsid w:val="00E24B5E"/>
    <w:rsid w:val="00E308AD"/>
    <w:rsid w:val="00E3258B"/>
    <w:rsid w:val="00ED2FAF"/>
    <w:rsid w:val="00ED5FDE"/>
    <w:rsid w:val="00EE6CE3"/>
    <w:rsid w:val="00F175F5"/>
    <w:rsid w:val="00F24250"/>
    <w:rsid w:val="00F324F6"/>
    <w:rsid w:val="00F60889"/>
    <w:rsid w:val="00F85024"/>
    <w:rsid w:val="00FC7A95"/>
    <w:rsid w:val="00FE48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335E"/>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cs="Tahoma" w:hAnsi="Tahoma" w:ascii="Tahoma"/>
      <w:sz w:val="16"/>
      <w:szCs w:val="16"/>
    </w:rPr>
  </w:style>
  <w:style w:customStyle="true" w:styleId="TekstbaloniaChar" w:type="character">
    <w:name w:val="Tekst balončića Char"/>
    <w:basedOn w:val="Zadanifontodlomka"/>
    <w:link w:val="Tekstbalonia"/>
    <w:rsid w:val="00501EBB"/>
    <w:rPr>
      <w:rFonts w:cs="Tahoma" w:hAnsi="Tahoma" w:ascii="Tahoma"/>
      <w:sz w:val="16"/>
      <w:szCs w:val="16"/>
    </w:rPr>
  </w:style>
  <w:style w:styleId="Zaglavlje" w:type="paragraph">
    <w:name w:val="header"/>
    <w:basedOn w:val="Normal"/>
    <w:link w:val="ZaglavljeChar"/>
    <w:rsid w:val="00F324F6"/>
    <w:pPr>
      <w:tabs>
        <w:tab w:pos="4536" w:val="center"/>
        <w:tab w:pos="9072" w:val="right"/>
      </w:tabs>
      <w:overflowPunct w:val="false"/>
      <w:autoSpaceDE w:val="false"/>
      <w:autoSpaceDN w:val="false"/>
      <w:adjustRightInd w:val="false"/>
      <w:textAlignment w:val="baseline"/>
    </w:pPr>
    <w:rPr>
      <w:sz w:val="20"/>
      <w:szCs w:val="20"/>
    </w:rPr>
  </w:style>
  <w:style w:customStyle="true" w:styleId="ZaglavljeChar" w:type="character">
    <w:name w:val="Zaglavlje Char"/>
    <w:basedOn w:val="Zadanifontodlomka"/>
    <w:link w:val="Zaglavlje"/>
    <w:rsid w:val="00F324F6"/>
  </w:style>
  <w:style w:styleId="Odlomakpopisa" w:type="paragraph">
    <w:name w:val="List Paragraph"/>
    <w:basedOn w:val="Normal"/>
    <w:uiPriority w:val="34"/>
    <w:qFormat/>
    <w:rsid w:val="002C3072"/>
    <w:pPr>
      <w:ind w:left="720"/>
      <w:contextualSpacing/>
    </w:pPr>
  </w:style>
  <w:style w:styleId="Tekstrezerviranogmjesta" w:type="character">
    <w:name w:val="Placeholder Text"/>
    <w:basedOn w:val="Zadanifontodlomka"/>
    <w:uiPriority w:val="99"/>
    <w:semiHidden/>
    <w:rsid w:val="00380C3C"/>
    <w:rPr>
      <w:color w:val="808080"/>
      <w:bdr w:space="0" w:sz="0" w:color="auto" w:val="none"/>
      <w:shd w:fill="auto" w:color="auto" w:val="clear"/>
    </w:rPr>
  </w:style>
  <w:style w:customStyle="true" w:styleId="eSPISCCParagraphDefaultFont" w:type="character">
    <w:name w:val="eSPIS_CC_Paragraph Default Font"/>
    <w:basedOn w:val="Zadanifontodlomka"/>
    <w:rsid w:val="00380C3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80C3C"/>
    <w:rPr>
      <w:bdr w:space="0" w:sz="0" w:color="auto" w:val="none"/>
      <w:shd w:fill="FFFFCC" w:color="auto" w:val="clear"/>
      <w:lang w:val="hr-HR"/>
    </w:rPr>
  </w:style>
  <w:style w:customStyle="true" w:styleId="PozadinaSvijetloCrvena" w:type="character">
    <w:name w:val="Pozadina_SvijetloCrvena"/>
    <w:basedOn w:val="eSPISCCParagraphDefaultFont"/>
    <w:rsid w:val="00380C3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80C3C"/>
    <w:rPr>
      <w:rFonts w:cs="Times New Roman" w:hAnsi="Times New Roman" w:ascii="Times New Roman"/>
      <w:sz w:val="24"/>
      <w:bdr w:space="0" w:sz="0" w:color="auto" w:val="none"/>
      <w:shd w:fill="CCFFCC" w:color="auto" w:val="clear"/>
      <w:lang w:val="hr-HR"/>
    </w:rPr>
  </w:style>
  <w:style w:styleId="Podnoje" w:type="paragraph">
    <w:name w:val="footer"/>
    <w:basedOn w:val="Normal"/>
    <w:link w:val="PodnojeChar"/>
    <w:rsid w:val="00380C3C"/>
    <w:pPr>
      <w:tabs>
        <w:tab w:pos="4536" w:val="center"/>
        <w:tab w:pos="9072" w:val="right"/>
      </w:tabs>
    </w:pPr>
  </w:style>
  <w:style w:customStyle="true" w:styleId="PodnojeChar" w:type="character">
    <w:name w:val="Podnožje Char"/>
    <w:basedOn w:val="Zadanifontodlomka"/>
    <w:link w:val="Podnoje"/>
    <w:rsid w:val="00380C3C"/>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travnja 2019.</izvorni_sadrzaj>
    <derivirana_varijabla naziv="DomainObject.DatumDonosenjaOdluke_1">12.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171</izvorni_sadrzaj>
    <derivirana_varijabla naziv="DomainObject.Predmet.Broj_1">171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siječnja 2018.</izvorni_sadrzaj>
    <derivirana_varijabla naziv="DomainObject.Predmet.DatumOsnivanja_1">19.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St-171/2018</izvorni_sadrzaj>
    <derivirana_varijabla naziv="DomainObject.Predmet.OznakaBroj_1">St-171/2018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PIVNICA TREŠNJEVKA d.o.o. zastupanog po punomoćniku Miro Jurišić</izvorni_sadrzaj>
    <derivirana_varijabla naziv="DomainObject.Predmet.ProtustrankaFormated_1">  PIVNICA TREŠNJEVKA d.o.o. zastupanog po punomoćniku Miro Jurišić</derivirana_varijabla>
  </DomainObject.Predmet.ProtustrankaFormated>
  <DomainObject.Predmet.ProtustrankaFormatedOIB>
    <izvorni_sadrzaj>  PIVNICA TREŠNJEVKA d.o.o., OIB 44884876194 zastupanog po punomoćniku Miro Jurišić</izvorni_sadrzaj>
    <derivirana_varijabla naziv="DomainObject.Predmet.ProtustrankaFormatedOIB_1">  PIVNICA TREŠNJEVKA d.o.o., OIB 44884876194 zastupanog po punomoćniku Miro Jurišić</derivirana_varijabla>
  </DomainObject.Predmet.ProtustrankaFormatedOIB>
  <DomainObject.Predmet.ProtustrankaFormatedWithAdress>
    <izvorni_sadrzaj> PIVNICA TREŠNJEVKA d.o.o., Božidara Adžije 16, 10000 Zagreb zastupanog po punomoćniku Miro Jurišić</izvorni_sadrzaj>
    <derivirana_varijabla naziv="DomainObject.Predmet.ProtustrankaFormatedWithAdress_1"> PIVNICA TREŠNJEVKA d.o.o., Božidara Adžije 16, 10000 Zagreb zastupanog po punomoćniku Miro Jurišić</derivirana_varijabla>
  </DomainObject.Predmet.ProtustrankaFormatedWithAdress>
  <DomainObject.Predmet.ProtustrankaFormatedWithAdressOIB>
    <izvorni_sadrzaj> PIVNICA TREŠNJEVKA d.o.o., OIB 44884876194, Božidara Adžije 16, 10000 Zagreb zastupanog po punomoćniku Miro Jurišić</izvorni_sadrzaj>
    <derivirana_varijabla naziv="DomainObject.Predmet.ProtustrankaFormatedWithAdressOIB_1"> PIVNICA TREŠNJEVKA d.o.o., OIB 44884876194, Božidara Adžije 16, 10000 Zagreb zastupanog po punomoćniku Miro Jurišić</derivirana_varijabla>
  </DomainObject.Predmet.ProtustrankaFormatedWithAdressOIB>
  <DomainObject.Predmet.ProtustrankaWithAdress>
    <izvorni_sadrzaj>PIVNICA TREŠNJEVKA d.o.o. Božidara Adžije 16, 10000 Zagreb</izvorni_sadrzaj>
    <derivirana_varijabla naziv="DomainObject.Predmet.ProtustrankaWithAdress_1">PIVNICA TREŠNJEVKA d.o.o. Božidara Adžije 16, 10000 Zagreb</derivirana_varijabla>
  </DomainObject.Predmet.ProtustrankaWithAdress>
  <DomainObject.Predmet.ProtustrankaWithAdressOIB>
    <izvorni_sadrzaj>PIVNICA TREŠNJEVKA d.o.o., OIB 44884876194, Božidara Adžije 16, 10000 Zagreb</izvorni_sadrzaj>
    <derivirana_varijabla naziv="DomainObject.Predmet.ProtustrankaWithAdressOIB_1">PIVNICA TREŠNJEVKA d.o.o., OIB 44884876194, Božidara Adžije 16, 10000 Zagreb</derivirana_varijabla>
  </DomainObject.Predmet.ProtustrankaWithAdressOIB>
  <DomainObject.Predmet.ProtustrankaNazivFormated>
    <izvorni_sadrzaj>PIVNICA TREŠNJEVKA d.o.o.</izvorni_sadrzaj>
    <derivirana_varijabla naziv="DomainObject.Predmet.ProtustrankaNazivFormated_1">PIVNICA TREŠNJEVKA d.o.o.</derivirana_varijabla>
  </DomainObject.Predmet.ProtustrankaNazivFormated>
  <DomainObject.Predmet.ProtustrankaNazivFormatedOIB>
    <izvorni_sadrzaj>PIVNICA TREŠNJEVKA d.o.o., OIB 44884876194</izvorni_sadrzaj>
    <derivirana_varijabla naziv="DomainObject.Predmet.ProtustrankaNazivFormatedOIB_1">PIVNICA TREŠNJEVKA d.o.o., OIB 44884876194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PIVNICA TREŠNJEVKA d.o.o. zastupanog po punomoćniku Miro Jurišić</item>
    </izvorni_sadrzaj>
    <derivirana_varijabla naziv="DomainObject.Predmet.ProtuStrankaListFormated_1">
      <item>PIVNICA TREŠNJEVKA d.o.o. zastupanog po punomoćniku Miro Jurišić</item>
    </derivirana_varijabla>
  </DomainObject.Predmet.ProtuStrankaListFormated>
  <DomainObject.Predmet.ProtuStrankaListFormatedOIB>
    <izvorni_sadrzaj>
      <item>PIVNICA TREŠNJEVKA d.o.o., OIB 44884876194 zastupanog po punomoćniku Miro Jurišić</item>
    </izvorni_sadrzaj>
    <derivirana_varijabla naziv="DomainObject.Predmet.ProtuStrankaListFormatedOIB_1">
      <item>PIVNICA TREŠNJEVKA d.o.o., OIB 44884876194 zastupanog po punomoćniku Miro Jurišić</item>
    </derivirana_varijabla>
  </DomainObject.Predmet.ProtuStrankaListFormatedOIB>
  <DomainObject.Predmet.ProtuStrankaListFormatedWithAdress>
    <izvorni_sadrzaj>
      <item>PIVNICA TREŠNJEVKA d.o.o., Božidara Adžije 16, 10000 Zagreb zastupanog po punomoćniku Miro Jurišić</item>
    </izvorni_sadrzaj>
    <derivirana_varijabla naziv="DomainObject.Predmet.ProtuStrankaListFormatedWithAdress_1">
      <item>PIVNICA TREŠNJEVKA d.o.o., Božidara Adžije 16, 10000 Zagreb zastupanog po punomoćniku Miro Jurišić</item>
    </derivirana_varijabla>
  </DomainObject.Predmet.ProtuStrankaListFormatedWithAdress>
  <DomainObject.Predmet.ProtuStrankaListFormatedWithAdressOIB>
    <izvorni_sadrzaj>
      <item>PIVNICA TREŠNJEVKA d.o.o., OIB 44884876194, Božidara Adžije 16, 10000 Zagreb zastupanog po punomoćniku Miro Jurišić</item>
    </izvorni_sadrzaj>
    <derivirana_varijabla naziv="DomainObject.Predmet.ProtuStrankaListFormatedWithAdressOIB_1">
      <item>PIVNICA TREŠNJEVKA d.o.o., OIB 44884876194, Božidara Adžije 16, 10000 Zagreb zastupanog po punomoćniku Miro Jurišić</item>
    </derivirana_varijabla>
  </DomainObject.Predmet.ProtuStrankaListFormatedWithAdressOIB>
  <DomainObject.Predmet.ProtuStrankaListNazivFormated>
    <izvorni_sadrzaj>
      <item>PIVNICA TREŠNJEVKA d.o.o.</item>
    </izvorni_sadrzaj>
    <derivirana_varijabla naziv="DomainObject.Predmet.ProtuStrankaListNazivFormated_1">
      <item>PIVNICA TREŠNJEVKA d.o.o.</item>
    </derivirana_varijabla>
  </DomainObject.Predmet.ProtuStrankaListNazivFormated>
  <DomainObject.Predmet.ProtuStrankaListNazivFormatedOIB>
    <izvorni_sadrzaj>
      <item>PIVNICA TREŠNJEVKA d.o.o., OIB 44884876194</item>
    </izvorni_sadrzaj>
    <derivirana_varijabla naziv="DomainObject.Predmet.ProtuStrankaListNazivFormatedOIB_1">
      <item>PIVNICA TREŠNJEVKA d.o.o., OIB 44884876194</item>
    </derivirana_varijabla>
  </DomainObject.Predmet.ProtuStrankaListNazivFormatedOIB>
  <DomainObject.Predmet.OstaliListFormated>
    <izvorni_sadrzaj>
      <item>Miro Jurišić punomoćnik sudionika u postupku PIVNICA TREŠNJEVKA d.o.o.</item>
    </izvorni_sadrzaj>
    <derivirana_varijabla naziv="DomainObject.Predmet.OstaliListFormated_1">
      <item>Miro Jurišić punomoćnik sudionika u postupku PIVNICA TREŠNJEVKA d.o.o.</item>
    </derivirana_varijabla>
  </DomainObject.Predmet.OstaliListFormated>
  <DomainObject.Predmet.OstaliListFormatedOIB>
    <izvorni_sadrzaj>
      <item>Miro Jurišić, OIB 29541587350 punomoćnik sudionika u postupku PIVNICA TREŠNJEVKA d.o.o.</item>
    </izvorni_sadrzaj>
    <derivirana_varijabla naziv="DomainObject.Predmet.OstaliListFormatedOIB_1">
      <item>Miro Jurišić, OIB 29541587350 punomoćnik sudionika u postupku PIVNICA TREŠNJEVKA d.o.o.</item>
    </derivirana_varijabla>
  </DomainObject.Predmet.OstaliListFormatedOIB>
  <DomainObject.Predmet.OstaliListFormatedWithAdress>
    <izvorni_sadrzaj>
      <item>Miro Jurišić, Ulica Kralja Zvonimira 43, 21460 Stari Grad punomoćnik sudionika u postupku PIVNICA TREŠNJEVKA d.o.o.</item>
    </izvorni_sadrzaj>
    <derivirana_varijabla naziv="DomainObject.Predmet.OstaliListFormatedWithAdress_1">
      <item>Miro Jurišić, Ulica Kralja Zvonimira 43, 21460 Stari Grad punomoćnik sudionika u postupku PIVNICA TREŠNJEVKA d.o.o.</item>
    </derivirana_varijabla>
  </DomainObject.Predmet.OstaliListFormatedWithAdress>
  <DomainObject.Predmet.OstaliListFormatedWithAdressOIB>
    <izvorni_sadrzaj>
      <item>Miro Jurišić, OIB 29541587350, Ulica Kralja Zvonimira 43, 21460 Stari Grad punomoćnik sudionika u postupku PIVNICA TREŠNJEVKA d.o.o.</item>
    </izvorni_sadrzaj>
    <derivirana_varijabla naziv="DomainObject.Predmet.OstaliListFormatedWithAdressOIB_1">
      <item>Miro Jurišić, OIB 29541587350, Ulica Kralja Zvonimira 43, 21460 Stari Grad punomoćnik sudionika u postupku PIVNICA TREŠNJEVKA d.o.o.</item>
    </derivirana_varijabla>
  </DomainObject.Predmet.OstaliListFormatedWithAdressOIB>
  <DomainObject.Predmet.OstaliListNazivFormated>
    <izvorni_sadrzaj>
      <item>Miro Jurišić</item>
    </izvorni_sadrzaj>
    <derivirana_varijabla naziv="DomainObject.Predmet.OstaliListNazivFormated_1">
      <item>Miro Jurišić</item>
    </derivirana_varijabla>
  </DomainObject.Predmet.OstaliListNazivFormated>
  <DomainObject.Predmet.OstaliListNazivFormatedOIB>
    <izvorni_sadrzaj>
      <item>Miro Jurišić, OIB 29541587350</item>
    </izvorni_sadrzaj>
    <derivirana_varijabla naziv="DomainObject.Predmet.OstaliListNazivFormatedOIB_1">
      <item>Miro Jurišić, OIB 29541587350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travnja 2019.</izvorni_sadrzaj>
    <derivirana_varijabla naziv="DomainObject.Datum_1">12. travnja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PIVNICA TREŠNJEVKA d.o.o.</izvorni_sadrzaj>
    <derivirana_varijabla naziv="DomainObject.Predmet.ProtustrankaIDrugi_1">PIVNICA TREŠNJEVKA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PIVNICA TREŠNJEVKA d.o.o., OIB 44884876194, Božidara Adžije 16, 10000 Zagreb</izvorni_sadrzaj>
    <derivirana_varijabla naziv="DomainObject.Predmet.ProtustrankaIDrugiAdressOIB_1">PIVNICA TREŠNJEVKA d.o.o., OIB 44884876194, Božidara Adžije 16,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PIVNICA TREŠNJEVKA d.o.o.</item>
      <item>Miro Jurišić</item>
    </izvorni_sadrzaj>
    <derivirana_varijabla naziv="DomainObject.Predmet.SudioniciListNaziv_1">
      <item>FINA Regionalni centar Zagreb</item>
      <item>PIVNICA TREŠNJEVKA d.o.o.</item>
      <item>Miro Jurišić</item>
    </derivirana_varijabla>
  </DomainObject.Predmet.SudioniciListNaziv>
  <DomainObject.Predmet.SudioniciListAdressOIB>
    <izvorni_sadrzaj>
      <item>FINA Regionalni centar Zagreb, OIB 85821130368, Trg svibanjskih žrtava 1995. 1,10000 Zagreb</item>
      <item>PIVNICA TREŠNJEVKA d.o.o., OIB 44884876194, Božidara Adžije 16,10000 Zagreb</item>
      <item>Miro Jurišić, OIB 29541587350, Ulica Kralja Zvonimira 43,21460 Stari Grad</item>
    </izvorni_sadrzaj>
    <derivirana_varijabla naziv="DomainObject.Predmet.SudioniciListAdressOIB_1">
      <item>FINA Regionalni centar Zagreb, OIB 85821130368, Trg svibanjskih žrtava 1995. 1,10000 Zagreb</item>
      <item>PIVNICA TREŠNJEVKA d.o.o., OIB 44884876194, Božidara Adžije 16,10000 Zagreb</item>
      <item>Miro Jurišić, OIB 29541587350, Ulica Kralja Zvonimira 43,21460 Stari Grad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44884876194</item>
      <item>, OIB 29541587350</item>
    </izvorni_sadrzaj>
    <derivirana_varijabla naziv="DomainObject.Predmet.SudioniciListNazivOIB_1">
      <item>, OIB 85821130368</item>
      <item>, OIB 44884876194</item>
      <item>, OIB 29541587350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0F84455-088B-4B21-BF51-7427165A7B4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985</properties:Words>
  <properties:Characters>5566</properties:Characters>
  <properties:Lines>105</properties:Lines>
  <properties:Paragraphs>27</properties:Paragraphs>
  <properties:TotalTime>572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6827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2016-01-02T20:35:00Z</dcterms:created>
  <dc:creator>gzubak</dc:creator>
  <cp:lastModifiedBy>Valentina Gabud</cp:lastModifiedBy>
  <cp:lastPrinted>2019-04-12T09:25:00Z</cp:lastPrinted>
  <dcterms:modified xmlns:xsi="http://www.w3.org/2001/XMLSchema-instance" xsi:type="dcterms:W3CDTF">2019-04-12T09:25:00Z</dcterms:modified>
  <cp:revision>50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(3. rješenje-poziv vjerovnicima-nakon ssp.docx)</vt:lpwstr>
  </prop:property>
  <prop:property name="CC_coloring" pid="4" fmtid="{D5CDD505-2E9C-101B-9397-08002B2CF9AE}">
    <vt:bool>false</vt:bool>
  </prop:property>
  <prop:property name="BrojStranica" pid="5" fmtid="{D5CDD505-2E9C-101B-9397-08002B2CF9AE}">
    <vt:i4>3</vt:i4>
  </prop:property>
</prop:Properties>
</file>