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4c82" w14:paraId="3df4c82" w:rsidRDefault="000631F6" w:rsidP="000631F6" w:rsidR="000631F6" w:rsidRPr="005136CA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136CA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136CA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136CA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136CA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</w:r>
      <w:r w:rsidRPr="005136CA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136CA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136CA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136CA">
        <w:rPr>
          <w:rFonts w:hAnsi="Times New Roman" w:ascii="Times New Roman"/>
          <w:b/>
          <w:sz w:val="22"/>
          <w:szCs w:val="22"/>
          <w:lang w:eastAsia="en-US" w:val="hr-HR"/>
        </w:rPr>
        <w:t>Dr.Ante Starčevića 23, Dubrovnik</w:t>
      </w:r>
    </w:p>
    <w:p w:rsidRDefault="000631F6" w:rsidP="000631F6" w:rsidR="000631F6" w:rsidRPr="005136CA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136CA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136C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CA0DA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CA0DA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A0DA7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Petroneli Jakobušić, u pravnoj stvari podnositelja zahtjeva FINANCIJSKE AGENCIJE, Regionalni centar Split,  Podružnica Dubrovnik, Dubrovnik, Vukovarska 2, </w:t>
      </w:r>
      <w:r w:rsidR="009E0561" w:rsidRPr="00CA0DA7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CA0DA7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CA0DA7">
        <w:rPr>
          <w:rFonts w:hAnsi="Times New Roman" w:ascii="Times New Roman"/>
          <w:sz w:val="22"/>
          <w:szCs w:val="22"/>
        </w:rPr>
        <w:t>,</w:t>
      </w:r>
      <w:r w:rsidR="00CA0DA7" w:rsidRPr="00CA0DA7">
        <w:rPr>
          <w:rFonts w:hAnsi="Times New Roman" w:ascii="Times New Roman"/>
          <w:sz w:val="22"/>
          <w:szCs w:val="22"/>
        </w:rPr>
        <w:t xml:space="preserve"> GLASUM j.d.o.o, Dubrovnik, Janjevska 17, MBS: 060291654, OIB:30190014065, </w:t>
      </w:r>
      <w:r w:rsidRPr="00CA0DA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CA0DA7" w:rsidRPr="00CA0DA7">
        <w:rPr>
          <w:rFonts w:hAnsi="Times New Roman" w:ascii="Times New Roman"/>
          <w:sz w:val="22"/>
          <w:szCs w:val="22"/>
          <w:lang w:val="hr-HR"/>
        </w:rPr>
        <w:t>09. svibnja  2016</w:t>
      </w:r>
      <w:r w:rsidRPr="00CA0DA7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CA0DA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CA0DA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A0DA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A0DA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A0DA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CA0DA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24739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74774C" w:rsidR="00EE69E5" w:rsidRPr="00247396">
      <w:pPr>
        <w:pStyle w:val="BodyText21"/>
        <w:rPr>
          <w:rFonts w:hAnsi="Times New Roman" w:ascii="Times New Roman"/>
          <w:sz w:val="22"/>
          <w:szCs w:val="22"/>
        </w:rPr>
      </w:pPr>
      <w:r w:rsidRPr="00247396">
        <w:rPr>
          <w:rFonts w:hAnsi="Times New Roman" w:ascii="Times New Roman"/>
          <w:b/>
          <w:sz w:val="22"/>
          <w:szCs w:val="22"/>
        </w:rPr>
        <w:t>I</w:t>
      </w:r>
      <w:r w:rsidRPr="00247396">
        <w:rPr>
          <w:rFonts w:hAnsi="Times New Roman" w:ascii="Times New Roman"/>
          <w:sz w:val="22"/>
          <w:szCs w:val="22"/>
        </w:rPr>
        <w:t xml:space="preserve">   </w:t>
      </w:r>
      <w:r w:rsidR="0074774C" w:rsidRPr="00247396">
        <w:rPr>
          <w:rFonts w:hAnsi="Times New Roman" w:ascii="Times New Roman"/>
          <w:sz w:val="22"/>
          <w:szCs w:val="22"/>
        </w:rPr>
        <w:tab/>
      </w:r>
      <w:r w:rsidR="00EE69E5" w:rsidRPr="00247396">
        <w:rPr>
          <w:rFonts w:hAnsi="Times New Roman" w:ascii="Times New Roman"/>
          <w:sz w:val="22"/>
          <w:szCs w:val="22"/>
        </w:rPr>
        <w:t>Otvara se stečajni postupak nad dužnikom</w:t>
      </w:r>
      <w:r w:rsidR="009E4F0E" w:rsidRPr="00247396">
        <w:rPr>
          <w:rFonts w:hAnsi="Times New Roman" w:ascii="Times New Roman"/>
          <w:sz w:val="22"/>
          <w:szCs w:val="22"/>
        </w:rPr>
        <w:t xml:space="preserve"> </w:t>
      </w:r>
      <w:r w:rsidR="00CA0DA7" w:rsidRPr="00247396">
        <w:rPr>
          <w:rFonts w:hAnsi="Times New Roman" w:ascii="Times New Roman"/>
          <w:sz w:val="22"/>
          <w:szCs w:val="22"/>
        </w:rPr>
        <w:t xml:space="preserve">GLASUM j.d.o.o, Dubrovnik, Janjevska 17, MBS: 060291654, OIB:30190014065 </w:t>
      </w:r>
      <w:r w:rsidR="00EE69E5" w:rsidRPr="00247396">
        <w:rPr>
          <w:rFonts w:hAnsi="Times New Roman" w:ascii="Times New Roman"/>
          <w:sz w:val="22"/>
          <w:szCs w:val="22"/>
        </w:rPr>
        <w:t xml:space="preserve">dana </w:t>
      </w:r>
      <w:r w:rsidR="00CA0DA7" w:rsidRPr="00247396">
        <w:rPr>
          <w:rFonts w:hAnsi="Times New Roman" w:ascii="Times New Roman"/>
          <w:sz w:val="22"/>
          <w:szCs w:val="22"/>
        </w:rPr>
        <w:t>09. svibnja 2016</w:t>
      </w:r>
      <w:r w:rsidR="002810F6" w:rsidRPr="00247396">
        <w:rPr>
          <w:rFonts w:hAnsi="Times New Roman" w:ascii="Times New Roman"/>
          <w:sz w:val="22"/>
          <w:szCs w:val="22"/>
        </w:rPr>
        <w:t xml:space="preserve">. u </w:t>
      </w:r>
      <w:r w:rsidR="00CA0DA7" w:rsidRPr="00247396">
        <w:rPr>
          <w:rFonts w:hAnsi="Times New Roman" w:ascii="Times New Roman"/>
          <w:sz w:val="22"/>
          <w:szCs w:val="22"/>
        </w:rPr>
        <w:t xml:space="preserve">13.30 </w:t>
      </w:r>
      <w:r w:rsidR="002810F6" w:rsidRPr="00247396">
        <w:rPr>
          <w:rFonts w:hAnsi="Times New Roman" w:ascii="Times New Roman"/>
          <w:sz w:val="22"/>
          <w:szCs w:val="22"/>
        </w:rPr>
        <w:t>sati</w:t>
      </w:r>
      <w:r w:rsidR="00EE69E5" w:rsidRPr="00247396">
        <w:rPr>
          <w:rFonts w:hAnsi="Times New Roman" w:ascii="Times New Roman"/>
          <w:sz w:val="22"/>
          <w:szCs w:val="22"/>
        </w:rPr>
        <w:t>, kada je ovo rješenje</w:t>
      </w:r>
      <w:r w:rsidR="00B2463B" w:rsidRPr="00247396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247396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EE69E5" w:rsidRPr="00247396">
      <w:pPr>
        <w:pStyle w:val="BodyText21"/>
        <w:rPr>
          <w:rFonts w:hAnsi="Times New Roman" w:ascii="Times New Roman"/>
          <w:sz w:val="22"/>
          <w:szCs w:val="22"/>
        </w:rPr>
      </w:pPr>
      <w:r w:rsidRPr="00247396">
        <w:rPr>
          <w:rFonts w:hAnsi="Times New Roman" w:ascii="Times New Roman"/>
          <w:b/>
          <w:sz w:val="22"/>
          <w:szCs w:val="22"/>
        </w:rPr>
        <w:t>II</w:t>
      </w:r>
      <w:r w:rsidRPr="00247396">
        <w:rPr>
          <w:rFonts w:hAnsi="Times New Roman" w:ascii="Times New Roman"/>
          <w:sz w:val="22"/>
          <w:szCs w:val="22"/>
        </w:rPr>
        <w:t xml:space="preserve">   </w:t>
      </w:r>
      <w:r w:rsidR="0074774C" w:rsidRPr="00247396">
        <w:rPr>
          <w:rFonts w:hAnsi="Times New Roman" w:ascii="Times New Roman"/>
          <w:sz w:val="22"/>
          <w:szCs w:val="22"/>
        </w:rPr>
        <w:tab/>
      </w:r>
      <w:r w:rsidR="00EE69E5" w:rsidRPr="00247396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247396">
        <w:rPr>
          <w:rFonts w:hAnsi="Times New Roman" w:ascii="Times New Roman"/>
          <w:sz w:val="22"/>
          <w:szCs w:val="22"/>
        </w:rPr>
        <w:t xml:space="preserve"> </w:t>
      </w:r>
      <w:r w:rsidR="00247396" w:rsidRPr="00247396">
        <w:rPr>
          <w:rFonts w:hAnsi="Times New Roman" w:ascii="Times New Roman"/>
          <w:sz w:val="22"/>
          <w:szCs w:val="22"/>
        </w:rPr>
        <w:t xml:space="preserve"> ADA RAJKOVIĆ</w:t>
      </w:r>
      <w:r w:rsidR="000B1328" w:rsidRPr="00247396">
        <w:rPr>
          <w:rFonts w:hAnsi="Times New Roman" w:ascii="Times New Roman"/>
          <w:sz w:val="22"/>
          <w:szCs w:val="22"/>
        </w:rPr>
        <w:t xml:space="preserve">, </w:t>
      </w:r>
      <w:r w:rsidR="009B7EE2" w:rsidRPr="00247396">
        <w:rPr>
          <w:rFonts w:hAnsi="Times New Roman" w:ascii="Times New Roman"/>
          <w:sz w:val="22"/>
          <w:szCs w:val="22"/>
        </w:rPr>
        <w:t>OIB:</w:t>
      </w:r>
      <w:r w:rsidR="00247396" w:rsidRPr="00247396">
        <w:rPr>
          <w:rFonts w:hAnsi="Times New Roman" w:ascii="Times New Roman"/>
          <w:sz w:val="22"/>
          <w:szCs w:val="22"/>
        </w:rPr>
        <w:t xml:space="preserve">27195964864 </w:t>
      </w:r>
      <w:r w:rsidR="009B7EE2" w:rsidRPr="00247396">
        <w:rPr>
          <w:rFonts w:hAnsi="Times New Roman" w:ascii="Times New Roman"/>
          <w:sz w:val="22"/>
          <w:szCs w:val="22"/>
        </w:rPr>
        <w:t xml:space="preserve"> iz</w:t>
      </w:r>
      <w:r w:rsidR="00247396" w:rsidRPr="00247396">
        <w:rPr>
          <w:rFonts w:hAnsi="Times New Roman" w:ascii="Times New Roman"/>
          <w:sz w:val="22"/>
          <w:szCs w:val="22"/>
        </w:rPr>
        <w:t xml:space="preserve"> SPLITA</w:t>
      </w:r>
      <w:r w:rsidR="003579F7" w:rsidRPr="00247396">
        <w:rPr>
          <w:rFonts w:hAnsi="Times New Roman" w:ascii="Times New Roman"/>
          <w:sz w:val="22"/>
          <w:szCs w:val="22"/>
        </w:rPr>
        <w:t>,</w:t>
      </w:r>
      <w:r w:rsidR="00247396" w:rsidRPr="00247396">
        <w:rPr>
          <w:rFonts w:hAnsi="Times New Roman" w:ascii="Times New Roman"/>
          <w:sz w:val="22"/>
          <w:szCs w:val="22"/>
        </w:rPr>
        <w:t xml:space="preserve"> Matice hrvatske 10</w:t>
      </w:r>
      <w:r w:rsidR="005136CA" w:rsidRPr="00247396">
        <w:rPr>
          <w:rFonts w:hAnsi="Times New Roman" w:ascii="Times New Roman"/>
          <w:sz w:val="22"/>
          <w:szCs w:val="22"/>
        </w:rPr>
        <w:t>.</w:t>
      </w:r>
    </w:p>
    <w:p w:rsidRDefault="009E4F0E" w:rsidP="009E4F0E" w:rsidR="009E4F0E" w:rsidRPr="00CA0DA7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74774C" w:rsidR="00EE69E5" w:rsidRPr="00CA0DA7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CA0DA7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CA0DA7">
        <w:rPr>
          <w:rFonts w:hAnsi="Times New Roman" w:ascii="Times New Roman"/>
          <w:sz w:val="22"/>
          <w:szCs w:val="22"/>
          <w:lang w:val="hr-HR"/>
        </w:rPr>
        <w:tab/>
      </w:r>
      <w:r w:rsidR="00EE69E5" w:rsidRPr="00CA0DA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61EB8" w:rsidRPr="00CA0DA7">
        <w:rPr>
          <w:rFonts w:hAnsi="Times New Roman" w:ascii="Times New Roman"/>
          <w:sz w:val="22"/>
          <w:szCs w:val="22"/>
        </w:rPr>
        <w:t xml:space="preserve"> </w:t>
      </w:r>
      <w:r w:rsidR="00CA0DA7" w:rsidRPr="00CA0DA7">
        <w:rPr>
          <w:rFonts w:hAnsi="Times New Roman" w:ascii="Times New Roman"/>
          <w:sz w:val="22"/>
          <w:szCs w:val="22"/>
        </w:rPr>
        <w:t>GLASUM j.d.o.o, Dubrovnik, Janjevska 17, MBS: 060291654, OIB:30190014065.</w:t>
      </w:r>
    </w:p>
    <w:p w:rsidRDefault="00EE69E5" w:rsidP="00EE69E5" w:rsidR="00EE69E5" w:rsidRPr="005136C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ab/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5136CA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5136C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5136C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136CA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136CA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136C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6CA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136CA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5136CA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>-a</w:t>
      </w:r>
      <w:r w:rsidRPr="005136CA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ab/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 oglas na e- oglasnoj ploči suda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A0DA7">
        <w:rPr>
          <w:rFonts w:hAnsi="Times New Roman" w:ascii="Times New Roman"/>
          <w:sz w:val="22"/>
          <w:szCs w:val="22"/>
          <w:lang w:val="hr-HR"/>
        </w:rPr>
        <w:t xml:space="preserve">27. siječnja 2016. </w:t>
      </w:r>
      <w:r w:rsidR="00D17164" w:rsidRPr="005136CA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6CA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136CA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136CA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4774C" w:rsidP="00AE7FE2" w:rsidR="0074774C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ab/>
      </w:r>
    </w:p>
    <w:p w:rsidRDefault="007830BA" w:rsidP="00AE7FE2" w:rsidR="007830BA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132F0" w:rsidRPr="005136CA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5136CA">
        <w:rPr>
          <w:rFonts w:hAnsi="Times New Roman" w:ascii="Times New Roman"/>
          <w:sz w:val="22"/>
          <w:szCs w:val="22"/>
          <w:lang w:val="hr-HR"/>
        </w:rPr>
        <w:t>n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5136CA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5136CA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>užnik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5136CA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5136CA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5136CA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63504C" w:rsidRPr="005136CA">
        <w:rPr>
          <w:rFonts w:hAnsi="Times New Roman" w:ascii="Times New Roman"/>
          <w:b/>
          <w:sz w:val="22"/>
          <w:szCs w:val="22"/>
          <w:lang w:val="hr-HR"/>
        </w:rPr>
        <w:t>,</w:t>
      </w:r>
      <w:r w:rsidR="00922E28" w:rsidRPr="005136C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>
        <w:rPr>
          <w:rFonts w:hAnsi="Times New Roman" w:ascii="Times New Roman"/>
          <w:b/>
          <w:sz w:val="22"/>
          <w:szCs w:val="22"/>
          <w:lang w:val="hr-HR"/>
        </w:rPr>
        <w:t>09. svibnja 2016</w:t>
      </w:r>
      <w:r w:rsidR="00D44D4F" w:rsidRPr="005136C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Petronela Jakobušić</w:t>
      </w:r>
      <w:r w:rsidR="006A05F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5136CA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5136CA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802A6B" w:rsidP="00802A6B" w:rsidR="00802A6B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Protiv ovoga rješenja može se podnijeti žalba u roku od osam dana nakon isteka osam dana od njegove objave na e-oglasnoj ploči suda, pisano u četiri primjerka, putem ovoga suda, Visokom trgovačkom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>sudu RH. Protiv točke i</w:t>
      </w:r>
      <w:r w:rsidRPr="005136CA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sz w:val="22"/>
          <w:szCs w:val="22"/>
        </w:rPr>
      </w:pPr>
    </w:p>
    <w:p w:rsidRDefault="0063504C" w:rsidR="0063504C" w:rsidRPr="005136C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5136CA">
        <w:rPr>
          <w:rFonts w:hAnsi="Times New Roman" w:ascii="Times New Roman"/>
          <w:b/>
          <w:sz w:val="22"/>
          <w:szCs w:val="22"/>
          <w:lang w:val="hr-HR"/>
        </w:rPr>
        <w:t>-</w:t>
      </w:r>
      <w:r w:rsidRPr="005136CA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5136C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136CA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5136CA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CA0DA7">
        <w:rPr>
          <w:rFonts w:hAnsi="Times New Roman" w:ascii="Times New Roman"/>
          <w:sz w:val="22"/>
          <w:szCs w:val="22"/>
          <w:lang w:val="hr-HR"/>
        </w:rPr>
        <w:t xml:space="preserve">Raiffeisen banka </w:t>
      </w:r>
      <w:r w:rsidR="005136CA" w:rsidRPr="005136C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136CA">
        <w:rPr>
          <w:rFonts w:hAnsi="Times New Roman" w:ascii="Times New Roman"/>
          <w:sz w:val="22"/>
          <w:szCs w:val="22"/>
          <w:lang w:val="hr-HR"/>
        </w:rPr>
        <w:t>d.d.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Sudski registar odmah i po pravomoćnosti,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136CA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136C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136C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136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136C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136CA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>8. St-232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CA0DA7">
      <w:rPr>
        <w:rFonts w:hAnsi="Times New Roman" w:ascii="Times New Roman"/>
        <w:b/>
        <w:lang w:val="hr-HR"/>
      </w:rPr>
      <w:t>8. St-232/2016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47396"/>
    <w:rsid w:val="00264E96"/>
    <w:rsid w:val="002810F6"/>
    <w:rsid w:val="002A7AFC"/>
    <w:rsid w:val="003579F7"/>
    <w:rsid w:val="003C2FAD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A05F5"/>
    <w:rsid w:val="006B49F1"/>
    <w:rsid w:val="006E5D89"/>
    <w:rsid w:val="0071260A"/>
    <w:rsid w:val="00730EAB"/>
    <w:rsid w:val="0074774C"/>
    <w:rsid w:val="007830BA"/>
    <w:rsid w:val="007A29F9"/>
    <w:rsid w:val="00802A6B"/>
    <w:rsid w:val="0082023B"/>
    <w:rsid w:val="00822FBB"/>
    <w:rsid w:val="00840E3D"/>
    <w:rsid w:val="00861E04"/>
    <w:rsid w:val="00867F16"/>
    <w:rsid w:val="008C14BC"/>
    <w:rsid w:val="008C33F5"/>
    <w:rsid w:val="00922E28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C57CAF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D1ED6"/>
    <w:rsid w:val="00EE5750"/>
    <w:rsid w:val="00EE69E5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St-232/2016-6</izvorni_sadrzaj>
    <derivirana_varijabla naziv="DomainObject.Oznaka_1">St-232/2016-6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GLASUM j.d.o.o. za upravljanje i održavanja nekretnina, turizam, trgovinu i usluge</izvorni_sadrzaj>
    <derivirana_varijabla naziv="DomainObject.Predmet.ProtustrankaFormated_1">  GLASUM j.d.o.o. za upravljanje i održavanja nekretnina, turizam, trgovinu i usluge</derivirana_varijabla>
  </DomainObject.Predmet.ProtustrankaFormated>
  <DomainObject.Predmet.ProtustrankaFormatedOIB>
    <izvorni_sadrzaj>  GLASUM j.d.o.o. za upravljanje i održavanja nekretnina, turizam, trgovinu i usluge, OIB 30190014065</izvorni_sadrzaj>
    <derivirana_varijabla naziv="DomainObject.Predmet.ProtustrankaFormatedOIB_1">  GLASUM j.d.o.o. za upravljanje i održavanja nekretnina, turizam, trgovinu i usluge, OIB 30190014065</derivirana_varijabla>
  </DomainObject.Predmet.ProtustrankaFormatedOIB>
  <DomainObject.Predmet.ProtustrankaFormatedWithAdress>
    <izvorni_sadrzaj> GLASUM j.d.o.o. za upravljanje i održavanja nekretnina, turizam, trgovinu i usluge, Janjevska 17, 20000 Dubrovnik</izvorni_sadrzaj>
    <derivirana_varijabla naziv="DomainObject.Predmet.ProtustrankaFormatedWithAdress_1"> GLASUM j.d.o.o. za upravljanje i održavanja nekretnina, turizam, trgovinu i usluge, Janjevska 17, 20000 Dubrovnik</derivirana_varijabla>
  </DomainObject.Predmet.ProtustrankaFormatedWithAdress>
  <DomainObject.Predmet.ProtustrankaFormatedWithAdressOIB>
    <izvorni_sadrzaj> GLASUM j.d.o.o. za upravljanje i održavanja nekretnina, turizam, trgovinu i usluge, OIB 30190014065, Janjevska 17, 20000 Dubrovnik</izvorni_sadrzaj>
    <derivirana_varijabla naziv="DomainObject.Predmet.ProtustrankaFormatedWithAdressOIB_1"> GLASUM j.d.o.o. za upravljanje i održavanja nekretnina, turizam, trgovinu i usluge, OIB 30190014065, Janjevska 17, 20000 Dubrovnik</derivirana_varijabla>
  </DomainObject.Predmet.ProtustrankaFormatedWithAdressOIB>
  <DomainObject.Predmet.ProtustrankaWithAdress>
    <izvorni_sadrzaj>GLASUM j.d.o.o. za upravljanje i održavanja nekretnina, turizam, trgovinu i usluge Janjevska 17, 20000 Dubrovnik</izvorni_sadrzaj>
    <derivirana_varijabla naziv="DomainObject.Predmet.ProtustrankaWithAdress_1">GLASUM j.d.o.o. za upravljanje i održavanja nekretnina, turizam, trgovinu i usluge Janjevska 17, 20000 Dubrovnik</derivirana_varijabla>
  </DomainObject.Predmet.ProtustrankaWithAdress>
  <DomainObject.Predmet.ProtustrankaWithAdressOIB>
    <izvorni_sadrzaj>GLASUM j.d.o.o. za upravljanje i održavanja nekretnina, turizam, trgovinu i usluge, OIB 30190014065, Janjevska 17, 20000 Dubrovnik</izvorni_sadrzaj>
    <derivirana_varijabla naziv="DomainObject.Predmet.ProtustrankaWithAdressOIB_1">GLASUM j.d.o.o. za upravljanje i održavanja nekretnina, turizam, trgovinu i usluge, OIB 30190014065, Janjevska 17, 20000 Dubrovnik</derivirana_varijabla>
  </DomainObject.Predmet.ProtustrankaWithAdressOIB>
  <DomainObject.Predmet.ProtustrankaNazivFormated>
    <izvorni_sadrzaj>GLASUM j.d.o.o. za upravljanje i održavanja nekretnina, turizam, trgovinu i usluge</izvorni_sadrzaj>
    <derivirana_varijabla naziv="DomainObject.Predmet.ProtustrankaNazivFormated_1">GLASUM j.d.o.o. za upravljanje i održavanja nekretnina, turizam, trgovinu i usluge</derivirana_varijabla>
  </DomainObject.Predmet.ProtustrankaNazivFormated>
  <DomainObject.Predmet.ProtustrankaNazivFormatedOIB>
    <izvorni_sadrzaj>GLASUM j.d.o.o. za upravljanje i održavanja nekretnina, turizam, trgovinu i usluge, OIB 30190014065</izvorni_sadrzaj>
    <derivirana_varijabla naziv="DomainObject.Predmet.ProtustrankaNazivFormatedOIB_1">GLASUM j.d.o.o. za upravljanje i održavanja nekretnina, turizam, trgovinu i usluge, OIB 30190014065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21773.05</izvorni_sadrzaj>
    <derivirana_varijabla naziv="DomainObject.Predmet.TrenutnaVrijednost_1">21773.05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GLASUM j.d.o.o. za upravljanje i održavanja nekretnina, turizam, trgovinu i usluge</item>
    </izvorni_sadrzaj>
    <derivirana_varijabla naziv="DomainObject.Predmet.ProtuStrankaListFormated_1">
      <item>GLASUM j.d.o.o. za upravljanje i održavanja nekretnina, turizam, trgovinu i usluge</item>
    </derivirana_varijabla>
  </DomainObject.Predmet.ProtuStrankaListFormated>
  <DomainObject.Predmet.ProtuStrankaListFormatedOIB>
    <izvorni_sadrzaj>
      <item>GLASUM j.d.o.o. za upravljanje i održavanja nekretnina, turizam, trgovinu i usluge, OIB 30190014065</item>
    </izvorni_sadrzaj>
    <derivirana_varijabla naziv="DomainObject.Predmet.ProtuStrankaListFormatedOIB_1">
      <item>GLASUM j.d.o.o. za upravljanje i održavanja nekretnina, turizam, trgovinu i usluge, OIB 30190014065</item>
    </derivirana_varijabla>
  </DomainObject.Predmet.ProtuStrankaListFormatedOIB>
  <DomainObject.Predmet.ProtuStrankaListFormatedWithAdress>
    <izvorni_sadrzaj>
      <item>GLASUM j.d.o.o. za upravljanje i održavanja nekretnina, turizam, trgovinu i usluge, Janjevska 17, 20000 Dubrovnik</item>
    </izvorni_sadrzaj>
    <derivirana_varijabla naziv="DomainObject.Predmet.ProtuStrankaListFormatedWithAdress_1">
      <item>GLASUM j.d.o.o. za upravljanje i održavanja nekretnina, turizam, trgovinu i usluge, Janjevska 17, 20000 Dubrovnik</item>
    </derivirana_varijabla>
  </DomainObject.Predmet.ProtuStrankaListFormatedWithAdress>
  <DomainObject.Predmet.ProtuStrankaListFormatedWithAdressOIB>
    <izvorni_sadrzaj>
      <item>GLASUM j.d.o.o. za upravljanje i održavanja nekretnina, turizam, trgovinu i usluge, OIB 30190014065, Janjevska 17, 20000 Dubrovnik</item>
    </izvorni_sadrzaj>
    <derivirana_varijabla naziv="DomainObject.Predmet.ProtuStrankaListFormatedWithAdressOIB_1">
      <item>GLASUM j.d.o.o. za upravljanje i održavanja nekretnina, turizam, trgovinu i usluge, OIB 30190014065, Janjevska 17, 20000 Dubrovnik</item>
    </derivirana_varijabla>
  </DomainObject.Predmet.ProtuStrankaListFormatedWithAdressOIB>
  <DomainObject.Predmet.ProtuStrankaListNazivFormated>
    <izvorni_sadrzaj>
      <item>GLASUM j.d.o.o. za upravljanje i održavanja nekretnina, turizam, trgovinu i usluge</item>
    </izvorni_sadrzaj>
    <derivirana_varijabla naziv="DomainObject.Predmet.ProtuStrankaListNazivFormated_1">
      <item>GLASUM j.d.o.o. za upravljanje i održavanja nekretnina, turizam, trgovinu i usluge</item>
    </derivirana_varijabla>
  </DomainObject.Predmet.ProtuStrankaListNazivFormated>
  <DomainObject.Predmet.ProtuStrankaListNazivFormatedOIB>
    <izvorni_sadrzaj>
      <item>GLASUM j.d.o.o. za upravljanje i održavanja nekretnina, turizam, trgovinu i usluge, OIB 30190014065</item>
    </izvorni_sadrzaj>
    <derivirana_varijabla naziv="DomainObject.Predmet.ProtuStrankaListNazivFormatedOIB_1">
      <item>GLASUM j.d.o.o. za upravljanje i održavanja nekretnina, turizam, trgovinu i usluge, OIB 30190014065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St-232/2016-6</izvorni_sadrzaj>
    <derivirana_varijabla naziv="DomainObject.PoslovniBrojDokumenta_1">St-232/2016-6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GLASUM j.d.o.o. za upravljanje i održavanja nekretnina, turizam, trgovinu i usluge</izvorni_sadrzaj>
    <derivirana_varijabla naziv="DomainObject.Predmet.ProtustrankaIDrugi_1">GLASUM j.d.o.o. za upravljanje i održavanja nekretnina,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GLASUM j.d.o.o. za upravljanje i održavanja nekretnina, turizam, trgovinu i usluge, OIB 30190014065, Janjevska 17, 20000 Dubrovnik</izvorni_sadrzaj>
    <derivirana_varijabla naziv="DomainObject.Predmet.ProtustrankaIDrugiAdressOIB_1">GLASUM j.d.o.o. za upravljanje i održavanja nekretnina, turizam, trgovinu i usluge, OIB 30190014065, Janjevska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GLASUM j.d.o.o. za upravljanje i održavanja nekretnina, turizam, trgovinu i usluge</item>
    </izvorni_sadrzaj>
    <derivirana_varijabla naziv="DomainObject.Predmet.SudioniciListNaziv_1">
      <item>FINA, RC Split, Podružnica Dubrovnik</item>
      <item>GLASUM j.d.o.o. za upravljanje i održavanja nekretnina,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GLASUM j.d.o.o. za upravljanje i održavanja nekretnina, turizam, trgovinu i usluge, OIB 30190014065, Janjevska 17,20000 Dubrovnik</item>
    </izvorni_sadrzaj>
    <derivirana_varijabla naziv="DomainObject.Predmet.SudioniciListAdressOIB_1">
      <item>FINA, RC Split, Podružnica Dubrovnik, OIB 85821130368, Vukovarska 2,20000 Dubrovnik</item>
      <item>GLASUM j.d.o.o. za upravljanje i održavanja nekretnina, turizam, trgovinu i usluge, OIB 30190014065, Janjevska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30190014065</item>
    </izvorni_sadrzaj>
    <derivirana_varijabla naziv="DomainObject.Predmet.SudioniciListNazivOIB_1">
      <item>, OIB 85821130368</item>
      <item>, OIB 30190014065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DF2891-B72B-4D3E-BB43-45432D427E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2546</properties:Characters>
  <properties:Lines>95</properties:Lines>
  <properties:Paragraphs>31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2016-05-05T11:20:00Z</cp:lastPrinted>
  <dcterms:modified xmlns:xsi="http://www.w3.org/2001/XMLSchema-instance" xsi:type="dcterms:W3CDTF">2016-05-09T11:48:00Z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