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CD7F99">
        <w:tc>
          <w:tcPr>
            <w:tcW w:type="dxa" w:w="2829"/>
            <w:shd w:fill="auto" w:color="auto" w:val="clear"/>
          </w:tcPr>
          <w:p w:rsidRDefault="00395458" w:rsidP="0053581B" w:rsidR="00395458" w:rsidRPr="00CD7F99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CD7F99"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CD7F99">
            <w:pPr>
              <w:spacing w:before="120"/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Republika Hrvatska</w:t>
            </w:r>
          </w:p>
          <w:p w:rsidRDefault="00395458" w:rsidP="0053581B" w:rsidR="00395458" w:rsidRPr="00CD7F99">
            <w:pPr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Trgovački sud u Varaždinu</w:t>
            </w:r>
          </w:p>
          <w:p w:rsidRDefault="00395458" w:rsidP="0053581B" w:rsidR="00395458" w:rsidRPr="00CD7F99">
            <w:pPr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Varaždin, Braće Radić 2</w:t>
            </w:r>
          </w:p>
        </w:tc>
      </w:tr>
    </w:tbl>
    <w:p w14:textId="d4311a3" w14:paraId="d4311a3" w:rsidRDefault="00D2407B" w:rsidP="00D2407B" w:rsidR="00D2407B" w:rsidRPr="00CD7F99">
      <w:pPr>
        <w15:collapsed w:val="false"/>
        <w:rPr>
          <w:szCs w:val="24"/>
        </w:rPr>
      </w:pPr>
    </w:p>
    <w:p w:rsidRDefault="00395458" w:rsidP="00395458" w:rsidR="00D2407B" w:rsidRPr="00CD7F99">
      <w:pPr>
        <w:ind w:left="5664"/>
        <w:rPr>
          <w:szCs w:val="24"/>
        </w:rPr>
      </w:pPr>
      <w:r w:rsidRPr="00CD7F99">
        <w:rPr>
          <w:szCs w:val="24"/>
        </w:rPr>
        <w:t xml:space="preserve">         Poslovni broj: 4 St-</w:t>
      </w:r>
      <w:r w:rsidR="00621207">
        <w:rPr>
          <w:szCs w:val="24"/>
        </w:rPr>
        <w:t>635/16-35</w:t>
      </w:r>
    </w:p>
    <w:p w:rsidRDefault="00D2407B" w:rsidP="00D2407B" w:rsidR="00D2407B" w:rsidRPr="00CD7F99">
      <w:pPr>
        <w:rPr>
          <w:szCs w:val="24"/>
        </w:rPr>
      </w:pPr>
    </w:p>
    <w:p w:rsidRDefault="00D2407B" w:rsidP="00D2407B" w:rsidR="00D2407B" w:rsidRPr="00CD7F99">
      <w:pPr>
        <w:jc w:val="center"/>
        <w:rPr>
          <w:szCs w:val="24"/>
        </w:rPr>
      </w:pPr>
      <w:r w:rsidRPr="00CD7F99">
        <w:rPr>
          <w:szCs w:val="24"/>
        </w:rPr>
        <w:t>R E P U B L I K A    H R V A T S K A</w:t>
      </w:r>
    </w:p>
    <w:p w:rsidRDefault="00D2407B" w:rsidP="00D2407B" w:rsidR="00D2407B" w:rsidRPr="00CD7F99">
      <w:pPr>
        <w:rPr>
          <w:szCs w:val="24"/>
        </w:rPr>
      </w:pPr>
    </w:p>
    <w:p w:rsidRDefault="00D2407B" w:rsidP="00D2407B" w:rsidR="00D2407B" w:rsidRPr="00CD7F99">
      <w:pPr>
        <w:jc w:val="center"/>
        <w:rPr>
          <w:szCs w:val="24"/>
        </w:rPr>
      </w:pPr>
      <w:r w:rsidRPr="00CD7F99">
        <w:rPr>
          <w:szCs w:val="24"/>
        </w:rPr>
        <w:t>R J E Š E N J E</w:t>
      </w:r>
    </w:p>
    <w:p w:rsidRDefault="008115AA" w:rsidP="008115AA" w:rsidR="008115AA" w:rsidRPr="00CD7F99">
      <w:pPr>
        <w:rPr>
          <w:szCs w:val="24"/>
        </w:rPr>
      </w:pPr>
    </w:p>
    <w:p w:rsidRDefault="00621207" w:rsidP="00621207" w:rsidR="00621207" w:rsidRPr="009338F8">
      <w:pPr>
        <w:ind w:firstLine="720"/>
        <w:jc w:val="both"/>
        <w:rPr>
          <w:szCs w:val="24"/>
        </w:rPr>
      </w:pPr>
      <w:r w:rsidRPr="00FE774A">
        <w:rPr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AUTO SERVISNA OPREMA HD-H</w:t>
      </w:r>
      <w:r>
        <w:rPr>
          <w:szCs w:val="24"/>
        </w:rPr>
        <w:t xml:space="preserve">EREGA– d.o.o. u stečaju, OIB: </w:t>
      </w:r>
      <w:r w:rsidR="00A873E9" w:rsidRPr="00A873E9">
        <w:rPr>
          <w:szCs w:val="24"/>
        </w:rPr>
        <w:t>78067529801</w:t>
      </w:r>
      <w:r>
        <w:rPr>
          <w:szCs w:val="24"/>
        </w:rPr>
        <w:t xml:space="preserve">, </w:t>
      </w:r>
      <w:r w:rsidRPr="00FE774A">
        <w:rPr>
          <w:szCs w:val="24"/>
        </w:rPr>
        <w:t>Koprivnička 19/A, Ludbreg</w:t>
      </w:r>
      <w:r w:rsidRPr="00BA64E3">
        <w:rPr>
          <w:szCs w:val="24"/>
        </w:rPr>
        <w:t>,</w:t>
      </w:r>
      <w:r>
        <w:rPr>
          <w:szCs w:val="24"/>
        </w:rPr>
        <w:t xml:space="preserve"> zastupanog po stečajnom upravitelju Antunu Mišanoviću iz Varaždina, 27</w:t>
      </w:r>
      <w:r w:rsidRPr="00244973">
        <w:rPr>
          <w:szCs w:val="24"/>
        </w:rPr>
        <w:t>. veljače 2018.</w:t>
      </w:r>
    </w:p>
    <w:p w:rsidRDefault="008115AA" w:rsidP="008115AA" w:rsidR="008115AA" w:rsidRPr="00CD7F99">
      <w:pPr>
        <w:jc w:val="both"/>
        <w:rPr>
          <w:szCs w:val="24"/>
        </w:rPr>
      </w:pPr>
    </w:p>
    <w:p w:rsidRDefault="008115AA" w:rsidP="008115AA" w:rsidR="008115AA" w:rsidRPr="00CD7F99">
      <w:pPr>
        <w:jc w:val="center"/>
        <w:rPr>
          <w:szCs w:val="24"/>
        </w:rPr>
      </w:pPr>
    </w:p>
    <w:p w:rsidRDefault="00D2407B" w:rsidP="008115AA" w:rsidR="00D2407B" w:rsidRPr="00CD7F99">
      <w:pPr>
        <w:jc w:val="center"/>
        <w:rPr>
          <w:szCs w:val="24"/>
        </w:rPr>
      </w:pPr>
    </w:p>
    <w:p w:rsidRDefault="008115AA" w:rsidP="008115AA" w:rsidR="008115AA" w:rsidRPr="00CD7F99">
      <w:pPr>
        <w:jc w:val="center"/>
        <w:rPr>
          <w:szCs w:val="24"/>
        </w:rPr>
      </w:pPr>
      <w:r w:rsidRPr="00CD7F99">
        <w:rPr>
          <w:szCs w:val="24"/>
        </w:rPr>
        <w:t>r i j e š i o  j e</w:t>
      </w:r>
    </w:p>
    <w:p w:rsidRDefault="00D2407B" w:rsidP="008115AA" w:rsidR="00D2407B" w:rsidRPr="00CD7F99">
      <w:pPr>
        <w:jc w:val="center"/>
        <w:rPr>
          <w:szCs w:val="24"/>
        </w:rPr>
      </w:pPr>
    </w:p>
    <w:p w:rsidRDefault="008115AA" w:rsidP="008115AA" w:rsidR="008115AA" w:rsidRPr="00CD7F99">
      <w:pPr>
        <w:tabs>
          <w:tab w:pos="720" w:val="num"/>
        </w:tabs>
        <w:jc w:val="both"/>
        <w:rPr>
          <w:szCs w:val="24"/>
        </w:rPr>
      </w:pPr>
    </w:p>
    <w:p w:rsidRDefault="008115AA" w:rsidP="00621207" w:rsidR="00621207" w:rsidRPr="00CD7F99">
      <w:pPr>
        <w:jc w:val="both"/>
        <w:rPr>
          <w:szCs w:val="24"/>
        </w:rPr>
      </w:pPr>
      <w:r w:rsidRPr="00CD7F99">
        <w:rPr>
          <w:szCs w:val="24"/>
        </w:rPr>
        <w:tab/>
      </w:r>
      <w:r w:rsidR="00A37B10" w:rsidRPr="00CD7F99">
        <w:rPr>
          <w:szCs w:val="24"/>
        </w:rPr>
        <w:t>1.</w:t>
      </w:r>
      <w:r w:rsidR="00621207">
        <w:rPr>
          <w:szCs w:val="24"/>
        </w:rPr>
        <w:t xml:space="preserve"> </w:t>
      </w:r>
      <w:r w:rsidR="0027164E">
        <w:rPr>
          <w:szCs w:val="24"/>
        </w:rPr>
        <w:t>Razrješava se Antun</w:t>
      </w:r>
      <w:r w:rsidR="00621207">
        <w:rPr>
          <w:szCs w:val="24"/>
        </w:rPr>
        <w:t xml:space="preserve"> Mišanović iz </w:t>
      </w:r>
      <w:r w:rsidR="0027164E">
        <w:rPr>
          <w:szCs w:val="24"/>
        </w:rPr>
        <w:t>Varaždina</w:t>
      </w:r>
      <w:r w:rsidR="006610A3">
        <w:rPr>
          <w:szCs w:val="24"/>
        </w:rPr>
        <w:t>, Braće Radića 24, OIB:50827538620</w:t>
      </w:r>
      <w:r w:rsidR="00621207">
        <w:rPr>
          <w:szCs w:val="24"/>
        </w:rPr>
        <w:t xml:space="preserve"> dužnosti </w:t>
      </w:r>
      <w:r w:rsidR="00621207" w:rsidRPr="00CD7F99">
        <w:rPr>
          <w:szCs w:val="24"/>
        </w:rPr>
        <w:t xml:space="preserve">stečajnog upravitelja stečajnog dužnika </w:t>
      </w:r>
      <w:r w:rsidR="00621207" w:rsidRPr="00FE774A">
        <w:rPr>
          <w:szCs w:val="24"/>
        </w:rPr>
        <w:t>AUTO SERVISNA OPREMA HD-H</w:t>
      </w:r>
      <w:r w:rsidR="00621207">
        <w:rPr>
          <w:szCs w:val="24"/>
        </w:rPr>
        <w:t xml:space="preserve">EREGA– d.o.o. u stečaju, OIB: 78067529801, </w:t>
      </w:r>
      <w:r w:rsidR="00621207" w:rsidRPr="00FE774A">
        <w:rPr>
          <w:szCs w:val="24"/>
        </w:rPr>
        <w:t>Koprivnička 19/A, Ludbreg</w:t>
      </w:r>
      <w:r w:rsidR="00621207" w:rsidRPr="00CD7F99">
        <w:rPr>
          <w:szCs w:val="24"/>
        </w:rPr>
        <w:t>.</w:t>
      </w:r>
    </w:p>
    <w:p w:rsidRDefault="0027164E" w:rsidP="0027164E" w:rsidR="0027164E">
      <w:pPr>
        <w:jc w:val="both"/>
        <w:rPr>
          <w:szCs w:val="24"/>
        </w:rPr>
      </w:pPr>
    </w:p>
    <w:p w:rsidRDefault="0027164E" w:rsidP="0027164E" w:rsidR="0027164E">
      <w:pPr>
        <w:jc w:val="both"/>
      </w:pPr>
      <w:r>
        <w:rPr>
          <w:szCs w:val="24"/>
        </w:rPr>
        <w:tab/>
        <w:t xml:space="preserve">2. </w:t>
      </w:r>
      <w:r w:rsidRPr="006610A3">
        <w:rPr>
          <w:rFonts w:eastAsia="Calibri"/>
          <w:szCs w:val="24"/>
          <w:lang w:eastAsia="en-US"/>
        </w:rPr>
        <w:t xml:space="preserve">Za stečajnog upravitelja imenuje se </w:t>
      </w:r>
      <w:r w:rsidR="00E06BDD" w:rsidRPr="00A16132">
        <w:rPr>
          <w:rFonts w:eastAsia="Arial Unicode MS"/>
        </w:rPr>
        <w:t>Katarina Conar-Brod, Ulica Juraja Križanića 92</w:t>
      </w:r>
      <w:r w:rsidR="00E06BDD" w:rsidRPr="00A16132">
        <w:t xml:space="preserve">, </w:t>
      </w:r>
      <w:r w:rsidR="00E06BDD">
        <w:t xml:space="preserve">Varaždin, </w:t>
      </w:r>
      <w:r w:rsidR="00E06BDD" w:rsidRPr="00A16132">
        <w:t>OIB: 45444178361</w:t>
      </w:r>
      <w:r>
        <w:t xml:space="preserve">. </w:t>
      </w:r>
    </w:p>
    <w:p w:rsidRDefault="0027164E" w:rsidP="0027164E" w:rsidR="0027164E">
      <w:pPr>
        <w:jc w:val="both"/>
        <w:rPr>
          <w:rFonts w:eastAsia="Calibri"/>
          <w:szCs w:val="24"/>
          <w:lang w:eastAsia="en-US"/>
        </w:rPr>
      </w:pPr>
    </w:p>
    <w:p w:rsidRDefault="0027164E" w:rsidP="0027164E" w:rsidR="0027164E" w:rsidRPr="00CF21EC">
      <w:pPr>
        <w:jc w:val="both"/>
        <w:rPr>
          <w:rFonts w:eastAsia="Calibri"/>
          <w:color w:val="FF0000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3. Nalaže se razriješenom stečajnom upravitelju </w:t>
      </w:r>
      <w:r w:rsidR="006610A3">
        <w:rPr>
          <w:rFonts w:eastAsia="Calibri"/>
          <w:szCs w:val="24"/>
          <w:lang w:eastAsia="en-US"/>
        </w:rPr>
        <w:t>Antunu Mišanoviću</w:t>
      </w:r>
      <w:r>
        <w:rPr>
          <w:szCs w:val="24"/>
        </w:rPr>
        <w:t xml:space="preserve"> </w:t>
      </w:r>
      <w:r>
        <w:rPr>
          <w:rFonts w:eastAsia="Calibri"/>
          <w:szCs w:val="24"/>
          <w:lang w:eastAsia="en-US"/>
        </w:rPr>
        <w:t xml:space="preserve">da u roku od tri dana od dana primitka ovog rješenja izvrši primopredaju dužnosti stečajnom upravitelju </w:t>
      </w:r>
      <w:r w:rsidR="00E06BDD">
        <w:rPr>
          <w:rFonts w:eastAsia="Arial Unicode MS"/>
        </w:rPr>
        <w:t>Katarini Conar-Brod.</w:t>
      </w:r>
    </w:p>
    <w:p w:rsidRDefault="008115AA" w:rsidP="008115AA" w:rsidR="008115AA" w:rsidRPr="00CD7F99">
      <w:pPr>
        <w:jc w:val="both"/>
        <w:rPr>
          <w:szCs w:val="24"/>
        </w:rPr>
      </w:pPr>
    </w:p>
    <w:p w:rsidRDefault="008115AA" w:rsidP="00E06BDD" w:rsidR="00D2407B" w:rsidRPr="00CD7F99">
      <w:pPr>
        <w:jc w:val="center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>Obrazloženje</w:t>
      </w:r>
    </w:p>
    <w:p w:rsidRDefault="008115AA" w:rsidP="00D2407B" w:rsidR="008115AA" w:rsidRPr="00CD7F99">
      <w:pPr>
        <w:rPr>
          <w:rFonts w:eastAsia="Calibri"/>
          <w:szCs w:val="24"/>
          <w:lang w:eastAsia="en-US"/>
        </w:rPr>
      </w:pPr>
    </w:p>
    <w:p w:rsidRDefault="008115AA" w:rsidP="003641B5" w:rsidR="008115AA" w:rsidRPr="00CD7F99">
      <w:pPr>
        <w:widowControl w:val="false"/>
        <w:suppressAutoHyphens/>
        <w:ind w:firstLine="708"/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>Rješe</w:t>
      </w:r>
      <w:r w:rsidR="00CF21EC" w:rsidRPr="00CD7F99">
        <w:rPr>
          <w:rFonts w:eastAsia="Calibri"/>
          <w:szCs w:val="24"/>
          <w:lang w:eastAsia="en-US"/>
        </w:rPr>
        <w:t xml:space="preserve">njem ovog suda poslovni broj </w:t>
      </w:r>
      <w:r w:rsidR="00CF21EC" w:rsidRPr="00CD7F99">
        <w:rPr>
          <w:szCs w:val="24"/>
        </w:rPr>
        <w:t>St-</w:t>
      </w:r>
      <w:r w:rsidR="00CC7BC9">
        <w:rPr>
          <w:szCs w:val="24"/>
        </w:rPr>
        <w:t>635/16-31</w:t>
      </w:r>
      <w:r w:rsidRPr="00CD7F99">
        <w:rPr>
          <w:rFonts w:eastAsia="Calibri"/>
          <w:szCs w:val="24"/>
          <w:lang w:eastAsia="en-US"/>
        </w:rPr>
        <w:t xml:space="preserve"> od </w:t>
      </w:r>
      <w:r w:rsidR="00CF21EC" w:rsidRPr="00CD7F99">
        <w:rPr>
          <w:szCs w:val="24"/>
        </w:rPr>
        <w:t>1</w:t>
      </w:r>
      <w:r w:rsidR="00CC7BC9">
        <w:rPr>
          <w:szCs w:val="24"/>
        </w:rPr>
        <w:t>9</w:t>
      </w:r>
      <w:r w:rsidR="00CF21EC" w:rsidRPr="00CD7F99">
        <w:rPr>
          <w:szCs w:val="24"/>
        </w:rPr>
        <w:t xml:space="preserve">. veljače 2017. </w:t>
      </w:r>
      <w:r w:rsidRPr="00CD7F99">
        <w:rPr>
          <w:rFonts w:eastAsia="Calibri"/>
          <w:szCs w:val="24"/>
          <w:lang w:eastAsia="en-US"/>
        </w:rPr>
        <w:t xml:space="preserve">otvoren je stečajni postupak nad stečajnim dužnikom te je </w:t>
      </w:r>
      <w:r w:rsidR="00F06929" w:rsidRPr="00CD7F99">
        <w:rPr>
          <w:rFonts w:eastAsia="Calibri"/>
          <w:szCs w:val="24"/>
          <w:lang w:eastAsia="en-US"/>
        </w:rPr>
        <w:t>imenovan</w:t>
      </w:r>
      <w:r w:rsidRPr="00CD7F99">
        <w:rPr>
          <w:rFonts w:eastAsia="Calibri"/>
          <w:szCs w:val="24"/>
          <w:lang w:eastAsia="en-US"/>
        </w:rPr>
        <w:t xml:space="preserve"> stečajni upravitelj </w:t>
      </w:r>
      <w:r w:rsidR="00CC7BC9">
        <w:rPr>
          <w:szCs w:val="24"/>
        </w:rPr>
        <w:t>Antun Mišanović</w:t>
      </w:r>
      <w:r w:rsidRPr="00CD7F99">
        <w:rPr>
          <w:rFonts w:eastAsia="Calibri"/>
          <w:szCs w:val="24"/>
          <w:lang w:eastAsia="en-US"/>
        </w:rPr>
        <w:t>.</w:t>
      </w:r>
    </w:p>
    <w:p w:rsidRDefault="008115AA" w:rsidP="008115AA" w:rsidR="008115AA" w:rsidRPr="00CD7F99">
      <w:pPr>
        <w:jc w:val="both"/>
        <w:rPr>
          <w:rFonts w:eastAsia="Calibri"/>
          <w:szCs w:val="24"/>
          <w:lang w:eastAsia="en-US"/>
        </w:rPr>
      </w:pPr>
    </w:p>
    <w:p w:rsidRDefault="008115AA" w:rsidP="004E6741" w:rsidR="004E6741" w:rsidRPr="00CD7F99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ab/>
      </w:r>
      <w:r w:rsidR="004E6741" w:rsidRPr="00CD7F99">
        <w:rPr>
          <w:rFonts w:eastAsia="Calibri"/>
          <w:szCs w:val="24"/>
          <w:lang w:eastAsia="en-US"/>
        </w:rPr>
        <w:t xml:space="preserve">Stečajni upravitelj </w:t>
      </w:r>
      <w:r w:rsidR="00CC7BC9">
        <w:rPr>
          <w:szCs w:val="24"/>
        </w:rPr>
        <w:t>Antun Mišanović</w:t>
      </w:r>
      <w:r w:rsidR="00CC7BC9" w:rsidRPr="00CD7F99">
        <w:rPr>
          <w:rFonts w:eastAsia="Calibri"/>
          <w:szCs w:val="24"/>
          <w:lang w:eastAsia="en-US"/>
        </w:rPr>
        <w:t xml:space="preserve"> </w:t>
      </w:r>
      <w:r w:rsidR="004E6741" w:rsidRPr="00CD7F99">
        <w:rPr>
          <w:rFonts w:eastAsia="Calibri"/>
          <w:szCs w:val="24"/>
          <w:lang w:eastAsia="en-US"/>
        </w:rPr>
        <w:t xml:space="preserve">podnio je zahtjev za razrješenjem dužnosti stečajnog upravitelja u predmetnom postupku </w:t>
      </w:r>
      <w:r w:rsidR="00CC7BC9">
        <w:rPr>
          <w:rFonts w:eastAsia="Calibri"/>
          <w:szCs w:val="24"/>
          <w:lang w:eastAsia="en-US"/>
        </w:rPr>
        <w:t xml:space="preserve">pozivajući se na čl. 91. st. 5. SZ-a kojim moli sud da ga radi preopterećenosti razriješi dužnosti stečajnog upravitelja u ovom stečajnom postupku. </w:t>
      </w:r>
    </w:p>
    <w:p w:rsidRDefault="004E6741" w:rsidP="004E6741" w:rsidR="004E6741" w:rsidRPr="00CD7F99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ab/>
      </w:r>
    </w:p>
    <w:p w:rsidRDefault="004E6741" w:rsidP="004E6741" w:rsidR="004E6741" w:rsidRPr="00C622E1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ab/>
      </w:r>
      <w:r w:rsidRPr="00C622E1">
        <w:rPr>
          <w:rFonts w:eastAsia="Calibri"/>
          <w:szCs w:val="24"/>
          <w:lang w:eastAsia="en-US"/>
        </w:rPr>
        <w:t>Odredbom čl. 91. st. 5. Stečajnog zakona (</w:t>
      </w:r>
      <w:r w:rsidR="00C622E1" w:rsidRPr="00C622E1">
        <w:rPr>
          <w:rFonts w:eastAsia="Calibri"/>
          <w:szCs w:val="24"/>
          <w:lang w:eastAsia="en-US"/>
        </w:rPr>
        <w:t>NN</w:t>
      </w:r>
      <w:r w:rsidRPr="00C622E1">
        <w:rPr>
          <w:rFonts w:eastAsia="Calibri"/>
          <w:szCs w:val="24"/>
          <w:lang w:eastAsia="en-US"/>
        </w:rPr>
        <w:t xml:space="preserve">71/15, u daljnjem tekstu SZ) propisano je da sud može razriješiti stečajnog upravitelja na osobni zahtjev, dok je stavkom 8. navedenog članka propisano da će rješenjem o razrješenju stečajnog upravitelja sud donijeti </w:t>
      </w:r>
      <w:r w:rsidRPr="00C622E1">
        <w:rPr>
          <w:rFonts w:eastAsia="Calibri"/>
          <w:szCs w:val="24"/>
          <w:lang w:eastAsia="en-US"/>
        </w:rPr>
        <w:lastRenderedPageBreak/>
        <w:t>odluku o imenovanju novoga stečajnog upravitelja metodom slučajnog odabira s liste A stečajnih upravitelja za područje nadležnog suda sukladno odredbi čl. 84. SZ-a.</w:t>
      </w:r>
    </w:p>
    <w:p w:rsidRDefault="004E6741" w:rsidP="004E6741" w:rsidR="004E6741" w:rsidRPr="00CD7F99">
      <w:pPr>
        <w:jc w:val="both"/>
        <w:rPr>
          <w:rFonts w:eastAsia="Calibri"/>
          <w:szCs w:val="24"/>
          <w:lang w:eastAsia="en-US"/>
        </w:rPr>
      </w:pPr>
    </w:p>
    <w:p w:rsidRDefault="004E6741" w:rsidP="004E6741" w:rsidR="004E6741" w:rsidRPr="006610A3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ab/>
      </w:r>
      <w:r w:rsidR="006610A3" w:rsidRPr="006610A3">
        <w:rPr>
          <w:rFonts w:eastAsia="Calibri"/>
          <w:szCs w:val="24"/>
          <w:lang w:eastAsia="en-US"/>
        </w:rPr>
        <w:t xml:space="preserve">Obzirom na izneseno sud je </w:t>
      </w:r>
      <w:r w:rsidRPr="006610A3">
        <w:rPr>
          <w:rFonts w:eastAsia="Calibri"/>
          <w:szCs w:val="24"/>
          <w:lang w:eastAsia="en-US"/>
        </w:rPr>
        <w:t>primjenom čl. 91. st. 5. i 8. i čl. 84. st.1. SZ-a odluč</w:t>
      </w:r>
      <w:r w:rsidR="006610A3">
        <w:rPr>
          <w:rFonts w:eastAsia="Calibri"/>
          <w:szCs w:val="24"/>
          <w:lang w:eastAsia="en-US"/>
        </w:rPr>
        <w:t xml:space="preserve">io </w:t>
      </w:r>
      <w:r w:rsidRPr="006610A3">
        <w:rPr>
          <w:rFonts w:eastAsia="Calibri"/>
          <w:szCs w:val="24"/>
          <w:lang w:eastAsia="en-US"/>
        </w:rPr>
        <w:t>kao u izreci rješenja.</w:t>
      </w:r>
    </w:p>
    <w:p w:rsidRDefault="00D2407B" w:rsidP="00E06BDD" w:rsidR="00D2407B">
      <w:pPr>
        <w:rPr>
          <w:rFonts w:eastAsia="Calibri"/>
          <w:szCs w:val="24"/>
          <w:lang w:eastAsia="en-US"/>
        </w:rPr>
      </w:pPr>
    </w:p>
    <w:p w:rsidRDefault="00E06BDD" w:rsidP="00E06BDD" w:rsidR="00E06BDD" w:rsidRPr="00CD7F99">
      <w:pPr>
        <w:rPr>
          <w:szCs w:val="24"/>
        </w:rPr>
      </w:pPr>
    </w:p>
    <w:p w:rsidRDefault="003641B5" w:rsidP="008115AA" w:rsidR="008115AA" w:rsidRPr="00CD7F99">
      <w:pPr>
        <w:jc w:val="center"/>
        <w:rPr>
          <w:szCs w:val="24"/>
        </w:rPr>
      </w:pPr>
      <w:r w:rsidRPr="00CD7F99">
        <w:rPr>
          <w:szCs w:val="24"/>
        </w:rPr>
        <w:t xml:space="preserve">U Varaždinu, </w:t>
      </w:r>
      <w:r w:rsidR="00CC7BC9">
        <w:rPr>
          <w:szCs w:val="24"/>
        </w:rPr>
        <w:t>27. veljače 2018</w:t>
      </w:r>
      <w:r w:rsidR="008115AA" w:rsidRPr="00CD7F99">
        <w:rPr>
          <w:szCs w:val="24"/>
        </w:rPr>
        <w:t>.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 xml:space="preserve">                                                                                                 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  <w:t xml:space="preserve"> </w:t>
      </w:r>
      <w:r w:rsidR="00D2407B" w:rsidRPr="00CD7F99">
        <w:rPr>
          <w:szCs w:val="24"/>
        </w:rPr>
        <w:t xml:space="preserve">      </w:t>
      </w:r>
      <w:r w:rsidR="00693FA8" w:rsidRPr="00CD7F99">
        <w:rPr>
          <w:szCs w:val="24"/>
        </w:rPr>
        <w:t>Sudac</w:t>
      </w:r>
    </w:p>
    <w:p w:rsidRDefault="008115AA" w:rsidP="008115AA" w:rsidR="008115AA" w:rsidRPr="00CD7F99">
      <w:pPr>
        <w:rPr>
          <w:szCs w:val="24"/>
        </w:rPr>
      </w:pPr>
    </w:p>
    <w:p w:rsidRDefault="008115AA" w:rsidP="00EA1EA5" w:rsidR="00A873E9" w:rsidRPr="00CD7F99">
      <w:pPr>
        <w:rPr>
          <w:szCs w:val="24"/>
        </w:rPr>
      </w:pPr>
      <w:r w:rsidRPr="00CD7F99">
        <w:rPr>
          <w:szCs w:val="24"/>
        </w:rPr>
        <w:t xml:space="preserve">            </w:t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  <w:t xml:space="preserve">                   </w:t>
      </w:r>
      <w:r w:rsidR="00D2407B" w:rsidRPr="00CD7F99">
        <w:rPr>
          <w:szCs w:val="24"/>
        </w:rPr>
        <w:t xml:space="preserve">  </w:t>
      </w:r>
      <w:r w:rsidR="00B55055" w:rsidRPr="00CD7F99">
        <w:rPr>
          <w:szCs w:val="24"/>
        </w:rPr>
        <w:t>Iris Hatvalić Nemec</w:t>
      </w:r>
      <w:r w:rsidR="00A873E9">
        <w:rPr>
          <w:szCs w:val="24"/>
        </w:rPr>
        <w:t xml:space="preserve">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 xml:space="preserve">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ab/>
      </w:r>
    </w:p>
    <w:p w:rsidRDefault="008115AA" w:rsidP="008115AA" w:rsidR="008115AA" w:rsidRPr="00CD7F99">
      <w:pPr>
        <w:rPr>
          <w:szCs w:val="24"/>
        </w:rPr>
      </w:pP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>Uputa o pravnom lijeku:</w:t>
      </w:r>
    </w:p>
    <w:p w:rsidRDefault="008115AA" w:rsidP="008115AA" w:rsidR="008115AA" w:rsidRPr="00CD7F99">
      <w:pPr>
        <w:jc w:val="both"/>
        <w:rPr>
          <w:szCs w:val="24"/>
        </w:rPr>
      </w:pPr>
      <w:r w:rsidRPr="00CD7F99">
        <w:rPr>
          <w:szCs w:val="24"/>
        </w:rPr>
        <w:tab/>
        <w:t xml:space="preserve">Protiv ovoga rješenja </w:t>
      </w:r>
      <w:r w:rsidR="00B55055" w:rsidRPr="00CD7F99">
        <w:rPr>
          <w:szCs w:val="24"/>
        </w:rPr>
        <w:t>stečajni vjerovnici mogu podnijeti žalbu</w:t>
      </w:r>
      <w:r w:rsidRPr="00CD7F99">
        <w:rPr>
          <w:szCs w:val="24"/>
        </w:rPr>
        <w:t xml:space="preserve"> u roku od osam dana nakon isteka osam dana od njegove objave na e-oglasnoj ploči suda, pisano u </w:t>
      </w:r>
      <w:r w:rsidR="006610A3">
        <w:rPr>
          <w:szCs w:val="24"/>
        </w:rPr>
        <w:t>tri</w:t>
      </w:r>
      <w:r w:rsidRPr="00CD7F99">
        <w:rPr>
          <w:szCs w:val="24"/>
        </w:rPr>
        <w:t xml:space="preserve"> primjerka, putem ovoga suda, Visokom trgovačkom sudu RH. </w:t>
      </w:r>
    </w:p>
    <w:p w:rsidRDefault="008115AA" w:rsidP="008115AA" w:rsidR="008115AA" w:rsidRPr="00CD7F99">
      <w:pPr>
        <w:rPr>
          <w:szCs w:val="24"/>
        </w:rPr>
      </w:pP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>DNA:</w:t>
      </w:r>
    </w:p>
    <w:p w:rsidRDefault="008115AA" w:rsidP="008115AA" w:rsidR="008115AA">
      <w:pPr>
        <w:numPr>
          <w:ilvl w:val="0"/>
          <w:numId w:val="1"/>
        </w:numPr>
        <w:rPr>
          <w:szCs w:val="24"/>
        </w:rPr>
      </w:pPr>
      <w:r w:rsidRPr="00CD7F99">
        <w:rPr>
          <w:szCs w:val="24"/>
        </w:rPr>
        <w:t xml:space="preserve">Stečajni upravitelj </w:t>
      </w:r>
      <w:r w:rsidR="00CC7BC9" w:rsidRPr="00244973">
        <w:rPr>
          <w:szCs w:val="24"/>
        </w:rPr>
        <w:t>Antun Mišanović, Braće Radić 24, Varaždin</w:t>
      </w:r>
    </w:p>
    <w:p w:rsidRDefault="00E06BDD" w:rsidP="00E06BDD" w:rsidR="00E06BDD" w:rsidRPr="003A39F2">
      <w:pPr>
        <w:numPr>
          <w:ilvl w:val="0"/>
          <w:numId w:val="1"/>
        </w:numPr>
        <w:rPr>
          <w:szCs w:val="24"/>
        </w:rPr>
      </w:pPr>
      <w:r w:rsidRPr="00CD7F99">
        <w:rPr>
          <w:szCs w:val="24"/>
        </w:rPr>
        <w:t xml:space="preserve">Stečajni upravitelj </w:t>
      </w:r>
      <w:r w:rsidRPr="00A16132">
        <w:rPr>
          <w:rFonts w:eastAsia="Arial Unicode MS"/>
        </w:rPr>
        <w:t>Katarina Conar-Brod, Ulica Juraja Križanića 92</w:t>
      </w:r>
      <w:r w:rsidRPr="00A16132">
        <w:t xml:space="preserve">, </w:t>
      </w:r>
      <w:r>
        <w:t>Varaždin</w:t>
      </w:r>
    </w:p>
    <w:p w:rsidRDefault="003A39F2" w:rsidP="00E06BDD" w:rsidR="003A39F2" w:rsidRPr="00E06BDD">
      <w:pPr>
        <w:numPr>
          <w:ilvl w:val="0"/>
          <w:numId w:val="1"/>
        </w:numPr>
        <w:rPr>
          <w:szCs w:val="24"/>
        </w:rPr>
      </w:pPr>
      <w:r>
        <w:t>Sudski registar</w:t>
      </w:r>
    </w:p>
    <w:p w:rsidRDefault="008115AA" w:rsidP="008115AA" w:rsidR="008115AA" w:rsidRPr="00CD7F99">
      <w:pPr>
        <w:numPr>
          <w:ilvl w:val="0"/>
          <w:numId w:val="1"/>
        </w:numPr>
        <w:rPr>
          <w:szCs w:val="24"/>
        </w:rPr>
      </w:pPr>
      <w:r w:rsidRPr="00CD7F99">
        <w:rPr>
          <w:rFonts w:eastAsia="Calibri"/>
          <w:szCs w:val="24"/>
          <w:lang w:eastAsia="en-US"/>
        </w:rPr>
        <w:t>e-Oglasna ploča</w:t>
      </w:r>
    </w:p>
    <w:p w:rsidRDefault="00CF63FD" w:rsidR="00CF63FD" w:rsidRPr="00CD7F99">
      <w:pPr>
        <w:rPr>
          <w:szCs w:val="24"/>
        </w:rPr>
      </w:pPr>
    </w:p>
    <w:sectPr w:rsidSect="00395458" w:rsidR="00CF63FD" w:rsidRPr="00CD7F9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07B" w:rsidP="00D2407B" w:rsidR="00D2407B">
      <w:r>
        <w:separator/>
      </w:r>
    </w:p>
  </w:endnote>
  <w:endnote w:id="0" w:type="continuationSeparator">
    <w:p w:rsidRDefault="00D2407B" w:rsidP="00D2407B" w:rsidR="00D2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07B" w:rsidP="00D2407B" w:rsidR="00D2407B">
      <w:r>
        <w:separator/>
      </w:r>
    </w:p>
  </w:footnote>
  <w:footnote w:id="0" w:type="continuationSeparator">
    <w:p w:rsidRDefault="00D2407B" w:rsidP="00D2407B" w:rsidR="00D24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9F2">
          <w:rPr>
            <w:noProof/>
          </w:rPr>
          <w:t>2</w:t>
        </w:r>
        <w:r>
          <w:fldChar w:fldCharType="end"/>
        </w:r>
      </w:p>
    </w:sdtContent>
  </w:sdt>
  <w:p w:rsidRDefault="00D2407B" w:rsidR="00D2407B">
    <w:pPr>
      <w:pStyle w:val="Zaglavlje"/>
    </w:pPr>
    <w:r>
      <w:tab/>
    </w:r>
    <w:r>
      <w:tab/>
    </w:r>
    <w:r w:rsidR="00CF21EC">
      <w:t>Poslovni broj: 4 St-</w:t>
    </w:r>
    <w:r w:rsidR="002C7F9C">
      <w:t>635/16-35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252AA0"/>
    <w:rsid w:val="0027164E"/>
    <w:rsid w:val="002C040A"/>
    <w:rsid w:val="002C7F9C"/>
    <w:rsid w:val="003641B5"/>
    <w:rsid w:val="00395458"/>
    <w:rsid w:val="003A39F2"/>
    <w:rsid w:val="004E6741"/>
    <w:rsid w:val="005C0672"/>
    <w:rsid w:val="00621207"/>
    <w:rsid w:val="006610A3"/>
    <w:rsid w:val="00693FA8"/>
    <w:rsid w:val="008115AA"/>
    <w:rsid w:val="009E29BE"/>
    <w:rsid w:val="00A37B10"/>
    <w:rsid w:val="00A873E9"/>
    <w:rsid w:val="00B55055"/>
    <w:rsid w:val="00C622E1"/>
    <w:rsid w:val="00CC7BC9"/>
    <w:rsid w:val="00CD7F99"/>
    <w:rsid w:val="00CF21EC"/>
    <w:rsid w:val="00CF63FD"/>
    <w:rsid w:val="00D2407B"/>
    <w:rsid w:val="00E06BDD"/>
    <w:rsid w:val="00EA1EA5"/>
    <w:rsid w:val="00F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6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6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6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6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6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6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6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6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St-635/2016-35</izvorni_sadrzaj>
    <derivirana_varijabla naziv="DomainObject.Oznaka_1">St-635/2016-35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SERVISNA OPREMA HD-HEREGA - društvo s ograničenom odgovornošću za trgovinu, popravak motornih vozila i servis u stečaju zastupanog po punomoćniku Antun Mišanović; Katarina Conar-Brod</izvorni_sadrzaj>
    <derivirana_varijabla naziv="DomainObject.Predmet.ProtustrankaFormated_1">  AUTO SERVISNA OPREMA HD-HEREGA - društvo s ograničenom odgovornošću za trgovinu, popravak motornih vozila i servis u stečaju zastupanog po punomoćniku Antun Mišanović; Katarina Conar-Brod</derivirana_varijabla>
  </DomainObject.Predmet.ProtustrankaFormated>
  <DomainObject.Predmet.ProtustrankaFormatedOIB>
    <izvorni_sadrzaj>  AUTO SERVISNA OPREMA HD-HEREGA - društvo s ograničenom odgovornošću za trgovinu, popravak motornih vozila i servis u stečaju, OIB 78067529801 zastupanog po punomoćniku Antun Mišanović; Katarina Conar-Brod</izvorni_sadrzaj>
    <derivirana_varijabla naziv="DomainObject.Predmet.ProtustrankaFormatedOIB_1">  AUTO SERVISNA OPREMA HD-HEREGA - društvo s ograničenom odgovornošću za trgovinu, popravak motornih vozila i servis u stečaju, OIB 78067529801 zastupanog po punomoćniku Antun Mišanović; Katarina Conar-Brod</derivirana_varijabla>
  </DomainObject.Predmet.ProtustrankaFormatedOIB>
  <DomainObject.Predmet.ProtustrankaFormatedWithAdress>
    <izvorni_sadrzaj> AUTO SERVISNA OPREMA HD-HEREGA - društvo s ograničenom odgovornošću za trgovinu, popravak motornih vozila i servis u stečaju, Koprivnička 19/A, 42230 Ludbreg zastupanog po punomoćniku Antun Mišanović; Katarina Conar-Brod</izvorni_sadrzaj>
    <derivirana_varijabla naziv="DomainObject.Predmet.ProtustrankaFormatedWithAdress_1"> AUTO SERVISNA OPREMA HD-HEREGA - društvo s ograničenom odgovornošću za trgovinu, popravak motornih vozila i servis u stečaju, Koprivnička 19/A, 42230 Ludbreg zastupanog po punomoćniku Antun Mišanović; Katarina Conar-Brod</derivirana_varijabla>
  </DomainObject.Predmet.ProtustrankaFormatedWithAdress>
  <DomainObject.Predmet.ProtustrankaFormatedWithAdressOIB>
    <izvorni_sadrzaj> AUTO SERVISNA OPREMA HD-HEREGA - društvo s ograničenom odgovornošću za trgovinu, popravak motornih vozila i servis u stečaju, OIB 78067529801, Koprivnička 19/A, 42230 Ludbreg zastupanog po punomoćniku Antun Mišanović; Katarina Conar-Brod</izvorni_sadrzaj>
    <derivirana_varijabla naziv="DomainObject.Predmet.ProtustrankaFormatedWithAdressOIB_1"> AUTO SERVISNA OPREMA HD-HEREGA - društvo s ograničenom odgovornošću za trgovinu, popravak motornih vozila i servis u stečaju, OIB 78067529801, Koprivnička 19/A, 42230 Ludbreg zastupanog po punomoćniku Antun Mišanović; Katarina Conar-Brod</derivirana_varijabla>
  </DomainObject.Predmet.ProtustrankaFormatedWithAdressOIB>
  <DomainObject.Predmet.ProtustrankaWithAdress>
    <izvorni_sadrzaj>AUTO SERVISNA OPREMA HD-HEREGA - društvo s ograničenom odgovornošću za trgovinu, popravak motornih vozila i servis u stečaju Koprivnička 19/A, 42230 Ludbreg</izvorni_sadrzaj>
    <derivirana_varijabla naziv="DomainObject.Predmet.ProtustrankaWithAdress_1">AUTO SERVISNA OPREMA HD-HEREGA - društvo s ograničenom odgovornošću za trgovinu, popravak motornih vozila i servis u stečaju Koprivnička 19/A, 42230 Ludbreg</derivirana_varijabla>
  </DomainObject.Predmet.ProtustrankaWithAdress>
  <DomainObject.Predmet.ProtustrankaWithAdressOIB>
    <izvorni_sadrzaj>AUTO SERVISNA OPREMA HD-HEREGA - društvo s ograničenom odgovornošću za trgovinu, popravak motornih vozila i servis u stečaju, OIB 78067529801, Koprivnička 19/A, 42230 Ludbreg</izvorni_sadrzaj>
    <derivirana_varijabla naziv="DomainObject.Predmet.ProtustrankaWithAdressOIB_1">AUTO SERVISNA OPREMA HD-HEREGA - društvo s ograničenom odgovornošću za trgovinu, popravak motornih vozila i servis u stečaju, OIB 78067529801, Koprivnička 19/A, 42230 Ludbreg</derivirana_varijabla>
  </DomainObject.Predmet.ProtustrankaWithAdressOIB>
  <DomainObject.Predmet.ProtustrankaNazivFormated>
    <izvorni_sadrzaj>AUTO SERVISNA OPREMA HD-HEREGA - društvo s ograničenom odgovornošću za trgovinu, popravak motornih vozila i servis u stečaju</izvorni_sadrzaj>
    <derivirana_varijabla naziv="DomainObject.Predmet.ProtustrankaNazivFormated_1">AUTO SERVISNA OPREMA HD-HEREGA - društvo s ograničenom odgovornošću za trgovinu, popravak motornih vozila i servis u stečaju</derivirana_varijabla>
  </DomainObject.Predmet.ProtustrankaNazivFormated>
  <DomainObject.Predmet.ProtustrankaNazivFormatedOIB>
    <izvorni_sadrzaj>AUTO SERVISNA OPREMA HD-HEREGA - društvo s ograničenom odgovornošću za trgovinu, popravak motornih vozila i servis u stečaju, OIB 78067529801</izvorni_sadrzaj>
    <derivirana_varijabla naziv="DomainObject.Predmet.ProtustrankaNazivFormatedOIB_1">AUTO SERVISNA OPREMA HD-HEREGA - društvo s ograničenom odgovornošću za trgovinu, popravak motornih vozila i servis u stečaju, OIB 78067529801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432579.20</izvorni_sadrzaj>
    <derivirana_varijabla naziv="DomainObject.Predmet.TrenutnaVrijednost_1">432579.20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SERVISNA OPREMA HD-HEREGA - društvo s ograničenom odgovornošću za trgovinu, popravak motornih vozila i servis u stečaju zastupanog po punomoćniku Antun Mišanović; Katarina Conar-Brod</item>
    </izvorni_sadrzaj>
    <derivirana_varijabla naziv="DomainObject.Predmet.ProtuStrankaListFormated_1">
      <item>AUTO SERVISNA OPREMA HD-HEREGA - društvo s ograničenom odgovornošću za trgovinu, popravak motornih vozila i servis u stečaju zastupanog po punomoćniku Antun Mišanović; Katarina Conar-Brod</item>
    </derivirana_varijabla>
  </DomainObject.Predmet.ProtuStrankaListFormated>
  <DomainObject.Predmet.ProtuStrankaListFormatedOIB>
    <izvorni_sadrzaj>
      <item>AUTO SERVISNA OPREMA HD-HEREGA - društvo s ograničenom odgovornošću za trgovinu, popravak motornih vozila i servis u stečaju, OIB 78067529801 zastupanog po punomoćniku Antun Mišanović; Katarina Conar-Brod</item>
    </izvorni_sadrzaj>
    <derivirana_varijabla naziv="DomainObject.Predmet.ProtuStrankaListFormatedOIB_1">
      <item>AUTO SERVISNA OPREMA HD-HEREGA - društvo s ograničenom odgovornošću za trgovinu, popravak motornih vozila i servis u stečaju, OIB 78067529801 zastupanog po punomoćniku Antun Mišanović; Katarina Conar-Brod</item>
    </derivirana_varijabla>
  </DomainObject.Predmet.ProtuStrankaListFormatedOIB>
  <DomainObject.Predmet.ProtuStrankaListFormatedWithAdress>
    <izvorni_sadrzaj>
      <item>AUTO SERVISNA OPREMA HD-HEREGA - društvo s ograničenom odgovornošću za trgovinu, popravak motornih vozila i servis u stečaju, Koprivnička 19/A, 42230 Ludbreg zastupanog po punomoćniku Antun Mišanović; Katarina Conar-Brod</item>
    </izvorni_sadrzaj>
    <derivirana_varijabla naziv="DomainObject.Predmet.ProtuStrankaListFormatedWithAdress_1">
      <item>AUTO SERVISNA OPREMA HD-HEREGA - društvo s ograničenom odgovornošću za trgovinu, popravak motornih vozila i servis u stečaju, Koprivnička 19/A, 42230 Ludbreg zastupanog po punomoćniku Antun Mišanović; Katarina Conar-Brod</item>
    </derivirana_varijabla>
  </DomainObject.Predmet.ProtuStrankaListFormatedWithAdress>
  <DomainObject.Predmet.ProtuStrankaListFormatedWithAdressOIB>
    <izvorni_sadrzaj>
      <item>AUTO SERVISNA OPREMA HD-HEREGA - društvo s ograničenom odgovornošću za trgovinu, popravak motornih vozila i servis u stečaju, OIB 78067529801, Koprivnička 19/A, 42230 Ludbreg zastupanog po punomoćniku Antun Mišanović; Katarina Conar-Brod</item>
    </izvorni_sadrzaj>
    <derivirana_varijabla naziv="DomainObject.Predmet.ProtuStrankaListFormatedWithAdressOIB_1">
      <item>AUTO SERVISNA OPREMA HD-HEREGA - društvo s ograničenom odgovornošću za trgovinu, popravak motornih vozila i servis u stečaju, OIB 78067529801, Koprivnička 19/A, 42230 Ludbreg zastupanog po punomoćniku Antun Mišanović; Katarina Conar-Brod</item>
    </derivirana_varijabla>
  </DomainObject.Predmet.ProtuStrankaListFormatedWithAdressOIB>
  <DomainObject.Predmet.ProtuStrankaListNazivFormated>
    <izvorni_sadrzaj>
      <item>AUTO SERVISNA OPREMA HD-HEREGA - društvo s ograničenom odgovornošću za trgovinu, popravak motornih vozila i servis u stečaju</item>
    </izvorni_sadrzaj>
    <derivirana_varijabla naziv="DomainObject.Predmet.ProtuStrankaListNazivFormated_1">
      <item>AUTO SERVISNA OPREMA HD-HEREGA - društvo s ograničenom odgovornošću za trgovinu, popravak motornih vozila i servis u stečaju</item>
    </derivirana_varijabla>
  </DomainObject.Predmet.ProtuStrankaListNazivFormated>
  <DomainObject.Predmet.ProtuStrankaListNazivFormatedOIB>
    <izvorni_sadrzaj>
      <item>AUTO SERVISNA OPREMA HD-HEREGA - društvo s ograničenom odgovornošću za trgovinu, popravak motornih vozila i servis u stečaju, OIB 78067529801</item>
    </izvorni_sadrzaj>
    <derivirana_varijabla naziv="DomainObject.Predmet.ProtuStrankaListNazivFormatedOIB_1">
      <item>AUTO SERVISNA OPREMA HD-HEREGA - društvo s ograničenom odgovornošću za trgovinu, popravak motornih vozila i servis u stečaju, OIB 78067529801</item>
    </derivirana_varijabla>
  </DomainObject.Predmet.ProtuStrankaListNazivFormatedOIB>
  <DomainObject.Predmet.OstaliListFormated>
    <izvorni_sadrzaj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 u stečaju</item>
      <item>Katarina Conar-Brod punomoćnik sudionika u postupku AUTO SERVISNA OPREMA HD-HEREGA - društvo s ograničenom odgovornošću za trgovinu, popravak motornih vozila i servis u stečaju</item>
    </izvorni_sadrzaj>
    <derivirana_varijabla naziv="DomainObject.Predmet.OstaliListFormated_1"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 u stečaju</item>
      <item>Katarina Conar-Brod punomoćnik sudionika u postupku AUTO SERVISNA OPREMA HD-HEREGA - društvo s ograničenom odgovornošću za trgovinu, popravak motornih vozila i servis u stečaju</item>
    </derivirana_varijabla>
  </DomainObject.Predmet.OstaliListFormated>
  <DomainObject.Predmet.OstaliList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 u stečaju</item>
      <item>Katarina Conar-Brod, OIB 45444178361 punomoćnik sudionika u postupku AUTO SERVISNA OPREMA HD-HEREGA - društvo s ograničenom odgovornošću za trgovinu, popravak motornih vozila i servis u stečaju</item>
    </izvorni_sadrzaj>
    <derivirana_varijabla naziv="DomainObject.Predmet.OstaliListFormatedOIB_1"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 u stečaju</item>
      <item>Katarina Conar-Brod, OIB 45444178361 punomoćnik sudionika u postupku AUTO SERVISNA OPREMA HD-HEREGA - društvo s ograničenom odgovornošću za trgovinu, popravak motornih vozila i servis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 u stečaju</item>
      <item>Katarina Conar-Brod, Juraja Križanića 92, 42000 Varaždin punomoćnik sudionika u postupku AUTO SERVISNA OPREMA HD-HEREGA - društvo s ograničenom odgovornošću za trgovinu, popravak motornih vozila i servis u stečaju</item>
    </izvorni_sadrzaj>
    <derivirana_varijabla naziv="DomainObject.Predmet.OstaliListFormatedWithAdress_1"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 u stečaju</item>
      <item>Katarina Conar-Brod, Juraja Križanića 92, 42000 Varaždin punomoćnik sudionika u postupku AUTO SERVISNA OPREMA HD-HEREGA - društvo s ograničenom odgovornošću za trgovinu, popravak motornih vozila i servis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 u stečaju</item>
      <item>Katarina Conar-Brod, OIB 45444178361, Juraja Križanića 92, 42000 Varaždin punomoćnik sudionika u postupku AUTO SERVISNA OPREMA HD-HEREGA - društvo s ograničenom odgovornošću za trgovinu, popravak motornih vozila i servis u stečaju</item>
    </izvorni_sadrzaj>
    <derivirana_varijabla naziv="DomainObject.Predmet.OstaliListFormatedWithAdressOIB_1"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 u stečaju</item>
      <item>Katarina Conar-Brod, OIB 45444178361, Juraja Križanića 92, 42000 Varaždin punomoćnik sudionika u postupku AUTO SERVISNA OPREMA HD-HEREGA - društvo s ograničenom odgovornošću za trgovinu, popravak motornih vozila i servis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Vaba d.d. banka Varaždin</item>
      <item>Damir Herega</item>
      <item>Antun Mišanović</item>
      <item>Katarina Conar-Brod</item>
    </izvorni_sadrzaj>
    <derivirana_varijabla naziv="DomainObject.Predmet.OstaliListNazivFormated_1">
      <item>sudski registar</item>
      <item>Županijsko državno odvjetništvo u Varaždinu</item>
      <item>Vaba d.d. banka Varaždin</item>
      <item>Damir Herega</item>
      <item>Antun Mišanović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Vaba d.d. banka Varaždin, OIB 38182927268</item>
      <item>Damir Herega, OIB 27202978442</item>
      <item>Antun Mišanović, OIB 50827538620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St-635/2016-35</izvorni_sadrzaj>
    <derivirana_varijabla naziv="DomainObject.PoslovniBrojDokumenta_1">St-635/2016-35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SERVISNA OPREMA HD-HEREGA - društvo s ograničenom odgovornošću za trgovinu, popravak motornih vozila i servis u stečaju</izvorni_sadrzaj>
    <derivirana_varijabla naziv="DomainObject.Predmet.ProtustrankaIDrugi_1">AUTO SERVISNA OPREMA HD-HEREGA - društvo s ograničenom odgovornošću za trgovinu, popravak motornih vozila i servis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SERVISNA OPREMA HD-HEREGA - društvo s ograničenom odgovornošću za trgovinu, popravak motornih vozila i servis u stečaju, OIB 78067529801, Koprivnička 19/A, 42230 Ludbreg</izvorni_sadrzaj>
    <derivirana_varijabla naziv="DomainObject.Predmet.ProtustrankaIDrugiAdressOIB_1">AUTO SERVISNA OPREMA HD-HEREGA - društvo s ograničenom odgovornošću za trgovinu, popravak motornih vozila i servis u stečaju, OIB 78067529801,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SERVISNA OPREMA HD-HEREGA - društvo s ograničenom odgovornošću za trgovinu, popravak motornih vozila i servis u stečaju</item>
      <item>sudski registar</item>
      <item>Županijsko državno odvjetništvo u Varaždinu</item>
      <item>Vaba d.d. banka Varaždin</item>
      <item>Damir Herega</item>
      <item>Antun Mišanović</item>
      <item>Katarina Conar-Brod</item>
    </izvorni_sadrzaj>
    <derivirana_varijabla naziv="DomainObject.Predmet.SudioniciListNaziv_1">
      <item>Financijska agencija</item>
      <item>AUTO SERVISNA OPREMA HD-HEREGA - društvo s ograničenom odgovornošću za trgovinu, popravak motornih vozila i servis u stečaju</item>
      <item>sudski registar</item>
      <item>Županijsko državno odvjetništvo u Varaždinu</item>
      <item>Vaba d.d. banka Varaždin</item>
      <item>Damir Herega</item>
      <item>Antun Mišanović</item>
      <item>Katarina Conar-Brod</item>
    </derivirana_varijabla>
  </DomainObject.Predmet.SudioniciListNaziv>
  <DomainObject.Predmet.SudioniciListAdressOIB>
    <izvorni_sadrzaj>
      <item>Financijska agencija, OIB 85821130368</item>
      <item>AUTO SERVISNA OPREMA HD-HEREGA - društvo s ograničenom odgovornošću za trgovinu, popravak motornih vozila i servis u stečaju,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  <item>Katarina Conar-Brod, OIB 45444178361, Juraja Križanića 92,42000 Varaždin</item>
    </izvorni_sadrzaj>
    <derivirana_varijabla naziv="DomainObject.Predmet.SudioniciListAdressOIB_1">
      <item>Financijska agencija, OIB 85821130368</item>
      <item>AUTO SERVISNA OPREMA HD-HEREGA - društvo s ograničenom odgovornošću za trgovinu, popravak motornih vozila i servis u stečaju,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78067529801</item>
      <item>, OIB null</item>
      <item>, OIB null</item>
      <item>, OIB 38182927268</item>
      <item>, OIB 27202978442</item>
      <item>, OIB 50827538620</item>
      <item>, OIB 45444178361</item>
    </izvorni_sadrzaj>
    <derivirana_varijabla naziv="DomainObject.Predmet.SudioniciListNazivOIB_1">
      <item>, OIB 85821130368</item>
      <item>, OIB 78067529801</item>
      <item>, OIB null</item>
      <item>, OIB null</item>
      <item>, OIB 38182927268</item>
      <item>, OIB 27202978442</item>
      <item>, OIB 50827538620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2216</properties:Characters>
  <properties:Lines>73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2018-02-27T11:40:00Z</dcterms:created>
  <dc:creator>Iris Hatvalić-Nemec</dc:creator>
  <cp:lastModifiedBy>Tihana Martinez</cp:lastModifiedBy>
  <cp:lastPrinted>2018-02-27T13:41:00Z</cp:lastPrinted>
  <dcterms:modified xmlns:xsi="http://www.w3.org/2001/XMLSchema-instance" xsi:type="dcterms:W3CDTF">2018-02-27T13:53:00Z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St-635/2016-35 / Odluka - Rješenje - razrješenje stečajnog upravitelja (St-635-16-35-Rješenje- razrješenje stečajnog upravitelja na zahtjev st. upravitelja - 27.2.18..docx)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