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6a6b" w14:paraId="ae56a6b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617BB" w:rsidP="005617BB" w:rsidR="005617BB">
      <w:pPr>
        <w:jc w:val="right"/>
        <w:rPr>
          <w:b/>
          <w:sz w:val="24"/>
          <w:szCs w:val="24"/>
        </w:rPr>
      </w:pPr>
    </w:p>
    <w:p w:rsidRDefault="00A42440" w:rsidP="00964D42" w:rsidR="00964D42" w:rsidRPr="00964D42">
      <w:pPr>
        <w:jc w:val="right"/>
        <w:rPr>
          <w:sz w:val="24"/>
          <w:szCs w:val="24"/>
        </w:rPr>
      </w:pPr>
      <w:r w:rsidRPr="00964D42">
        <w:rPr>
          <w:sz w:val="24"/>
          <w:szCs w:val="24"/>
        </w:rPr>
        <w:t xml:space="preserve">  </w:t>
      </w:r>
      <w:r w:rsidR="00964D42" w:rsidRPr="00964D42">
        <w:rPr>
          <w:sz w:val="24"/>
          <w:szCs w:val="24"/>
        </w:rPr>
        <w:t>40.St-</w:t>
      </w:r>
      <w:r w:rsidR="000C6E7A">
        <w:rPr>
          <w:sz w:val="24"/>
          <w:szCs w:val="24"/>
        </w:rPr>
        <w:t>2277/18</w:t>
      </w:r>
    </w:p>
    <w:p w:rsidRDefault="00964D42" w:rsidP="00964D42" w:rsidR="00964D42" w:rsidRPr="00964D42">
      <w:pPr>
        <w:jc w:val="center"/>
        <w:rPr>
          <w:b/>
          <w:sz w:val="24"/>
          <w:szCs w:val="24"/>
        </w:rPr>
      </w:pPr>
      <w:r w:rsidRPr="00964D42">
        <w:rPr>
          <w:sz w:val="24"/>
          <w:szCs w:val="24"/>
        </w:rPr>
        <w:t>R E P U B L I K A  H R V A T S K A</w:t>
      </w:r>
    </w:p>
    <w:p w:rsidRDefault="00964D42" w:rsidP="00964D42" w:rsidR="00964D42" w:rsidRPr="00964D42">
      <w:pPr>
        <w:jc w:val="center"/>
        <w:rPr>
          <w:sz w:val="24"/>
          <w:szCs w:val="24"/>
        </w:rPr>
      </w:pPr>
      <w:r w:rsidRPr="00964D42">
        <w:rPr>
          <w:sz w:val="24"/>
          <w:szCs w:val="24"/>
        </w:rPr>
        <w:t>R J E Š E NJ E</w:t>
      </w:r>
    </w:p>
    <w:p w:rsidRDefault="00964D42" w:rsidP="00964D42" w:rsidR="00964D42" w:rsidRPr="00964D42">
      <w:pPr>
        <w:jc w:val="center"/>
        <w:rPr>
          <w:b/>
          <w:sz w:val="24"/>
          <w:szCs w:val="24"/>
        </w:rPr>
      </w:pPr>
    </w:p>
    <w:p w:rsidRDefault="00964D42" w:rsidP="00964D42" w:rsidR="00964D42" w:rsidRPr="00964D42">
      <w:pPr>
        <w:pStyle w:val="Odlomakpopisa"/>
        <w:ind w:left="0"/>
        <w:jc w:val="both"/>
      </w:pPr>
      <w:r w:rsidRPr="00964D42">
        <w:t xml:space="preserve">  </w:t>
      </w:r>
      <w:r w:rsidRPr="00964D42">
        <w:tab/>
        <w:t xml:space="preserve">Trgovački sud u Zagrebu po sucu tog suda Anti Galiću, kao sucu pojedincu,  u </w:t>
      </w:r>
      <w:r w:rsidR="00A00999">
        <w:t xml:space="preserve">stečajnom postupku nad </w:t>
      </w:r>
      <w:r w:rsidR="00A75580">
        <w:t>S</w:t>
      </w:r>
      <w:r w:rsidRPr="00964D42">
        <w:t>tečajna masa iza ANISMI TRADE d.o.o., u stečaju,   Zagreb Jurandvorska 16., dana 17.</w:t>
      </w:r>
      <w:r>
        <w:t>rujna</w:t>
      </w:r>
      <w:r w:rsidRPr="00964D42">
        <w:t xml:space="preserve"> 2018.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2409FF">
      <w:pPr>
        <w:ind w:firstLine="720"/>
        <w:jc w:val="both"/>
        <w:rPr>
          <w:sz w:val="24"/>
          <w:szCs w:val="24"/>
        </w:rPr>
      </w:pPr>
      <w:r w:rsidRPr="002409FF">
        <w:rPr>
          <w:sz w:val="24"/>
          <w:szCs w:val="24"/>
        </w:rPr>
        <w:t>Odbacuje se prijav</w:t>
      </w:r>
      <w:r w:rsidR="00964D42">
        <w:rPr>
          <w:sz w:val="24"/>
          <w:szCs w:val="24"/>
        </w:rPr>
        <w:t>a</w:t>
      </w:r>
      <w:r w:rsidRPr="002409FF">
        <w:rPr>
          <w:sz w:val="24"/>
          <w:szCs w:val="24"/>
        </w:rPr>
        <w:t xml:space="preserve"> tražbine vjerovnika</w:t>
      </w:r>
      <w:r w:rsidR="00D85E8E" w:rsidRPr="002409FF">
        <w:rPr>
          <w:sz w:val="24"/>
          <w:szCs w:val="24"/>
        </w:rPr>
        <w:t xml:space="preserve"> </w:t>
      </w:r>
      <w:r w:rsidR="00AC7B1A">
        <w:rPr>
          <w:sz w:val="24"/>
          <w:szCs w:val="24"/>
        </w:rPr>
        <w:t>SMILJAN ČIČIĆ, Zagreb, Cernička 7. OIB 25368724029</w:t>
      </w:r>
      <w:r w:rsidR="00A00999">
        <w:rPr>
          <w:sz w:val="24"/>
          <w:szCs w:val="24"/>
        </w:rPr>
        <w:t>,</w:t>
      </w:r>
      <w:r w:rsidR="00AC7B1A">
        <w:rPr>
          <w:sz w:val="24"/>
          <w:szCs w:val="24"/>
        </w:rPr>
        <w:t xml:space="preserve"> u </w:t>
      </w:r>
      <w:r w:rsidR="00A00999">
        <w:rPr>
          <w:sz w:val="24"/>
          <w:szCs w:val="24"/>
        </w:rPr>
        <w:t xml:space="preserve">ukupnom </w:t>
      </w:r>
      <w:r w:rsidR="00AC7B1A">
        <w:rPr>
          <w:sz w:val="24"/>
          <w:szCs w:val="24"/>
        </w:rPr>
        <w:t>iznosu</w:t>
      </w:r>
      <w:r w:rsidR="00B86E23">
        <w:rPr>
          <w:sz w:val="24"/>
          <w:szCs w:val="24"/>
        </w:rPr>
        <w:t xml:space="preserve"> od 164.410,00 kn na ime povrata zajma kojim se nadomješta kapitala, </w:t>
      </w:r>
      <w:r w:rsidRPr="002409FF">
        <w:rPr>
          <w:sz w:val="24"/>
          <w:szCs w:val="24"/>
        </w:rPr>
        <w:t xml:space="preserve"> kao nedopuštena.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D50234" w:rsidR="00911516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  <w:t xml:space="preserve">U izreci naznačeni vjerovnik, podnio je stečajnom upravitelju prijavu tražbine u </w:t>
      </w:r>
      <w:r w:rsidR="00AD76EE">
        <w:rPr>
          <w:sz w:val="24"/>
          <w:szCs w:val="24"/>
        </w:rPr>
        <w:t xml:space="preserve">ukupnom </w:t>
      </w:r>
      <w:r w:rsidRPr="00824A0B">
        <w:rPr>
          <w:sz w:val="24"/>
          <w:szCs w:val="24"/>
        </w:rPr>
        <w:t xml:space="preserve">iznosu </w:t>
      </w:r>
      <w:r w:rsidR="00C06ECF">
        <w:rPr>
          <w:sz w:val="24"/>
          <w:szCs w:val="24"/>
        </w:rPr>
        <w:t xml:space="preserve">od </w:t>
      </w:r>
      <w:r w:rsidR="00B86E23">
        <w:rPr>
          <w:sz w:val="24"/>
          <w:szCs w:val="24"/>
        </w:rPr>
        <w:t>164.</w:t>
      </w:r>
      <w:r w:rsidR="005F6FBD">
        <w:rPr>
          <w:sz w:val="24"/>
          <w:szCs w:val="24"/>
        </w:rPr>
        <w:t>410,00 kn. Uz prijavu tražbine vjerovnik je dostavio isprave kojima dokazuje postojanje tražbine -  ugovore o pozajmic</w:t>
      </w:r>
      <w:r w:rsidR="00911516">
        <w:rPr>
          <w:sz w:val="24"/>
          <w:szCs w:val="24"/>
        </w:rPr>
        <w:t>i</w:t>
      </w:r>
      <w:r w:rsidR="00AD76EE">
        <w:rPr>
          <w:sz w:val="24"/>
          <w:szCs w:val="24"/>
        </w:rPr>
        <w:t xml:space="preserve"> na ukupan iznos od 164.410,00 kn (list 65-73)</w:t>
      </w:r>
      <w:r w:rsidR="00911516">
        <w:rPr>
          <w:sz w:val="24"/>
          <w:szCs w:val="24"/>
        </w:rPr>
        <w:t>, te izvode stanja računa dužnik.</w:t>
      </w:r>
    </w:p>
    <w:p w:rsidRDefault="00911516" w:rsidP="00911516" w:rsidR="00A7558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utvrđeno je </w:t>
      </w:r>
      <w:r w:rsidR="00A75580">
        <w:rPr>
          <w:sz w:val="24"/>
          <w:szCs w:val="24"/>
        </w:rPr>
        <w:t xml:space="preserve">kako je SMILJAN ČIČIĆ, Zagreb, Cernička 7. OIB 25368724029 jedini osnivač </w:t>
      </w:r>
      <w:r w:rsidR="00A75580" w:rsidRPr="00964D42">
        <w:rPr>
          <w:sz w:val="24"/>
          <w:szCs w:val="24"/>
        </w:rPr>
        <w:t>ANISMI TRADE d.o.o., u stečaju,  Zagreb Jurandvorska 16.</w:t>
      </w:r>
    </w:p>
    <w:p w:rsidRDefault="00A75580" w:rsidP="00911516" w:rsidR="00A75580">
      <w:pPr>
        <w:ind w:firstLine="720"/>
        <w:jc w:val="both"/>
        <w:rPr>
          <w:sz w:val="24"/>
          <w:szCs w:val="24"/>
        </w:rPr>
      </w:pPr>
    </w:p>
    <w:p w:rsidRDefault="002C1A5A" w:rsidP="006F24DC" w:rsidR="00824A0B" w:rsidRPr="00824A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408. stavak 1. Zakona o trgovačkim društvima član koji društvu u vrijeme kada je ono  u krizi </w:t>
      </w:r>
      <w:r w:rsidR="006F24DC">
        <w:rPr>
          <w:sz w:val="24"/>
          <w:szCs w:val="24"/>
        </w:rPr>
        <w:t>umjesto da mu pribavi vlastiti kapital, kada bi mu ga inače uredni gospodarstvenici trebali pribavit, dade zajam, može u stečajnom postupku ostvarivati zahtjev za povrat zajma samo kao stečajni vjerovnik nižeg isplatnog reda.</w:t>
      </w:r>
    </w:p>
    <w:p w:rsidRDefault="005617BB" w:rsidP="005617BB" w:rsidR="00220F74">
      <w:pPr>
        <w:jc w:val="both"/>
        <w:rPr>
          <w:sz w:val="24"/>
        </w:rPr>
      </w:pPr>
      <w:r w:rsidRPr="00C51A14">
        <w:rPr>
          <w:sz w:val="24"/>
          <w:szCs w:val="24"/>
        </w:rPr>
        <w:tab/>
      </w:r>
      <w:r w:rsidR="006F24DC">
        <w:rPr>
          <w:sz w:val="24"/>
          <w:szCs w:val="24"/>
        </w:rPr>
        <w:t xml:space="preserve">Odredbom članka </w:t>
      </w:r>
      <w:r w:rsidR="00806052">
        <w:rPr>
          <w:sz w:val="24"/>
          <w:szCs w:val="24"/>
        </w:rPr>
        <w:t xml:space="preserve">139. stavak 1. toč. 5. </w:t>
      </w:r>
      <w:r w:rsidRPr="00C72788">
        <w:rPr>
          <w:sz w:val="24"/>
        </w:rPr>
        <w:t>Stečajnog zakona (N.N. br.71/15</w:t>
      </w:r>
      <w:r>
        <w:rPr>
          <w:sz w:val="24"/>
        </w:rPr>
        <w:t xml:space="preserve"> i 104/17</w:t>
      </w:r>
      <w:r w:rsidRPr="00C72788">
        <w:rPr>
          <w:sz w:val="24"/>
        </w:rPr>
        <w:t xml:space="preserve">, dalje: SZ) </w:t>
      </w:r>
      <w:r w:rsidR="00806052">
        <w:rPr>
          <w:sz w:val="24"/>
        </w:rPr>
        <w:t>propisano je da su nižeg isplatnog reda tražbine za povrat zajma kojim se nadomješta kapital nekog člana društva ili odgovarajuće tražbine.</w:t>
      </w:r>
    </w:p>
    <w:p w:rsidRDefault="005617BB" w:rsidP="005617BB" w:rsidR="00220F7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</w:p>
    <w:p w:rsidRDefault="005617BB" w:rsidP="00220F74" w:rsidR="005617BB">
      <w:pPr>
        <w:ind w:firstLine="720"/>
        <w:jc w:val="both"/>
        <w:rPr>
          <w:sz w:val="24"/>
          <w:szCs w:val="24"/>
        </w:rPr>
      </w:pPr>
      <w:r w:rsidRPr="00C51A14">
        <w:rPr>
          <w:sz w:val="24"/>
          <w:szCs w:val="24"/>
        </w:rPr>
        <w:t xml:space="preserve">Prema odredbi članka </w:t>
      </w:r>
      <w:r>
        <w:rPr>
          <w:sz w:val="24"/>
          <w:szCs w:val="24"/>
        </w:rPr>
        <w:t>257</w:t>
      </w:r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220F74">
        <w:rPr>
          <w:sz w:val="24"/>
          <w:szCs w:val="24"/>
        </w:rPr>
        <w:t xml:space="preserve">Sukladno naprijed citiranoj odredbi članka 257. stavak 5. SZ-a, </w:t>
      </w:r>
      <w:r w:rsidRPr="00C51A14">
        <w:rPr>
          <w:sz w:val="24"/>
          <w:szCs w:val="24"/>
        </w:rPr>
        <w:t>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220F74" w:rsidP="005617BB" w:rsidR="00220F74">
      <w:pPr>
        <w:jc w:val="both"/>
        <w:rPr>
          <w:sz w:val="24"/>
          <w:szCs w:val="24"/>
        </w:rPr>
      </w:pPr>
    </w:p>
    <w:p w:rsidRDefault="005617BB" w:rsidP="00FD2158" w:rsidR="005617BB" w:rsidRPr="00C51A14">
      <w:pPr>
        <w:ind w:firstLine="720"/>
        <w:jc w:val="both"/>
        <w:rPr>
          <w:sz w:val="24"/>
          <w:szCs w:val="24"/>
        </w:rPr>
      </w:pPr>
      <w:r w:rsidRPr="00C51A14">
        <w:rPr>
          <w:sz w:val="24"/>
          <w:szCs w:val="24"/>
        </w:rPr>
        <w:t>Kako</w:t>
      </w:r>
      <w:r>
        <w:rPr>
          <w:sz w:val="24"/>
          <w:szCs w:val="24"/>
        </w:rPr>
        <w:t xml:space="preserve"> </w:t>
      </w:r>
      <w:r w:rsidR="00220F74">
        <w:rPr>
          <w:sz w:val="24"/>
          <w:szCs w:val="24"/>
        </w:rPr>
        <w:t xml:space="preserve">je </w:t>
      </w:r>
      <w:r w:rsidR="00C6192F">
        <w:rPr>
          <w:sz w:val="24"/>
          <w:szCs w:val="24"/>
        </w:rPr>
        <w:t>su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prijavljen</w:t>
      </w:r>
      <w:r w:rsidR="00C6192F">
        <w:rPr>
          <w:sz w:val="24"/>
          <w:szCs w:val="24"/>
        </w:rPr>
        <w:t>e</w:t>
      </w:r>
      <w:r>
        <w:rPr>
          <w:sz w:val="24"/>
          <w:szCs w:val="24"/>
        </w:rPr>
        <w:t xml:space="preserve"> tražbina</w:t>
      </w:r>
      <w:r w:rsidR="00FD2158" w:rsidRPr="00FD2158">
        <w:rPr>
          <w:sz w:val="24"/>
          <w:szCs w:val="24"/>
        </w:rPr>
        <w:t xml:space="preserve"> </w:t>
      </w:r>
      <w:r w:rsidR="00FD2158">
        <w:rPr>
          <w:sz w:val="24"/>
          <w:szCs w:val="24"/>
        </w:rPr>
        <w:t xml:space="preserve">SMILJANA ČIČIĆA iz Zagreba, Cernička 7., OIB 25368724029 u iznosu od 164.410,00 kn na ime povrata zajma  kojim se nadomješta kapitala </w:t>
      </w:r>
      <w:r w:rsidR="00FD2158" w:rsidRPr="002409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tražbine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</w:t>
      </w:r>
      <w:r>
        <w:rPr>
          <w:sz w:val="24"/>
          <w:szCs w:val="24"/>
        </w:rPr>
        <w:lastRenderedPageBreak/>
        <w:t xml:space="preserve">naprijed </w:t>
      </w:r>
      <w:r w:rsidRPr="00C51A14">
        <w:rPr>
          <w:sz w:val="24"/>
          <w:szCs w:val="24"/>
        </w:rPr>
        <w:t xml:space="preserve">citiranoj odredbi članka </w:t>
      </w:r>
      <w:r>
        <w:rPr>
          <w:sz w:val="24"/>
          <w:szCs w:val="24"/>
        </w:rPr>
        <w:t>257. stavak 5.</w:t>
      </w:r>
      <w:r w:rsidRPr="00C51A14">
        <w:rPr>
          <w:sz w:val="24"/>
          <w:szCs w:val="24"/>
        </w:rPr>
        <w:t xml:space="preserve"> S</w:t>
      </w:r>
      <w:r>
        <w:rPr>
          <w:sz w:val="24"/>
          <w:szCs w:val="24"/>
        </w:rPr>
        <w:t>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r w:rsidR="00FD2158">
        <w:rPr>
          <w:sz w:val="24"/>
          <w:szCs w:val="24"/>
        </w:rPr>
        <w:t>1</w:t>
      </w:r>
      <w:r w:rsidR="000C6E7A">
        <w:rPr>
          <w:sz w:val="24"/>
          <w:szCs w:val="24"/>
        </w:rPr>
        <w:t>7</w:t>
      </w:r>
      <w:r w:rsidR="00FD2158">
        <w:rPr>
          <w:sz w:val="24"/>
          <w:szCs w:val="24"/>
        </w:rPr>
        <w:t>.rujna</w:t>
      </w:r>
      <w:r>
        <w:rPr>
          <w:sz w:val="24"/>
          <w:szCs w:val="24"/>
        </w:rPr>
        <w:t xml:space="preserve"> 201</w:t>
      </w:r>
      <w:r w:rsidR="00FD2158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</w:p>
    <w:p w:rsidRDefault="005617BB" w:rsidP="005617BB" w:rsidR="005617BB">
      <w:pPr>
        <w:jc w:val="center"/>
        <w:rPr>
          <w:sz w:val="24"/>
          <w:szCs w:val="24"/>
        </w:rPr>
      </w:pP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0C6E7A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5617BB" w:rsidP="005617BB" w:rsidR="005617BB">
      <w:pPr>
        <w:rPr>
          <w:sz w:val="24"/>
          <w:szCs w:val="24"/>
        </w:rPr>
      </w:pPr>
    </w:p>
    <w:p w:rsidRDefault="000C6E7A" w:rsidP="000C6E7A" w:rsidR="000C6E7A">
      <w:pPr>
        <w:ind w:firstLine="720" w:left="3600"/>
        <w:jc w:val="both"/>
      </w:pPr>
      <w:r>
        <w:t>Za točnost otpravka, ovlašteni službenik:</w:t>
      </w:r>
    </w:p>
    <w:p w:rsidRDefault="000C6E7A" w:rsidP="00422EE0" w:rsidR="000C6E7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5617BB" w:rsidP="000C6E7A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E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5209B"/>
    <w:rsid w:val="0008399E"/>
    <w:rsid w:val="00092AC2"/>
    <w:rsid w:val="000B53BE"/>
    <w:rsid w:val="000B65A1"/>
    <w:rsid w:val="000C51F3"/>
    <w:rsid w:val="000C6AC7"/>
    <w:rsid w:val="000C6E7A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C525A"/>
    <w:rsid w:val="001C7712"/>
    <w:rsid w:val="001D2BEE"/>
    <w:rsid w:val="001E79F7"/>
    <w:rsid w:val="002017C8"/>
    <w:rsid w:val="00220F74"/>
    <w:rsid w:val="00232D2B"/>
    <w:rsid w:val="002409FF"/>
    <w:rsid w:val="00240CD2"/>
    <w:rsid w:val="00240FA3"/>
    <w:rsid w:val="00283BDF"/>
    <w:rsid w:val="00290D8C"/>
    <w:rsid w:val="00291C07"/>
    <w:rsid w:val="0029205D"/>
    <w:rsid w:val="002C1A5A"/>
    <w:rsid w:val="002E1DE8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58CA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34034"/>
    <w:rsid w:val="00546509"/>
    <w:rsid w:val="0055061B"/>
    <w:rsid w:val="00554ED8"/>
    <w:rsid w:val="005617BB"/>
    <w:rsid w:val="00576D4C"/>
    <w:rsid w:val="00584DA1"/>
    <w:rsid w:val="00587027"/>
    <w:rsid w:val="005C216D"/>
    <w:rsid w:val="005C69DA"/>
    <w:rsid w:val="005F250B"/>
    <w:rsid w:val="005F3F12"/>
    <w:rsid w:val="005F6FBD"/>
    <w:rsid w:val="006068E8"/>
    <w:rsid w:val="006162BE"/>
    <w:rsid w:val="00616DC1"/>
    <w:rsid w:val="00632EFD"/>
    <w:rsid w:val="00656723"/>
    <w:rsid w:val="006669FA"/>
    <w:rsid w:val="006A130A"/>
    <w:rsid w:val="006F24DC"/>
    <w:rsid w:val="007040B0"/>
    <w:rsid w:val="00706451"/>
    <w:rsid w:val="00726377"/>
    <w:rsid w:val="00726464"/>
    <w:rsid w:val="0073650D"/>
    <w:rsid w:val="00744B8C"/>
    <w:rsid w:val="007543D0"/>
    <w:rsid w:val="007553B1"/>
    <w:rsid w:val="00760354"/>
    <w:rsid w:val="00765498"/>
    <w:rsid w:val="00772677"/>
    <w:rsid w:val="00806052"/>
    <w:rsid w:val="0081001C"/>
    <w:rsid w:val="00824A0B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11516"/>
    <w:rsid w:val="0092683C"/>
    <w:rsid w:val="00926D0C"/>
    <w:rsid w:val="009437E8"/>
    <w:rsid w:val="00964D42"/>
    <w:rsid w:val="0096645C"/>
    <w:rsid w:val="009977F1"/>
    <w:rsid w:val="009C095F"/>
    <w:rsid w:val="009D4181"/>
    <w:rsid w:val="009E4ACD"/>
    <w:rsid w:val="009F659F"/>
    <w:rsid w:val="00A00999"/>
    <w:rsid w:val="00A107C5"/>
    <w:rsid w:val="00A144FD"/>
    <w:rsid w:val="00A2153C"/>
    <w:rsid w:val="00A250E1"/>
    <w:rsid w:val="00A3228F"/>
    <w:rsid w:val="00A42440"/>
    <w:rsid w:val="00A75580"/>
    <w:rsid w:val="00A901F0"/>
    <w:rsid w:val="00A90A8F"/>
    <w:rsid w:val="00AC7B1A"/>
    <w:rsid w:val="00AD76EE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86E23"/>
    <w:rsid w:val="00BB43B9"/>
    <w:rsid w:val="00BD55E5"/>
    <w:rsid w:val="00BE0FC3"/>
    <w:rsid w:val="00C002ED"/>
    <w:rsid w:val="00C06ECF"/>
    <w:rsid w:val="00C26653"/>
    <w:rsid w:val="00C40243"/>
    <w:rsid w:val="00C51A14"/>
    <w:rsid w:val="00C6192F"/>
    <w:rsid w:val="00C820B9"/>
    <w:rsid w:val="00C86B79"/>
    <w:rsid w:val="00C94111"/>
    <w:rsid w:val="00CB592B"/>
    <w:rsid w:val="00CC65CC"/>
    <w:rsid w:val="00CE436F"/>
    <w:rsid w:val="00CF67C9"/>
    <w:rsid w:val="00D07B71"/>
    <w:rsid w:val="00D441F4"/>
    <w:rsid w:val="00D444C8"/>
    <w:rsid w:val="00D50234"/>
    <w:rsid w:val="00D62E33"/>
    <w:rsid w:val="00D6477F"/>
    <w:rsid w:val="00D73031"/>
    <w:rsid w:val="00D73BD6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D2158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964D4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E7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Odlomakpopisa" w:type="paragraph">
    <w:name w:val="List Paragraph"/>
    <w:basedOn w:val="Normal"/>
    <w:uiPriority w:val="34"/>
    <w:qFormat/>
    <w:rsid w:val="00964D4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7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St-2277/2018</izvorni_sadrzaj>
    <derivirana_varijabla naziv="DomainObject.Predmet.OznakaBroj_1">St-2277/2018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ANISMI TRADE društvo s ograničenom odgovornošću za unutarnju i vanjsku trgovinu, proizvodnju i usluge u s</izvorni_sadrzaj>
    <derivirana_varijabla naziv="DomainObject.Predmet.ProtustrankaFormated_1">  Stečajna masa iza ANISMI TRADE društvo s ograničenom odgovornošću za unutarnju i vanjsku trgovinu, proizvodnju i usluge u s</derivirana_varijabla>
  </DomainObject.Predmet.ProtustrankaFormated>
  <DomainObject.Predmet.ProtustrankaFormatedOIB>
    <izvorni_sadrzaj>  Stečajna masa iza ANISMI TRADE društvo s ograničenom odgovornošću za unutarnju i vanjsku trgovinu, proizvodnju i usluge u s, OIB 62208188406</izvorni_sadrzaj>
    <derivirana_varijabla naziv="DomainObject.Predmet.ProtustrankaFormatedOIB_1">  Stečajna masa iza ANISMI TRADE društvo s ograničenom odgovornošću za unutarnju i vanjsku trgovinu, proizvodnju i usluge u s, OIB 62208188406</derivirana_varijabla>
  </DomainObject.Predmet.ProtustrankaFormatedOIB>
  <DomainObject.Predmet.ProtustrankaFormatedWithAdress>
    <izvorni_sadrzaj> Stečajna masa iza ANISMI TRADE društvo s ograničenom odgovornošću za unutarnju i vanjsku trgovinu, proizvodnju i usluge u s, Preradovićeva 13, 10000 Zagreb</izvorni_sadrzaj>
    <derivirana_varijabla naziv="DomainObject.Predmet.ProtustrankaFormatedWithAdress_1"> Stečajna masa iza ANISMI TRADE društvo s ograničenom odgovornošću za unutarnju i vanjsku trgovinu, proizvodnju i usluge u s, Preradovićeva 13, 10000 Zagreb</derivirana_varijabla>
  </DomainObject.Predmet.ProtustrankaFormatedWithAdress>
  <DomainObject.Predmet.ProtustrankaFormatedWithAdressOIB>
    <izvorni_sadrzaj> Stečajna masa iza ANISMI TRADE društvo s ograničenom odgovornošću za unutarnju i vanjsku trgovinu, proizvodnju i usluge u s, OIB 62208188406, Preradovićeva 13, 10000 Zagreb</izvorni_sadrzaj>
    <derivirana_varijabla naziv="DomainObject.Predmet.ProtustrankaFormatedWithAdressOIB_1"> Stečajna masa iza ANISMI TRADE društvo s ograničenom odgovornošću za unutarnju i vanjsku trgovinu, proizvodnju i usluge u s, OIB 62208188406, Preradovićeva 13, 10000 Zagreb</derivirana_varijabla>
  </DomainObject.Predmet.ProtustrankaFormatedWithAdressOIB>
  <DomainObject.Predmet.ProtustrankaWithAdress>
    <izvorni_sadrzaj>Stečajna masa iza ANISMI TRADE društvo s ograničenom odgovornošću za unutarnju i vanjsku trgovinu, proizvodnju i usluge u s Preradovićeva 13, 10000 Zagreb</izvorni_sadrzaj>
    <derivirana_varijabla naziv="DomainObject.Predmet.ProtustrankaWithAdress_1">Stečajna masa iza ANISMI TRADE društvo s ograničenom odgovornošću za unutarnju i vanjsku trgovinu, proizvodnju i usluge u s Preradovićeva 13, 10000 Zagreb</derivirana_varijabla>
  </DomainObject.Predmet.ProtustrankaWithAdress>
  <DomainObject.Predmet.ProtustrankaWithAdressOIB>
    <izvorni_sadrzaj>Stečajna masa iza ANISMI TRADE društvo s ograničenom odgovornošću za unutarnju i vanjsku trgovinu, proizvodnju i usluge u s, OIB 62208188406, Preradovićeva 13, 10000 Zagreb</izvorni_sadrzaj>
    <derivirana_varijabla naziv="DomainObject.Predmet.ProtustrankaWithAdressOIB_1">Stečajna masa iza ANISMI TRADE društvo s ograničenom odgovornošću za unutarnju i vanjsku trgovinu, proizvodnju i usluge u s, OIB 62208188406, Preradovićeva 13, 10000 Zagreb</derivirana_varijabla>
  </DomainObject.Predmet.ProtustrankaWithAdressOIB>
  <DomainObject.Predmet.ProtustrankaNazivFormated>
    <izvorni_sadrzaj>Stečajna masa iza ANISMI TRADE društvo s ograničenom odgovornošću za unutarnju i vanjsku trgovinu, proizvodnju i usluge u s</izvorni_sadrzaj>
    <derivirana_varijabla naziv="DomainObject.Predmet.ProtustrankaNazivFormated_1">Stečajna masa iza ANISMI TRADE društvo s ograničenom odgovornošću za unutarnju i vanjsku trgovinu, proizvodnju i usluge u s</derivirana_varijabla>
  </DomainObject.Predmet.ProtustrankaNazivFormated>
  <DomainObject.Predmet.ProtustrankaNazivFormatedOIB>
    <izvorni_sadrzaj>Stečajna masa iza ANISMI TRADE društvo s ograničenom odgovornošću za unutarnju i vanjsku trgovinu, proizvodnju i usluge u s, OIB 62208188406</izvorni_sadrzaj>
    <derivirana_varijabla naziv="DomainObject.Predmet.ProtustrankaNazivFormatedOIB_1">Stečajna masa iza ANISMI TRADE društvo s ograničenom odgovornošću za unutarnju i vanjsku trgovinu, proizvodnju i usluge u s, OIB 62208188406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ANISMI TRADE društvo s ograničenom odgovornošću za unutarnju i vanjsku trgovinu, proizvodnju i usluge u s</item>
    </izvorni_sadrzaj>
    <derivirana_varijabla naziv="DomainObject.Predmet.ProtuStrankaListFormated_1">
      <item>Stečajna masa iza ANISMI TRADE društvo s ograničenom odgovornošću za unutarnju i vanjsku trgovinu, proizvodnju i usluge u s</item>
    </derivirana_varijabla>
  </DomainObject.Predmet.ProtuStrankaListFormated>
  <DomainObject.Predmet.ProtuStrankaListFormatedOIB>
    <izvorni_sadrzaj>
      <item>Stečajna masa iza ANISMI TRADE društvo s ograničenom odgovornošću za unutarnju i vanjsku trgovinu, proizvodnju i usluge u s, OIB 62208188406</item>
    </izvorni_sadrzaj>
    <derivirana_varijabla naziv="DomainObject.Predmet.ProtuStrankaListFormatedOIB_1">
      <item>Stečajna masa iza ANISMI TRADE društvo s ograničenom odgovornošću za unutarnju i vanjsku trgovinu, proizvodnju i usluge u s, OIB 62208188406</item>
    </derivirana_varijabla>
  </DomainObject.Predmet.ProtuStrankaListFormatedOIB>
  <DomainObject.Predmet.ProtuStrankaListFormatedWithAdress>
    <izvorni_sadrzaj>
      <item>Stečajna masa iza ANISMI TRADE društvo s ograničenom odgovornošću za unutarnju i vanjsku trgovinu, proizvodnju i usluge u s, Preradovićeva 13, 10000 Zagreb</item>
    </izvorni_sadrzaj>
    <derivirana_varijabla naziv="DomainObject.Predmet.ProtuStrankaListFormatedWithAdress_1">
      <item>Stečajna masa iza ANISMI TRADE društvo s ograničenom odgovornošću za unutarnju i vanjsku trgovinu, proizvodnju i usluge u s, Preradovićeva 13, 10000 Zagreb</item>
    </derivirana_varijabla>
  </DomainObject.Predmet.ProtuStrankaListFormatedWithAdress>
  <DomainObject.Predmet.ProtuStrankaListFormatedWithAdressOIB>
    <izvorni_sadrzaj>
      <item>Stečajna masa iza ANISMI TRADE društvo s ograničenom odgovornošću za unutarnju i vanjsku trgovinu, proizvodnju i usluge u s, OIB 62208188406, Preradovićeva 13, 10000 Zagreb</item>
    </izvorni_sadrzaj>
    <derivirana_varijabla naziv="DomainObject.Predmet.ProtuStrankaListFormatedWithAdressOIB_1">
      <item>Stečajna masa iza ANISMI TRADE društvo s ograničenom odgovornošću za unutarnju i vanjsku trgovinu, proizvodnju i usluge u s, OIB 62208188406, Preradovićeva 13, 10000 Zagreb</item>
    </derivirana_varijabla>
  </DomainObject.Predmet.ProtuStrankaListFormatedWithAdressOIB>
  <DomainObject.Predmet.ProtuStrankaListNazivFormated>
    <izvorni_sadrzaj>
      <item>Stečajna masa iza ANISMI TRADE društvo s ograničenom odgovornošću za unutarnju i vanjsku trgovinu, proizvodnju i usluge u s</item>
    </izvorni_sadrzaj>
    <derivirana_varijabla naziv="DomainObject.Predmet.ProtuStrankaListNazivFormated_1">
      <item>Stečajna masa iza ANISMI TRADE društvo s ograničenom odgovornošću za unutarnju i vanjsku trgovinu, proizvodnju i usluge u s</item>
    </derivirana_varijabla>
  </DomainObject.Predmet.ProtuStrankaListNazivFormated>
  <DomainObject.Predmet.ProtuStrankaListNazivFormatedOIB>
    <izvorni_sadrzaj>
      <item>Stečajna masa iza ANISMI TRADE društvo s ograničenom odgovornošću za unutarnju i vanjsku trgovinu, proizvodnju i usluge u s, OIB 62208188406</item>
    </izvorni_sadrzaj>
    <derivirana_varijabla naziv="DomainObject.Predmet.ProtuStrankaListNazivFormatedOIB_1">
      <item>Stečajna masa iza ANISMI TRADE društvo s ograničenom odgovornošću za unutarnju i vanjsku trgovinu, proizvodnju i usluge u s, OIB 62208188406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ANISMI TRADE društvo s ograničenom odgovornošću za unutarnju i vanjsku trgovinu, proizvodnju i usluge u s</izvorni_sadrzaj>
    <derivirana_varijabla naziv="DomainObject.Predmet.ProtustrankaIDrugi_1">Stečajna masa iza ANISMI TRADE društvo s ograničenom odgovornošću za unutarnju i vanjsku trgovinu, proizvodnju i usluge u s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ANISMI TRADE društvo s ograničenom odgovornošću za unutarnju i vanjsku trgovinu, proizvodnju i usluge u s, OIB 62208188406, Preradovićeva 13, 10000 Zagreb</izvorni_sadrzaj>
    <derivirana_varijabla naziv="DomainObject.Predmet.ProtustrankaIDrugiAdressOIB_1">Stečajna masa iza ANISMI TRADE društvo s ograničenom odgovornošću za unutarnju i vanjsku trgovinu, proizvodnju i usluge u s, OIB 62208188406,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ANISMI TRADE društvo s ograničenom odgovornošću za unutarnju i vanjsku trgovinu, proizvodnju i usluge u s</item>
    </izvorni_sadrzaj>
    <derivirana_varijabla naziv="DomainObject.Predmet.SudioniciListNaziv_1">
      <item>Stečajna masa iza ANISMI TRADE društvo s ograničenom odgovornošću za unutarnju i vanjsku trgovinu, proizvodnju i usluge u s</item>
    </derivirana_varijabla>
  </DomainObject.Predmet.SudioniciListNaziv>
  <DomainObject.Predmet.SudioniciListAdressOIB>
    <izvorni_sadrzaj>
      <item>Stečajna masa iza ANISMI TRADE društvo s ograničenom odgovornošću za unutarnju i vanjsku trgovinu, proizvodnju i usluge u s, OIB 62208188406, Preradovićeva 13,10000 Zagreb</item>
    </izvorni_sadrzaj>
    <derivirana_varijabla naziv="DomainObject.Predmet.SudioniciListAdressOIB_1">
      <item>Stečajna masa iza ANISMI TRADE društvo s ograničenom odgovornošću za unutarnju i vanjsku trgovinu, proizvodnju i usluge u s, OIB 62208188406,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62208188406</item>
    </izvorni_sadrzaj>
    <derivirana_varijabla naziv="DomainObject.Predmet.SudioniciListNazivOIB_1">
      <item>, OIB 62208188406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418</properties:Words>
  <properties:Characters>2234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2018-09-17T12:24:00Z</dcterms:created>
  <dc:creator>Ante</dc:creator>
  <cp:lastModifiedBy>Valentina Delač</cp:lastModifiedBy>
  <cp:lastPrinted>2017-04-06T08:05:00Z</cp:lastPrinted>
  <dcterms:modified xmlns:xsi="http://www.w3.org/2001/XMLSchema-instance" xsi:type="dcterms:W3CDTF">2018-09-17T12:25:00Z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(Anismi trade  odbačaj niži  red zajam kojim se nadomješta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