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f674" w14:paraId="956f674" w:rsidRDefault="003061BF" w:rsidP="003061BF" w:rsidR="003061BF">
      <w:pPr>
        <w15:collapsed w:val="false"/>
      </w:pPr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911578" w:rsidP="003061BF" w:rsidR="00911578">
      <w:pPr>
        <w:rPr>
          <w:b/>
        </w:rPr>
      </w:pPr>
    </w:p>
    <w:p w:rsidRDefault="003061BF" w:rsidP="003969D3" w:rsidR="00563C78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r w:rsidR="0005787A">
        <w:rPr>
          <w:b/>
        </w:rPr>
        <w:t>VAGRES d.o.o. za trgovinu i građevinarstvo, Našice, Ivana Mažuranića 48, OIB: 06023490654, MBS: 030172678</w:t>
      </w:r>
      <w:r w:rsidR="003969D3">
        <w:t xml:space="preserve">, dana </w:t>
      </w:r>
      <w:r w:rsidR="0005787A">
        <w:t>15. svibnja</w:t>
      </w:r>
      <w:r w:rsidR="00C03F07">
        <w:t xml:space="preserve"> 2017</w:t>
      </w:r>
      <w:r w:rsidR="003969D3">
        <w:t xml:space="preserve">. g.,       </w:t>
      </w:r>
    </w:p>
    <w:p w:rsidRDefault="00563C78" w:rsidP="003969D3" w:rsidR="00563C78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BF7230" w:rsidR="00BF7230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 w:rsidRPr="00BF7230">
        <w:rPr>
          <w:b/>
        </w:rPr>
        <w:t>OBUSTAVLJA SE</w:t>
      </w:r>
      <w:r w:rsidR="00333D96">
        <w:t xml:space="preserve"> stečajni postupak nad dužnikom </w:t>
      </w:r>
      <w:r w:rsidR="00CA6C9C" w:rsidRPr="00BF7230">
        <w:rPr>
          <w:b/>
        </w:rPr>
        <w:t xml:space="preserve"> </w:t>
      </w:r>
      <w:r w:rsidR="0005787A">
        <w:rPr>
          <w:b/>
        </w:rPr>
        <w:t xml:space="preserve">VAGRES d.o.o. za trgovinu i građevinarstvo, Našice, Ivana Mažuranića 48, OIB: 06023490654, MBS: 030172678 </w:t>
      </w:r>
      <w:r w:rsidR="00BF7230">
        <w:t xml:space="preserve">a prijedlog FINE RC Osijek od </w:t>
      </w:r>
      <w:r w:rsidR="0005787A">
        <w:t>11. travnja 2017</w:t>
      </w:r>
      <w:r w:rsidR="00C03F07">
        <w:t>. g</w:t>
      </w:r>
      <w:r w:rsidR="00BF7230">
        <w:t xml:space="preserve">. za otvaranje stečajnog postupka </w:t>
      </w:r>
      <w:r w:rsidR="00BF7230" w:rsidRPr="008826C9">
        <w:rPr>
          <w:b/>
        </w:rPr>
        <w:t>se odbacuje.</w:t>
      </w:r>
    </w:p>
    <w:p w:rsidRDefault="00BF7230" w:rsidP="00C03F07" w:rsidR="00BF7230">
      <w:pPr>
        <w:jc w:val="both"/>
        <w:rPr>
          <w:b/>
        </w:rPr>
      </w:pPr>
    </w:p>
    <w:p w:rsidRDefault="00911578" w:rsidP="00C03F07" w:rsidR="00911578">
      <w:pPr>
        <w:jc w:val="both"/>
        <w:rPr>
          <w:b/>
        </w:rPr>
      </w:pPr>
    </w:p>
    <w:p w:rsidRDefault="00BF7230" w:rsidP="00911578" w:rsidR="00BF7230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911578" w:rsidP="00911578" w:rsidR="00911578" w:rsidRPr="00F971B3">
      <w:pPr>
        <w:pStyle w:val="Naslov1"/>
        <w:rPr>
          <w:lang w:val="hr-HR"/>
        </w:rPr>
      </w:pPr>
    </w:p>
    <w:p w:rsidRDefault="00BF7230" w:rsidP="00BF7230" w:rsidR="00BF7230">
      <w:pPr>
        <w:rPr>
          <w:b/>
          <w:bCs/>
        </w:rPr>
      </w:pPr>
    </w:p>
    <w:p w:rsidRDefault="00BF7230" w:rsidP="00BF7230" w:rsidR="00BF7230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</w:t>
      </w:r>
      <w:r w:rsidR="0005787A">
        <w:rPr>
          <w:bCs/>
        </w:rPr>
        <w:t>11. travnja 2017</w:t>
      </w:r>
      <w:r>
        <w:rPr>
          <w:bCs/>
        </w:rPr>
        <w:t xml:space="preserve">. g. FINA RC Osijek podnijela je prijedlog za otvaranje stečajnog postupka za dužnika </w:t>
      </w:r>
      <w:r w:rsidR="0005787A">
        <w:rPr>
          <w:b/>
        </w:rPr>
        <w:t xml:space="preserve">VAGRES d.o.o. za trgovinu i građevinarstvo, Našice, Ivana Mažuranića 48, OIB: 06023490654, MBS: 030172678 </w:t>
      </w:r>
      <w:r>
        <w:rPr>
          <w:bCs/>
        </w:rPr>
        <w:t xml:space="preserve">navodeći da dužnik na dan </w:t>
      </w:r>
      <w:r w:rsidR="0005787A">
        <w:rPr>
          <w:bCs/>
        </w:rPr>
        <w:t>6.4.2017</w:t>
      </w:r>
      <w:r>
        <w:rPr>
          <w:bCs/>
        </w:rPr>
        <w:t xml:space="preserve">. g. u Očevidniku redoslijeda osnova za plaćanje ima evidentirane neizvršene osnove za plaćanje u neprekinutom razdoblju od 120 dana, u ukupnom iznosu od </w:t>
      </w:r>
      <w:r w:rsidR="0005787A">
        <w:rPr>
          <w:bCs/>
        </w:rPr>
        <w:t>18.817,24</w:t>
      </w:r>
      <w:r>
        <w:rPr>
          <w:bCs/>
        </w:rPr>
        <w:t xml:space="preserve"> kn te da ima </w:t>
      </w:r>
      <w:r w:rsidR="0005787A">
        <w:rPr>
          <w:bCs/>
        </w:rPr>
        <w:t>dva</w:t>
      </w:r>
      <w:r>
        <w:rPr>
          <w:bCs/>
        </w:rPr>
        <w:t xml:space="preserve"> zaposlenika.</w:t>
      </w:r>
    </w:p>
    <w:p w:rsidRDefault="00BF7230" w:rsidP="00BF7230" w:rsidR="00BF7230">
      <w:pPr>
        <w:jc w:val="both"/>
        <w:rPr>
          <w:bCs/>
        </w:rPr>
      </w:pPr>
    </w:p>
    <w:p w:rsidRDefault="00911578" w:rsidP="00DA3AC9" w:rsidR="00BF7230">
      <w:pPr>
        <w:ind w:firstLine="720"/>
        <w:jc w:val="both"/>
        <w:rPr>
          <w:bCs/>
        </w:rPr>
      </w:pPr>
      <w:r>
        <w:rPr>
          <w:bCs/>
        </w:rPr>
        <w:t xml:space="preserve">Dana </w:t>
      </w:r>
      <w:r w:rsidR="0005787A">
        <w:rPr>
          <w:bCs/>
        </w:rPr>
        <w:t>11. svibnja</w:t>
      </w:r>
      <w:r>
        <w:rPr>
          <w:bCs/>
        </w:rPr>
        <w:t xml:space="preserve"> 2017. g. dužnik je u spis dostavio Potvrdu FINE o stanju blokade žiro računa dužnika iz koje je razvidno da je stanje blokade 0,00 kn te je sud utvrdio </w:t>
      </w:r>
      <w:r w:rsidR="00BF7230">
        <w:rPr>
          <w:bCs/>
        </w:rPr>
        <w:t>da dužnik nije blokiran odnosno da na strani dužnika više ne postoji stečajni razlog propisan čl. 5 Stečajnog zakona (NN 71/15) a kako bi se nad istim mogao provoditi stečajni postupak.</w:t>
      </w:r>
    </w:p>
    <w:p w:rsidRDefault="00BF7230" w:rsidP="00BF7230" w:rsidR="00BF7230">
      <w:pPr>
        <w:jc w:val="both"/>
        <w:rPr>
          <w:bCs/>
        </w:rPr>
      </w:pPr>
    </w:p>
    <w:p w:rsidRDefault="00911578" w:rsidP="00BF7230" w:rsidR="00911578">
      <w:pPr>
        <w:jc w:val="both"/>
        <w:rPr>
          <w:bCs/>
        </w:rPr>
      </w:pPr>
    </w:p>
    <w:p w:rsidRDefault="00911578" w:rsidP="00BF7230" w:rsidR="00911578">
      <w:pPr>
        <w:jc w:val="both"/>
        <w:rPr>
          <w:bCs/>
        </w:rPr>
      </w:pPr>
    </w:p>
    <w:p w:rsidRDefault="00911578" w:rsidP="00BF7230" w:rsidR="00911578">
      <w:pPr>
        <w:jc w:val="both"/>
        <w:rPr>
          <w:bCs/>
        </w:rPr>
      </w:pPr>
    </w:p>
    <w:p w:rsidRDefault="00911578" w:rsidP="00BF7230" w:rsidR="00911578">
      <w:pPr>
        <w:jc w:val="both"/>
        <w:rPr>
          <w:bCs/>
        </w:rPr>
      </w:pPr>
    </w:p>
    <w:p w:rsidRDefault="00911578" w:rsidP="00BF7230" w:rsidR="00911578" w:rsidRPr="00E909F2">
      <w:pPr>
        <w:jc w:val="both"/>
        <w:rPr>
          <w:bCs/>
        </w:rPr>
      </w:pPr>
    </w:p>
    <w:p w:rsidRDefault="00BF7230" w:rsidP="00BF7230" w:rsidR="00BF7230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BF7230" w:rsidP="00BF7230" w:rsidR="00BF7230">
      <w:pPr>
        <w:jc w:val="both"/>
      </w:pPr>
    </w:p>
    <w:p w:rsidRDefault="00596BFC" w:rsidP="001F7DC7" w:rsidR="00596BFC">
      <w:pPr>
        <w:jc w:val="both"/>
      </w:pPr>
    </w:p>
    <w:p w:rsidRDefault="00120EB4" w:rsidP="003061BF" w:rsidR="00120EB4">
      <w:pPr>
        <w:jc w:val="both"/>
      </w:pP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05787A">
        <w:rPr>
          <w:bCs/>
        </w:rPr>
        <w:t>15. svibnja</w:t>
      </w:r>
      <w:r w:rsidR="00C03F07">
        <w:rPr>
          <w:bCs/>
        </w:rPr>
        <w:t xml:space="preserve"> 2017. g.</w:t>
      </w:r>
    </w:p>
    <w:p w:rsidRDefault="00C03F07" w:rsidP="00C03F07" w:rsidR="00BF2EA1">
      <w:pPr>
        <w:tabs>
          <w:tab w:pos="5505" w:val="left"/>
        </w:tabs>
        <w:jc w:val="both"/>
        <w:rPr>
          <w:bCs/>
        </w:rPr>
      </w:pPr>
      <w:r>
        <w:rPr>
          <w:bCs/>
        </w:rPr>
        <w:tab/>
      </w: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Danijela </w:t>
      </w:r>
      <w:r w:rsidR="00CA6C9C">
        <w:rPr>
          <w:b w:val="false"/>
          <w:lang w:val="hr-HR"/>
        </w:rPr>
        <w:t>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</w:r>
      <w:r w:rsidR="006D752E">
        <w:rPr>
          <w:lang w:val="hr-HR"/>
        </w:rPr>
        <w:t xml:space="preserve">       </w:t>
      </w:r>
      <w:r w:rsidR="006D752E">
        <w:rPr>
          <w:b w:val="false"/>
          <w:lang w:val="hr-HR"/>
        </w:rPr>
        <w:t>STEČAJNA SUTKINJA</w:t>
      </w:r>
    </w:p>
    <w:p w:rsidRDefault="005B4DB5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4930D1" w:rsidP="00B75497" w:rsidR="004930D1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>
      <w:pPr>
        <w:jc w:val="both"/>
        <w:rPr>
          <w:bCs/>
        </w:rPr>
      </w:pPr>
      <w:r w:rsidRPr="00CC5FC7">
        <w:rPr>
          <w:bCs/>
        </w:rPr>
        <w:t>DNA :</w:t>
      </w:r>
    </w:p>
    <w:p w:rsidRDefault="001F7DC7" w:rsidP="008F3B38" w:rsidR="005A04B3" w:rsidRPr="008F3B38">
      <w:pPr>
        <w:pStyle w:val="Tijeloteksta"/>
        <w:numPr>
          <w:ilvl w:val="0"/>
          <w:numId w:val="2"/>
        </w:numPr>
        <w:jc w:val="left"/>
        <w:rPr>
          <w:lang w:val="hr-HR"/>
        </w:rPr>
      </w:pPr>
      <w:r>
        <w:rPr>
          <w:bCs/>
        </w:rPr>
        <w:t>FINA</w:t>
      </w:r>
    </w:p>
    <w:p w:rsidRDefault="00EC42BA" w:rsidP="005A04B3" w:rsidR="00EC42BA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  <w:r w:rsidR="001F7DC7">
        <w:rPr>
          <w:bCs/>
        </w:rPr>
        <w:t xml:space="preserve"> </w:t>
      </w:r>
    </w:p>
    <w:p w:rsidRDefault="007E1918" w:rsidP="007E1918" w:rsidR="007E1918">
      <w:pPr>
        <w:pStyle w:val="Tijeloteksta"/>
        <w:numPr>
          <w:ilvl w:val="0"/>
          <w:numId w:val="2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 w:rsidR="00EC42BA">
        <w:rPr>
          <w:lang w:val="hr-HR"/>
        </w:rPr>
        <w:t xml:space="preserve"> uz </w:t>
      </w:r>
      <w:r w:rsidR="0005787A">
        <w:rPr>
          <w:lang w:val="hr-HR"/>
        </w:rPr>
        <w:t xml:space="preserve">podnesak dužnika i </w:t>
      </w:r>
      <w:r w:rsidR="00911578">
        <w:rPr>
          <w:lang w:val="hr-HR"/>
        </w:rPr>
        <w:t xml:space="preserve">Potvrdu FINE od </w:t>
      </w:r>
      <w:r w:rsidR="0005787A">
        <w:rPr>
          <w:lang w:val="hr-HR"/>
        </w:rPr>
        <w:t>11.5</w:t>
      </w:r>
      <w:r w:rsidR="00911578">
        <w:rPr>
          <w:lang w:val="hr-HR"/>
        </w:rPr>
        <w:t xml:space="preserve">.2017. g. (str. </w:t>
      </w:r>
      <w:r w:rsidR="0005787A">
        <w:rPr>
          <w:lang w:val="hr-HR"/>
        </w:rPr>
        <w:t>8 i 9</w:t>
      </w:r>
      <w:r w:rsidR="00911578">
        <w:rPr>
          <w:lang w:val="hr-HR"/>
        </w:rPr>
        <w:t xml:space="preserve"> spisa)</w:t>
      </w:r>
    </w:p>
    <w:p w:rsidRDefault="00B7064E" w:rsidP="00B75497" w:rsidR="00B7064E">
      <w:pPr>
        <w:numPr>
          <w:ilvl w:val="0"/>
          <w:numId w:val="2"/>
        </w:numPr>
        <w:jc w:val="both"/>
      </w:pPr>
      <w:r>
        <w:t>rj.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05787A">
        <w:t>15.6.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1F7DC7" w:rsidR="002E4934">
      <w:pPr>
        <w:ind w:firstLine="720"/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8F3B38" w:rsidP="009D07DF" w:rsidR="008F3B38">
      <w:pPr>
        <w:ind w:firstLine="720" w:left="5040"/>
        <w:jc w:val="both"/>
      </w:pPr>
      <w:r>
        <w:t xml:space="preserve">  </w:t>
      </w:r>
      <w:bookmarkStart w:name="_GoBack" w:id="0"/>
      <w:bookmarkEnd w:id="0"/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C6" w:rsidP="004A3868" w:rsidR="002623C6">
      <w:r>
        <w:separator/>
      </w:r>
    </w:p>
  </w:endnote>
  <w:endnote w:id="0" w:type="continuationSeparator">
    <w:p w:rsidRDefault="002623C6" w:rsidP="004A3868" w:rsidR="00262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C6" w:rsidP="004A3868" w:rsidR="002623C6">
      <w:r>
        <w:separator/>
      </w:r>
    </w:p>
  </w:footnote>
  <w:footnote w:id="0" w:type="continuationSeparator">
    <w:p w:rsidRDefault="002623C6" w:rsidP="004A3868" w:rsidR="002623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D07DF">
      <w:rPr>
        <w:noProof/>
      </w:rPr>
      <w:t>3</w:t>
    </w:r>
    <w:r>
      <w:fldChar w:fldCharType="end"/>
    </w:r>
  </w:p>
  <w:p w:rsidRDefault="00563C78" w:rsidP="00563C78" w:rsidR="00563C78">
    <w:pPr>
      <w:jc w:val="right"/>
    </w:pPr>
    <w:r>
      <w:t>6 St-</w:t>
    </w:r>
    <w:r w:rsidR="0005787A">
      <w:t>486/17-6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5787A"/>
    <w:rsid w:val="00072890"/>
    <w:rsid w:val="000848B6"/>
    <w:rsid w:val="000A4224"/>
    <w:rsid w:val="000B086B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1F7DC7"/>
    <w:rsid w:val="00221D43"/>
    <w:rsid w:val="002623C6"/>
    <w:rsid w:val="0028334A"/>
    <w:rsid w:val="00287EC6"/>
    <w:rsid w:val="00290C26"/>
    <w:rsid w:val="00292D1E"/>
    <w:rsid w:val="002C51D3"/>
    <w:rsid w:val="002D58B3"/>
    <w:rsid w:val="002E4934"/>
    <w:rsid w:val="002E7214"/>
    <w:rsid w:val="002F1CD3"/>
    <w:rsid w:val="002F7A13"/>
    <w:rsid w:val="00301A4D"/>
    <w:rsid w:val="003061BF"/>
    <w:rsid w:val="00306A7D"/>
    <w:rsid w:val="0031239B"/>
    <w:rsid w:val="00331E48"/>
    <w:rsid w:val="003331FB"/>
    <w:rsid w:val="00333D96"/>
    <w:rsid w:val="0036579C"/>
    <w:rsid w:val="00365B73"/>
    <w:rsid w:val="003843C3"/>
    <w:rsid w:val="003969D3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930D1"/>
    <w:rsid w:val="004A0FD8"/>
    <w:rsid w:val="004A3868"/>
    <w:rsid w:val="004B4582"/>
    <w:rsid w:val="004E1213"/>
    <w:rsid w:val="004E65BC"/>
    <w:rsid w:val="005012E6"/>
    <w:rsid w:val="005200AB"/>
    <w:rsid w:val="0055298C"/>
    <w:rsid w:val="0055407E"/>
    <w:rsid w:val="005560F4"/>
    <w:rsid w:val="00563C78"/>
    <w:rsid w:val="00571630"/>
    <w:rsid w:val="00583AE6"/>
    <w:rsid w:val="005902A0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978BA"/>
    <w:rsid w:val="006C0F0C"/>
    <w:rsid w:val="006D2EF0"/>
    <w:rsid w:val="006D752E"/>
    <w:rsid w:val="006F0A36"/>
    <w:rsid w:val="00710662"/>
    <w:rsid w:val="00726845"/>
    <w:rsid w:val="0073354C"/>
    <w:rsid w:val="00752B41"/>
    <w:rsid w:val="00782257"/>
    <w:rsid w:val="007C1C95"/>
    <w:rsid w:val="007C2112"/>
    <w:rsid w:val="007E1918"/>
    <w:rsid w:val="00816035"/>
    <w:rsid w:val="00836674"/>
    <w:rsid w:val="0085567C"/>
    <w:rsid w:val="00865626"/>
    <w:rsid w:val="008826C9"/>
    <w:rsid w:val="008A49DF"/>
    <w:rsid w:val="008F3B38"/>
    <w:rsid w:val="008F656F"/>
    <w:rsid w:val="00911578"/>
    <w:rsid w:val="009227A8"/>
    <w:rsid w:val="009335A6"/>
    <w:rsid w:val="00941AE2"/>
    <w:rsid w:val="00964800"/>
    <w:rsid w:val="0098137E"/>
    <w:rsid w:val="00991CE4"/>
    <w:rsid w:val="00992F2B"/>
    <w:rsid w:val="00996147"/>
    <w:rsid w:val="009D07DF"/>
    <w:rsid w:val="009E2A56"/>
    <w:rsid w:val="00A01838"/>
    <w:rsid w:val="00A10816"/>
    <w:rsid w:val="00A45F7B"/>
    <w:rsid w:val="00A819D4"/>
    <w:rsid w:val="00AA0272"/>
    <w:rsid w:val="00AB16F3"/>
    <w:rsid w:val="00AE71B9"/>
    <w:rsid w:val="00B01BF0"/>
    <w:rsid w:val="00B13424"/>
    <w:rsid w:val="00B526C2"/>
    <w:rsid w:val="00B6174E"/>
    <w:rsid w:val="00B7064E"/>
    <w:rsid w:val="00B75497"/>
    <w:rsid w:val="00B96701"/>
    <w:rsid w:val="00BB4147"/>
    <w:rsid w:val="00BF2EA1"/>
    <w:rsid w:val="00BF7230"/>
    <w:rsid w:val="00C02B4E"/>
    <w:rsid w:val="00C03F07"/>
    <w:rsid w:val="00C318C9"/>
    <w:rsid w:val="00C37A56"/>
    <w:rsid w:val="00C533EF"/>
    <w:rsid w:val="00C60B30"/>
    <w:rsid w:val="00C82B5E"/>
    <w:rsid w:val="00C8412F"/>
    <w:rsid w:val="00C86792"/>
    <w:rsid w:val="00CA6C9C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909BE"/>
    <w:rsid w:val="00DA3AC9"/>
    <w:rsid w:val="00DB1856"/>
    <w:rsid w:val="00DD5C46"/>
    <w:rsid w:val="00DE4EC1"/>
    <w:rsid w:val="00DE7EA8"/>
    <w:rsid w:val="00DF4595"/>
    <w:rsid w:val="00E17C16"/>
    <w:rsid w:val="00E55445"/>
    <w:rsid w:val="00E909F2"/>
    <w:rsid w:val="00E962DA"/>
    <w:rsid w:val="00E97528"/>
    <w:rsid w:val="00EC42BA"/>
    <w:rsid w:val="00ED07AA"/>
    <w:rsid w:val="00ED438E"/>
    <w:rsid w:val="00EF7BDD"/>
    <w:rsid w:val="00F03D23"/>
    <w:rsid w:val="00F04195"/>
    <w:rsid w:val="00F0736C"/>
    <w:rsid w:val="00F35A98"/>
    <w:rsid w:val="00F40AC3"/>
    <w:rsid w:val="00F673A4"/>
    <w:rsid w:val="00F67C0D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07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D07D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D07D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7D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7D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07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D07D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D07D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7D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7D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St-486/2017</izvorni_sadrzaj>
    <derivirana_varijabla naziv="DomainObject.Predmet.OznakaBroj_1">St-486/2017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VAGRES društvo s ograničenom odgovornošću za trgovinu i građevinarstvo</izvorni_sadrzaj>
    <derivirana_varijabla naziv="DomainObject.Predmet.ProtustrankaFormated_1">  VAGRES društvo s ograničenom odgovornošću za trgovinu i građevinarstvo</derivirana_varijabla>
  </DomainObject.Predmet.ProtustrankaFormated>
  <DomainObject.Predmet.ProtustrankaFormatedOIB>
    <izvorni_sadrzaj>  VAGRES društvo s ograničenom odgovornošću za trgovinu i građevinarstvo, OIB 06023490654</izvorni_sadrzaj>
    <derivirana_varijabla naziv="DomainObject.Predmet.ProtustrankaFormatedOIB_1">  VAGRES društvo s ograničenom odgovornošću za trgovinu i građevinarstvo, OIB 06023490654</derivirana_varijabla>
  </DomainObject.Predmet.ProtustrankaFormatedOIB>
  <DomainObject.Predmet.ProtustrankaFormatedWithAdress>
    <izvorni_sadrzaj> VAGRES društvo s ograničenom odgovornošću za trgovinu i građevinarstvo, Ivana Mažuranića 48, 31500 Našice</izvorni_sadrzaj>
    <derivirana_varijabla naziv="DomainObject.Predmet.ProtustrankaFormatedWithAdress_1"> VAGRES društvo s ograničenom odgovornošću za trgovinu i građevinarstvo, Ivana Mažuranića 48, 31500 Našice</derivirana_varijabla>
  </DomainObject.Predmet.ProtustrankaFormatedWithAdress>
  <DomainObject.Predmet.ProtustrankaFormatedWithAdressOIB>
    <izvorni_sadrzaj> VAGRES društvo s ograničenom odgovornošću za trgovinu i građevinarstvo, OIB 06023490654, Ivana Mažuranića 48, 31500 Našice</izvorni_sadrzaj>
    <derivirana_varijabla naziv="DomainObject.Predmet.ProtustrankaFormatedWithAdressOIB_1"> VAGRES društvo s ograničenom odgovornošću za trgovinu i građevinarstvo, OIB 06023490654, Ivana Mažuranića 48, 31500 Našice</derivirana_varijabla>
  </DomainObject.Predmet.ProtustrankaFormatedWithAdressOIB>
  <DomainObject.Predmet.ProtustrankaWithAdress>
    <izvorni_sadrzaj>VAGRES društvo s ograničenom odgovornošću za trgovinu i građevinarstvo Ivana Mažuranića 48, 31500 Našice</izvorni_sadrzaj>
    <derivirana_varijabla naziv="DomainObject.Predmet.ProtustrankaWithAdress_1">VAGRES društvo s ograničenom odgovornošću za trgovinu i građevinarstvo Ivana Mažuranića 48, 31500 Našice</derivirana_varijabla>
  </DomainObject.Predmet.ProtustrankaWithAdress>
  <DomainObject.Predmet.ProtustrankaWithAdressOIB>
    <izvorni_sadrzaj>VAGRES društvo s ograničenom odgovornošću za trgovinu i građevinarstvo, OIB 06023490654, Ivana Mažuranića 48, 31500 Našice</izvorni_sadrzaj>
    <derivirana_varijabla naziv="DomainObject.Predmet.ProtustrankaWithAdressOIB_1">VAGRES društvo s ograničenom odgovornošću za trgovinu i građevinarstvo, OIB 06023490654, Ivana Mažuranića 48, 31500 Našice</derivirana_varijabla>
  </DomainObject.Predmet.ProtustrankaWithAdressOIB>
  <DomainObject.Predmet.ProtustrankaNazivFormated>
    <izvorni_sadrzaj>VAGRES društvo s ograničenom odgovornošću za trgovinu i građevinarstvo</izvorni_sadrzaj>
    <derivirana_varijabla naziv="DomainObject.Predmet.ProtustrankaNazivFormated_1">VAGRES društvo s ograničenom odgovornošću za trgovinu i građevinarstvo</derivirana_varijabla>
  </DomainObject.Predmet.ProtustrankaNazivFormated>
  <DomainObject.Predmet.ProtustrankaNazivFormatedOIB>
    <izvorni_sadrzaj>VAGRES društvo s ograničenom odgovornošću za trgovinu i građevinarstvo, OIB 06023490654</izvorni_sadrzaj>
    <derivirana_varijabla naziv="DomainObject.Predmet.ProtustrankaNazivFormatedOIB_1">VAGRES društvo s ograničenom odgovornošću za trgovinu i građevinarstvo, OIB 06023490654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VAGRES društvo s ograničenom odgovornošću za trgovinu i građevinarstvo</item>
    </izvorni_sadrzaj>
    <derivirana_varijabla naziv="DomainObject.Predmet.ProtuStrankaListFormated_1">
      <item>VAGRES društvo s ograničenom odgovornošću za trgovinu i građevinarstvo</item>
    </derivirana_varijabla>
  </DomainObject.Predmet.ProtuStrankaListFormated>
  <DomainObject.Predmet.ProtuStrankaListFormatedOIB>
    <izvorni_sadrzaj>
      <item>VAGRES društvo s ograničenom odgovornošću za trgovinu i građevinarstvo, OIB 06023490654</item>
    </izvorni_sadrzaj>
    <derivirana_varijabla naziv="DomainObject.Predmet.ProtuStrankaListFormatedOIB_1">
      <item>VAGRES društvo s ograničenom odgovornošću za trgovinu i građevinarstvo, OIB 06023490654</item>
    </derivirana_varijabla>
  </DomainObject.Predmet.ProtuStrankaListFormatedOIB>
  <DomainObject.Predmet.ProtuStrankaListFormatedWithAdress>
    <izvorni_sadrzaj>
      <item>VAGRES društvo s ograničenom odgovornošću za trgovinu i građevinarstvo, Ivana Mažuranića 48, 31500 Našice</item>
    </izvorni_sadrzaj>
    <derivirana_varijabla naziv="DomainObject.Predmet.ProtuStrankaListFormatedWithAdress_1">
      <item>VAGRES društvo s ograničenom odgovornošću za trgovinu i građevinarstvo, Ivana Mažuranića 48, 31500 Našice</item>
    </derivirana_varijabla>
  </DomainObject.Predmet.ProtuStrankaListFormatedWithAdress>
  <DomainObject.Predmet.ProtuStrankaListFormatedWithAdressOIB>
    <izvorni_sadrzaj>
      <item>VAGRES društvo s ograničenom odgovornošću za trgovinu i građevinarstvo, OIB 06023490654, Ivana Mažuranića 48, 31500 Našice</item>
    </izvorni_sadrzaj>
    <derivirana_varijabla naziv="DomainObject.Predmet.ProtuStrankaListFormatedWithAdressOIB_1">
      <item>VAGRES društvo s ograničenom odgovornošću za trgovinu i građevinarstvo, OIB 06023490654, Ivana Mažuranića 48, 31500 Našice</item>
    </derivirana_varijabla>
  </DomainObject.Predmet.ProtuStrankaListFormatedWithAdressOIB>
  <DomainObject.Predmet.ProtuStrankaListNazivFormated>
    <izvorni_sadrzaj>
      <item>VAGRES društvo s ograničenom odgovornošću za trgovinu i građevinarstvo</item>
    </izvorni_sadrzaj>
    <derivirana_varijabla naziv="DomainObject.Predmet.ProtuStrankaListNazivFormated_1">
      <item>VAGRES društvo s ograničenom odgovornošću za trgovinu i građevinarstvo</item>
    </derivirana_varijabla>
  </DomainObject.Predmet.ProtuStrankaListNazivFormated>
  <DomainObject.Predmet.ProtuStrankaListNazivFormatedOIB>
    <izvorni_sadrzaj>
      <item>VAGRES društvo s ograničenom odgovornošću za trgovinu i građevinarstvo, OIB 06023490654</item>
    </izvorni_sadrzaj>
    <derivirana_varijabla naziv="DomainObject.Predmet.ProtuStrankaListNazivFormatedOIB_1">
      <item>VAGRES društvo s ograničenom odgovornošću za trgovinu i građevinarstvo, OIB 06023490654</item>
    </derivirana_varijabla>
  </DomainObject.Predmet.ProtuStrankaListNazivFormatedOIB>
  <DomainObject.Predmet.OstaliListFormated>
    <izvorni_sadrzaj>
      <item>Vlado Katavić</item>
    </izvorni_sadrzaj>
    <derivirana_varijabla naziv="DomainObject.Predmet.OstaliListFormated_1">
      <item>Vlado Katavić</item>
    </derivirana_varijabla>
  </DomainObject.Predmet.OstaliListFormated>
  <DomainObject.Predmet.OstaliListFormatedOIB>
    <izvorni_sadrzaj>
      <item>Vlado Katavić, OIB 63863645666</item>
    </izvorni_sadrzaj>
    <derivirana_varijabla naziv="DomainObject.Predmet.OstaliListFormatedOIB_1">
      <item>Vlado Katavić, OIB 63863645666</item>
    </derivirana_varijabla>
  </DomainObject.Predmet.OstaliListFormatedOIB>
  <DomainObject.Predmet.OstaliListFormatedWithAdress>
    <izvorni_sadrzaj>
      <item>Vlado Katavić, Marinović Brdo 6, 31500 Londžica</item>
    </izvorni_sadrzaj>
    <derivirana_varijabla naziv="DomainObject.Predmet.OstaliListFormatedWithAdress_1">
      <item>Vlado Katavić, Marinović Brdo 6, 31500 Londžica</item>
    </derivirana_varijabla>
  </DomainObject.Predmet.OstaliListFormatedWithAdress>
  <DomainObject.Predmet.OstaliListFormatedWithAdressOIB>
    <izvorni_sadrzaj>
      <item>Vlado Katavić, OIB 63863645666, Marinović Brdo 6, 31500 Londžica</item>
    </izvorni_sadrzaj>
    <derivirana_varijabla naziv="DomainObject.Predmet.OstaliListFormatedWithAdressOIB_1">
      <item>Vlado Katavić, OIB 63863645666, Marinović Brdo 6, 31500 Londžica</item>
    </derivirana_varijabla>
  </DomainObject.Predmet.OstaliListFormatedWithAdressOIB>
  <DomainObject.Predmet.OstaliListNazivFormated>
    <izvorni_sadrzaj>
      <item>Vlado Katavić</item>
    </izvorni_sadrzaj>
    <derivirana_varijabla naziv="DomainObject.Predmet.OstaliListNazivFormated_1">
      <item>Vlado Katavić</item>
    </derivirana_varijabla>
  </DomainObject.Predmet.OstaliListNazivFormated>
  <DomainObject.Predmet.OstaliListNazivFormatedOIB>
    <izvorni_sadrzaj>
      <item>Vlado Katavić, OIB 63863645666</item>
    </izvorni_sadrzaj>
    <derivirana_varijabla naziv="DomainObject.Predmet.OstaliListNazivFormatedOIB_1">
      <item>Vlado Katavić, OIB 63863645666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VAGRES društvo s ograničenom odgovornošću za trgovinu i građevinarstvo</izvorni_sadrzaj>
    <derivirana_varijabla naziv="DomainObject.Predmet.ProtustrankaIDrugi_1">VAGRES društvo s ograničenom odgovornošću za trgovinu i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VAGRES društvo s ograničenom odgovornošću za trgovinu i građevinarstvo, OIB 06023490654, Ivana Mažuranića 48, 31500 Našice</izvorni_sadrzaj>
    <derivirana_varijabla naziv="DomainObject.Predmet.ProtustrankaIDrugiAdressOIB_1">VAGRES društvo s ograničenom odgovornošću za trgovinu i građevinarstvo, OIB 06023490654, Ivana Mažuranića 48,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VAGRES društvo s ograničenom odgovornošću za trgovinu i građevinarstvo</item>
      <item>Vlado Katavić</item>
    </izvorni_sadrzaj>
    <derivirana_varijabla naziv="DomainObject.Predmet.SudioniciListNaziv_1">
      <item>FINA RC OSIJEK</item>
      <item>VAGRES društvo s ograničenom odgovornošću za trgovinu i građevinarstvo</item>
      <item>Vlado Katavić</item>
    </derivirana_varijabla>
  </DomainObject.Predmet.SudioniciListNaziv>
  <DomainObject.Predmet.SudioniciListAdressOIB>
    <izvorni_sadrzaj>
      <item>FINA RC OSIJEK, OIB 85821130368</item>
      <item>VAGRES društvo s ograničenom odgovornošću za trgovinu i građevinarstvo, OIB 06023490654, Ivana Mažuranića 48,31500 Našice</item>
      <item>Vlado Katavić, OIB 63863645666, Marinović Brdo 6,31500 Londžica</item>
    </izvorni_sadrzaj>
    <derivirana_varijabla naziv="DomainObject.Predmet.SudioniciListAdressOIB_1">
      <item>FINA RC OSIJEK, OIB 85821130368</item>
      <item>VAGRES društvo s ograničenom odgovornošću za trgovinu i građevinarstvo, OIB 06023490654, Ivana Mažuranića 48,31500 Našice</item>
      <item>Vlado Katavić, OIB 63863645666, Marinović Brdo 6,31500 Londžica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06023490654</item>
      <item>, OIB 63863645666</item>
    </izvorni_sadrzaj>
    <derivirana_varijabla naziv="DomainObject.Predmet.SudioniciListNazivOIB_1">
      <item>, OIB 85821130368</item>
      <item>, OIB 06023490654</item>
      <item>, OIB 63863645666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C85517-80F5-460F-B318-A0A65F1515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347</properties:Words>
  <properties:Characters>1698</properties:Characters>
  <properties:Lines>95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2017-02-14T07:06:00Z</dcterms:created>
  <dc:creator>mkocijan</dc:creator>
  <cp:lastModifiedBy>Danijela Sekulić</cp:lastModifiedBy>
  <cp:lastPrinted>2017-05-15T06:51:00Z</cp:lastPrinted>
  <dcterms:modified xmlns:xsi="http://www.w3.org/2001/XMLSchema-instance" xsi:type="dcterms:W3CDTF">2017-05-15T06:52:00Z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