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496a" w14:paraId="659496a" w:rsidRDefault="002B1D40" w:rsidP="00830E89" w:rsidR="002B1D40" w:rsidRPr="002B1D4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2B1D4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D40" w:rsidP="00830E89" w:rsidR="002B1D40" w:rsidRPr="002B1D40">
      <w:pPr>
        <w:rPr>
          <w:sz w:val="24"/>
          <w:szCs w:val="24"/>
        </w:rPr>
      </w:pPr>
      <w:r w:rsidRPr="002B1D40">
        <w:rPr>
          <w:rFonts w:eastAsia="MS Mincho"/>
          <w:sz w:val="24"/>
          <w:szCs w:val="24"/>
        </w:rPr>
        <w:t xml:space="preserve">  REPUBLIKA HRVATSKA</w:t>
      </w:r>
    </w:p>
    <w:p w:rsidRDefault="002B1D40" w:rsidP="00830E89" w:rsidR="002B1D40" w:rsidRPr="002B1D40">
      <w:pPr>
        <w:rPr>
          <w:sz w:val="24"/>
          <w:szCs w:val="24"/>
        </w:rPr>
      </w:pPr>
      <w:r w:rsidRPr="002B1D40">
        <w:rPr>
          <w:rFonts w:eastAsia="MS Mincho"/>
          <w:sz w:val="24"/>
          <w:szCs w:val="24"/>
        </w:rPr>
        <w:t>TRGOVAČKI SUD U RIJECI</w:t>
      </w:r>
    </w:p>
    <w:p w:rsidRDefault="002B1D40" w:rsidP="00830E89" w:rsidR="002B1D40" w:rsidRPr="002B1D40">
      <w:pPr>
        <w:rPr>
          <w:rFonts w:eastAsia="MS Mincho"/>
          <w:sz w:val="24"/>
          <w:szCs w:val="24"/>
        </w:rPr>
      </w:pPr>
      <w:r w:rsidRPr="002B1D40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2B1D40">
      <w:pPr>
        <w:rPr>
          <w:sz w:val="24"/>
          <w:szCs w:val="24"/>
        </w:rPr>
      </w:pPr>
      <w:r w:rsidRPr="002B1D40">
        <w:rPr>
          <w:sz w:val="24"/>
          <w:szCs w:val="24"/>
        </w:rPr>
        <w:t xml:space="preserve">                        </w:t>
      </w:r>
    </w:p>
    <w:p w:rsidRDefault="003663A1" w:rsidP="008637C3" w:rsidR="003663A1" w:rsidRPr="002B1D40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231B03">
        <w:rPr>
          <w:sz w:val="24"/>
          <w:szCs w:val="24"/>
        </w:rPr>
        <w:t>410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31B03">
        <w:rPr>
          <w:sz w:val="24"/>
          <w:szCs w:val="24"/>
        </w:rPr>
        <w:t>19</w:t>
      </w:r>
      <w:r w:rsidRPr="002B06A4">
        <w:rPr>
          <w:sz w:val="24"/>
          <w:szCs w:val="24"/>
        </w:rPr>
        <w:t xml:space="preserve">. </w:t>
      </w:r>
      <w:r w:rsidR="001E0327">
        <w:rPr>
          <w:sz w:val="24"/>
          <w:szCs w:val="24"/>
        </w:rPr>
        <w:t>sr</w:t>
      </w:r>
      <w:r w:rsidR="000D03FF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231B03">
        <w:rPr>
          <w:b/>
          <w:sz w:val="24"/>
          <w:szCs w:val="24"/>
        </w:rPr>
        <w:t>CONVENTUS</w:t>
      </w:r>
      <w:r w:rsidR="001E0327">
        <w:rPr>
          <w:b/>
          <w:sz w:val="24"/>
          <w:szCs w:val="24"/>
        </w:rPr>
        <w:t xml:space="preserve"> d.o.o. </w:t>
      </w:r>
      <w:r w:rsidR="00231B03">
        <w:rPr>
          <w:b/>
          <w:sz w:val="24"/>
          <w:szCs w:val="24"/>
        </w:rPr>
        <w:t>NOVALJA, LUNJSKI PUT 100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231B03">
        <w:rPr>
          <w:b/>
          <w:sz w:val="24"/>
          <w:szCs w:val="24"/>
        </w:rPr>
        <w:t>64431344929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231B03">
        <w:rPr>
          <w:b/>
          <w:sz w:val="24"/>
          <w:szCs w:val="24"/>
        </w:rPr>
        <w:t>354459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E0327">
        <w:rPr>
          <w:sz w:val="24"/>
          <w:szCs w:val="24"/>
        </w:rPr>
        <w:t>2</w:t>
      </w:r>
      <w:r w:rsidR="00231B03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231B03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231B03">
        <w:rPr>
          <w:b/>
          <w:sz w:val="24"/>
          <w:szCs w:val="24"/>
        </w:rPr>
        <w:t>92</w:t>
      </w:r>
      <w:r w:rsidR="001E0327">
        <w:rPr>
          <w:b/>
          <w:sz w:val="24"/>
          <w:szCs w:val="24"/>
        </w:rPr>
        <w:t>.</w:t>
      </w:r>
      <w:r w:rsidR="00231B03">
        <w:rPr>
          <w:b/>
          <w:sz w:val="24"/>
          <w:szCs w:val="24"/>
        </w:rPr>
        <w:t>358,14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31B03">
        <w:rPr>
          <w:sz w:val="24"/>
          <w:szCs w:val="24"/>
        </w:rPr>
        <w:t>19</w:t>
      </w:r>
      <w:r w:rsidR="00162EC6">
        <w:rPr>
          <w:sz w:val="24"/>
          <w:szCs w:val="24"/>
        </w:rPr>
        <w:t xml:space="preserve">. </w:t>
      </w:r>
      <w:r w:rsidR="001E0327">
        <w:rPr>
          <w:sz w:val="24"/>
          <w:szCs w:val="24"/>
        </w:rPr>
        <w:t>sr</w:t>
      </w:r>
      <w:r w:rsidR="000D03FF">
        <w:rPr>
          <w:sz w:val="24"/>
          <w:szCs w:val="24"/>
        </w:rPr>
        <w:t>p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D4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10C25">
      <w:rPr>
        <w:sz w:val="24"/>
        <w:szCs w:val="24"/>
      </w:rPr>
      <w:t>410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B1D40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D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D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D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D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D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D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D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D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CONVENTUS d.o.o.</izvorni_sadrzaj>
    <derivirana_varijabla naziv="DomainObject.Predmet.ProtustrankaFormated_1">  CONVENTUS d.o.o.</derivirana_varijabla>
  </DomainObject.Predmet.ProtustrankaFormated>
  <DomainObject.Predmet.ProtustrankaFormatedOIB>
    <izvorni_sadrzaj>  CONVENTUS d.o.o., OIB 64431344929</izvorni_sadrzaj>
    <derivirana_varijabla naziv="DomainObject.Predmet.ProtustrankaFormatedOIB_1">  CONVENTUS d.o.o., OIB 64431344929</derivirana_varijabla>
  </DomainObject.Predmet.ProtustrankaFormatedOIB>
  <DomainObject.Predmet.ProtustrankaFormatedWithAdress>
    <izvorni_sadrzaj> CONVENTUS d.o.o., Lunjski put 100, 53291 Novalja</izvorni_sadrzaj>
    <derivirana_varijabla naziv="DomainObject.Predmet.ProtustrankaFormatedWithAdress_1"> CONVENTUS d.o.o., Lunjski put 100, 53291 Novalja</derivirana_varijabla>
  </DomainObject.Predmet.ProtustrankaFormatedWithAdress>
  <DomainObject.Predmet.ProtustrankaFormatedWithAdressOIB>
    <izvorni_sadrzaj> CONVENTUS d.o.o., OIB 64431344929, Lunjski put 100, 53291 Novalja</izvorni_sadrzaj>
    <derivirana_varijabla naziv="DomainObject.Predmet.ProtustrankaFormatedWithAdressOIB_1"> CONVENTUS d.o.o., OIB 64431344929, Lunjski put 100, 53291 Novalja</derivirana_varijabla>
  </DomainObject.Predmet.ProtustrankaFormatedWithAdressOIB>
  <DomainObject.Predmet.ProtustrankaWithAdress>
    <izvorni_sadrzaj>CONVENTUS d.o.o. Lunjski put 100, 53291 Novalja</izvorni_sadrzaj>
    <derivirana_varijabla naziv="DomainObject.Predmet.ProtustrankaWithAdress_1">CONVENTUS d.o.o. Lunjski put 100, 53291 Novalja</derivirana_varijabla>
  </DomainObject.Predmet.ProtustrankaWithAdress>
  <DomainObject.Predmet.ProtustrankaWithAdressOIB>
    <izvorni_sadrzaj>CONVENTUS d.o.o., OIB 64431344929, Lunjski put 100, 53291 Novalja</izvorni_sadrzaj>
    <derivirana_varijabla naziv="DomainObject.Predmet.ProtustrankaWithAdressOIB_1">CONVENTUS d.o.o., OIB 64431344929, Lunjski put 100, 53291 Novalja</derivirana_varijabla>
  </DomainObject.Predmet.ProtustrankaWithAdressOIB>
  <DomainObject.Predmet.ProtustrankaNazivFormated>
    <izvorni_sadrzaj>CONVENTUS d.o.o.</izvorni_sadrzaj>
    <derivirana_varijabla naziv="DomainObject.Predmet.ProtustrankaNazivFormated_1">CONVENTUS d.o.o.</derivirana_varijabla>
  </DomainObject.Predmet.ProtustrankaNazivFormated>
  <DomainObject.Predmet.ProtustrankaNazivFormatedOIB>
    <izvorni_sadrzaj>CONVENTUS d.o.o., OIB 64431344929</izvorni_sadrzaj>
    <derivirana_varijabla naziv="DomainObject.Predmet.ProtustrankaNazivFormatedOIB_1">CONVENTUS d.o.o., OIB 64431344929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CONVENTUS d.o.o.</item>
    </izvorni_sadrzaj>
    <derivirana_varijabla naziv="DomainObject.Predmet.ProtuStrankaListFormated_1">
      <item>CONVENTUS d.o.o.</item>
    </derivirana_varijabla>
  </DomainObject.Predmet.ProtuStrankaListFormated>
  <DomainObject.Predmet.ProtuStrankaListFormatedOIB>
    <izvorni_sadrzaj>
      <item>CONVENTUS d.o.o., OIB 64431344929</item>
    </izvorni_sadrzaj>
    <derivirana_varijabla naziv="DomainObject.Predmet.ProtuStrankaListFormatedOIB_1">
      <item>CONVENTUS d.o.o., OIB 64431344929</item>
    </derivirana_varijabla>
  </DomainObject.Predmet.ProtuStrankaListFormatedOIB>
  <DomainObject.Predmet.ProtuStrankaListFormatedWithAdress>
    <izvorni_sadrzaj>
      <item>CONVENTUS d.o.o., Lunjski put 100, 53291 Novalja</item>
    </izvorni_sadrzaj>
    <derivirana_varijabla naziv="DomainObject.Predmet.ProtuStrankaListFormatedWithAdress_1">
      <item>CONVENTUS d.o.o., Lunjski put 100, 53291 Novalja</item>
    </derivirana_varijabla>
  </DomainObject.Predmet.ProtuStrankaListFormatedWithAdress>
  <DomainObject.Predmet.ProtuStrankaListFormatedWithAdressOIB>
    <izvorni_sadrzaj>
      <item>CONVENTUS d.o.o., OIB 64431344929, Lunjski put 100, 53291 Novalja</item>
    </izvorni_sadrzaj>
    <derivirana_varijabla naziv="DomainObject.Predmet.ProtuStrankaListFormatedWithAdressOIB_1">
      <item>CONVENTUS d.o.o., OIB 64431344929, Lunjski put 100, 53291 Novalja</item>
    </derivirana_varijabla>
  </DomainObject.Predmet.ProtuStrankaListFormatedWithAdressOIB>
  <DomainObject.Predmet.ProtuStrankaListNazivFormated>
    <izvorni_sadrzaj>
      <item>CONVENTUS d.o.o.</item>
    </izvorni_sadrzaj>
    <derivirana_varijabla naziv="DomainObject.Predmet.ProtuStrankaListNazivFormated_1">
      <item>CONVENTUS d.o.o.</item>
    </derivirana_varijabla>
  </DomainObject.Predmet.ProtuStrankaListNazivFormated>
  <DomainObject.Predmet.ProtuStrankaListNazivFormatedOIB>
    <izvorni_sadrzaj>
      <item>CONVENTUS d.o.o., OIB 64431344929</item>
    </izvorni_sadrzaj>
    <derivirana_varijabla naziv="DomainObject.Predmet.ProtuStrankaListNazivFormatedOIB_1">
      <item>CONVENTUS d.o.o., OIB 64431344929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CONVENTUS d.o.o.</izvorni_sadrzaj>
    <derivirana_varijabla naziv="DomainObject.Predmet.ProtustrankaIDrugi_1">CONVENTUS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CONVENTUS d.o.o., OIB 64431344929, Lunjski put 100, 53291 Novalja</izvorni_sadrzaj>
    <derivirana_varijabla naziv="DomainObject.Predmet.ProtustrankaIDrugiAdressOIB_1">CONVENTUS d.o.o., OIB 64431344929, Lunjski put 100,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CONVENTUS d.o.o.</item>
    </izvorni_sadrzaj>
    <derivirana_varijabla naziv="DomainObject.Predmet.SudioniciListNaziv_1">
      <item>FINA  Rijeka</item>
      <item>CONVENTUS d.o.o.</item>
    </derivirana_varijabla>
  </DomainObject.Predmet.SudioniciListNaziv>
  <DomainObject.Predmet.SudioniciListAdressOIB>
    <izvorni_sadrzaj>
      <item>FINA  Rijeka, OIB 85821130368, Frana Kurelca 8,51000 Rijeka</item>
      <item>CONVENTUS d.o.o., OIB 64431344929, Lunjski put 100,53291 Novalja</item>
    </izvorni_sadrzaj>
    <derivirana_varijabla naziv="DomainObject.Predmet.SudioniciListAdressOIB_1">
      <item>FINA  Rijeka, OIB 85821130368, Frana Kurelca 8,51000 Rijeka</item>
      <item>CONVENTUS d.o.o., OIB 64431344929, Lunjski put 100,53291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64431344929</item>
    </izvorni_sadrzaj>
    <derivirana_varijabla naziv="DomainObject.Predmet.SudioniciListNazivOIB_1">
      <item>, OIB 85821130368</item>
      <item>, OIB 64431344929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1325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2017-07-19T11:34:00Z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2017-07-19T11:36:00Z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