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7d1b" w14:paraId="94b7d1b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BE2B8D">
        <w:t>2049/16-</w:t>
      </w:r>
      <w:r w:rsidR="002F0FA8">
        <w:t>21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BE2B8D" w:rsidP="00BE2B8D" w:rsidR="00BE2B8D" w:rsidRPr="00B9015B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Pr="00754F9A">
        <w:rPr>
          <w:lang w:val="pt-BR"/>
        </w:rPr>
        <w:t>EXPRO d. o. o., OIB 05891754957, Zagreb, Jelenovac 38/B</w:t>
      </w:r>
      <w:r w:rsidRPr="00B9015B">
        <w:rPr>
          <w:lang w:val="pt-BR"/>
        </w:rPr>
        <w:t xml:space="preserve">, </w:t>
      </w:r>
      <w:r w:rsidR="002F0FA8" w:rsidRPr="002F0FA8">
        <w:rPr>
          <w:lang w:val="pt-BR"/>
        </w:rPr>
        <w:t>5. listopada</w:t>
      </w:r>
      <w:r w:rsidRPr="002F0FA8">
        <w:rPr>
          <w:lang w:val="pt-BR"/>
        </w:rPr>
        <w:t xml:space="preserve"> </w:t>
      </w:r>
      <w:r>
        <w:rPr>
          <w:lang w:val="pt-BR"/>
        </w:rPr>
        <w:t>2017.,</w:t>
      </w:r>
    </w:p>
    <w:p w:rsidRDefault="00BE2B8D" w:rsidP="00BE2B8D" w:rsidR="00BE2B8D" w:rsidRPr="00B9015B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2F0FA8" w:rsidR="00405469" w:rsidRPr="002F0FA8">
      <w:pPr>
        <w:ind w:firstLine="708"/>
        <w:jc w:val="both"/>
      </w:pPr>
      <w:r w:rsidRPr="00A93839">
        <w:t xml:space="preserve">I. Otvara se stečajni postupak nad dužnikom </w:t>
      </w:r>
      <w:r w:rsidR="00BE2B8D" w:rsidRPr="00754F9A">
        <w:rPr>
          <w:lang w:val="pt-BR"/>
        </w:rPr>
        <w:t>EXPRO d. o. o., OIB 05891754957, Zagreb, Jelenovac 38/B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2F0FA8">
        <w:t xml:space="preserve">Zagrebu </w:t>
      </w:r>
      <w:r w:rsidR="002F0FA8" w:rsidRPr="002F0FA8">
        <w:t>5. listopada 2017</w:t>
      </w:r>
      <w:r w:rsidRPr="002F0FA8">
        <w:t>. u 1</w:t>
      </w:r>
      <w:r w:rsidR="002F0FA8" w:rsidRPr="002F0FA8">
        <w:t>3</w:t>
      </w:r>
      <w:r w:rsidRPr="002F0FA8">
        <w:t>.</w:t>
      </w:r>
      <w:r w:rsidR="00B111A6">
        <w:t>3</w:t>
      </w:r>
      <w:r w:rsidRPr="002F0FA8">
        <w:t>0 sati.</w:t>
      </w:r>
    </w:p>
    <w:p w:rsidRDefault="00405469" w:rsidP="00B111A6" w:rsidR="00405469" w:rsidRPr="00B111A6">
      <w:pPr>
        <w:ind w:firstLine="708"/>
        <w:jc w:val="both"/>
      </w:pPr>
      <w:r w:rsidRPr="00DC7C75">
        <w:t xml:space="preserve">II. Za stečajnog upravitelja imenuje se </w:t>
      </w:r>
      <w:r w:rsidR="00B111A6">
        <w:t>Zvonimir Bodrožić, OIB: 85272390668, Zagreb, Jurišićeva 30</w:t>
      </w:r>
      <w:r w:rsidRPr="00BE2B8D">
        <w:rPr>
          <w:color w:val="FF0000"/>
        </w:rPr>
        <w:t>.</w:t>
      </w:r>
    </w:p>
    <w:p w:rsidRDefault="00405469" w:rsidP="002F0FA8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BE2B8D" w:rsidRPr="00754F9A">
        <w:rPr>
          <w:lang w:val="pt-BR"/>
        </w:rPr>
        <w:t>EXPRO d. o. o., OIB 05891754957, Zagreb, Jelenovac 38/B</w:t>
      </w:r>
      <w:r w:rsidRPr="00A93839">
        <w:t>.</w:t>
      </w:r>
    </w:p>
    <w:p w:rsidRDefault="00405469" w:rsidP="002F0FA8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2F0FA8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BE2B8D" w:rsidP="00BE2B8D" w:rsidR="00BE2B8D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754F9A">
        <w:rPr>
          <w:lang w:val="pt-BR"/>
        </w:rPr>
        <w:t>EXPRO d. o. o., OIB 05891754957, Zagreb, Jelenovac 38/B</w:t>
      </w:r>
      <w:r>
        <w:rPr>
          <w:lang w:val="pt-BR"/>
        </w:rPr>
        <w:t xml:space="preserve">, temeljem čl. 444. st. 2 Stečajnog zakona </w:t>
      </w:r>
      <w:r>
        <w:t xml:space="preserve">(„Narodne novine“ broj 71/15, dalje: SZ). </w:t>
      </w:r>
    </w:p>
    <w:p w:rsidRDefault="00BE2B8D" w:rsidP="00BE2B8D" w:rsidR="00BE2B8D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441</w:t>
      </w:r>
      <w:r w:rsidRPr="00070D63">
        <w:t xml:space="preserve"> dana, u ukupnom iznosu od </w:t>
      </w:r>
      <w:r>
        <w:t xml:space="preserve">93.797,64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05469" w:rsidP="00405469" w:rsidR="0040546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BE2B8D" w:rsidR="00BE2B8D">
      <w:pPr>
        <w:ind w:firstLine="708"/>
        <w:jc w:val="both"/>
      </w:pPr>
      <w:r w:rsidRPr="00C70ACC">
        <w:t xml:space="preserve">Sud je rješenjem pokrenuo prethodni postupak nad dužnikom, a </w:t>
      </w:r>
      <w:r w:rsidR="00BE2B8D">
        <w:t>12</w:t>
      </w:r>
      <w:r>
        <w:t xml:space="preserve">. </w:t>
      </w:r>
      <w:r w:rsidR="00BE2B8D">
        <w:t>srpnja 2017</w:t>
      </w:r>
      <w:r w:rsidRPr="00C70ACC">
        <w:t>. održano je ročište radi očitovanja o prijedlogu za otvaranje stečajnog postupka na koje je pristupio zastupnik po zakonu dužnika koji se nije protivio prijedlogu da se nad dužnikom otvori stečaj</w:t>
      </w:r>
      <w:r w:rsidR="00BE2B8D">
        <w:t xml:space="preserve">. </w:t>
      </w:r>
      <w:r w:rsidR="00BE2B8D" w:rsidRPr="00F84522">
        <w:t>Na istom ročištu spojeno je ročište radi očitovanja o prijedlogu za otvaranje stečajnog postupka sa ročištem radi rasprave o uvjetima za otvaranje stečajnog postupka te je zastupni</w:t>
      </w:r>
      <w:r w:rsidR="00BE2B8D">
        <w:t>k po zakonu dužnika izjavio</w:t>
      </w:r>
      <w:r w:rsidR="00BE2B8D" w:rsidRPr="00F84522">
        <w:t xml:space="preserve"> </w:t>
      </w:r>
      <w:r w:rsidR="00BE2B8D">
        <w:t xml:space="preserve">da dužnik nema imovine, kako pokretnina tako ni nekretnina kao niti novčanih tražbina, da nema zaposlenih te da je dužnik prestao sa obavljanjem djelatnosti 2013. </w:t>
      </w:r>
    </w:p>
    <w:p w:rsidRDefault="00BE2B8D" w:rsidP="00BE2B8D" w:rsidR="00E603AC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od </w:t>
      </w:r>
      <w:r>
        <w:t>12. siječnja 2017</w:t>
      </w:r>
      <w:r w:rsidRPr="00035543">
        <w:t xml:space="preserve">. (list </w:t>
      </w:r>
      <w:r>
        <w:t>15</w:t>
      </w:r>
      <w:r w:rsidRPr="00035543">
        <w:t xml:space="preserve"> spisa) </w:t>
      </w:r>
      <w:r>
        <w:t xml:space="preserve">i Očevidnik o redoslijedu plaćanja sa obračunatom kamatom od 12. siječnja 2017. (list 17-29 spisa)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>
        <w:t xml:space="preserve">12. siječnja 2017. </w:t>
      </w:r>
      <w:r w:rsidRPr="00035543">
        <w:t xml:space="preserve">imao neizvršene osnove za plaćanje u neprekinutom razdoblju od </w:t>
      </w:r>
      <w:r>
        <w:t>939</w:t>
      </w:r>
      <w:r w:rsidRPr="00035543">
        <w:t xml:space="preserve"> dana u ukupnom iznosu od </w:t>
      </w:r>
      <w:r>
        <w:t>153.975,54</w:t>
      </w:r>
      <w:r w:rsidRPr="00035543">
        <w:t xml:space="preserve"> kn.</w:t>
      </w:r>
      <w:r w:rsidR="00405469" w:rsidRPr="00C70ACC">
        <w:t xml:space="preserve"> </w:t>
      </w:r>
    </w:p>
    <w:p w:rsidRDefault="00E603AC" w:rsidP="00E603AC" w:rsidR="00E603AC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BE2B8D">
        <w:t>12</w:t>
      </w:r>
      <w:r>
        <w:t xml:space="preserve">. </w:t>
      </w:r>
      <w:r w:rsidR="00BE2B8D">
        <w:t>srpnja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>. Navedeno rješenje objavljeno je na mrežnoj stranici e-oglasna ploča Trgovačkog suda u Zagrebu</w:t>
      </w:r>
      <w:r w:rsidR="00BE2B8D">
        <w:t xml:space="preserve"> 12</w:t>
      </w:r>
      <w:r>
        <w:t xml:space="preserve">. </w:t>
      </w:r>
      <w:r w:rsidR="00BE2B8D">
        <w:t>srpnja</w:t>
      </w:r>
      <w:r w:rsidRPr="00C70ACC">
        <w:t xml:space="preserve"> </w:t>
      </w:r>
      <w:r w:rsidR="00BE2B8D">
        <w:t>2017</w:t>
      </w:r>
      <w:r>
        <w:t>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657C19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657C19" w:rsidP="00405469" w:rsidR="00657C19">
      <w:pPr>
        <w:ind w:firstLine="708"/>
        <w:jc w:val="both"/>
      </w:pPr>
    </w:p>
    <w:p w:rsidRDefault="00405469" w:rsidP="00405469" w:rsidR="00405469" w:rsidRPr="002F0FA8">
      <w:pPr>
        <w:jc w:val="center"/>
      </w:pPr>
      <w:r w:rsidRPr="00372077">
        <w:t xml:space="preserve">U </w:t>
      </w:r>
      <w:r w:rsidRPr="002F0FA8">
        <w:t xml:space="preserve">Zagrebu </w:t>
      </w:r>
      <w:r w:rsidR="002F0FA8" w:rsidRPr="002F0FA8">
        <w:t>5. listopada</w:t>
      </w:r>
      <w:r w:rsidRPr="002F0FA8">
        <w:t xml:space="preserve"> </w:t>
      </w:r>
      <w:r w:rsidR="00BE2B8D" w:rsidRPr="002F0FA8">
        <w:t>2017</w:t>
      </w:r>
      <w:r w:rsidRPr="002F0FA8">
        <w:t>.</w:t>
      </w:r>
    </w:p>
    <w:p w:rsidRDefault="00405469" w:rsidP="00405469" w:rsidR="00405469" w:rsidRPr="002F0FA8"/>
    <w:p w:rsidRDefault="00405469" w:rsidP="00405469" w:rsidR="00405469" w:rsidRPr="003A7D16">
      <w:pPr>
        <w:jc w:val="right"/>
      </w:pPr>
      <w:r w:rsidRPr="003A7D16">
        <w:t>Sudac:</w:t>
      </w:r>
    </w:p>
    <w:p w:rsidRDefault="002F0FA8" w:rsidP="00405469" w:rsidR="00405469">
      <w:pPr>
        <w:jc w:val="right"/>
      </w:pPr>
      <w:r>
        <w:t>Nikolina Dorić Hadžisejdić</w:t>
      </w:r>
      <w:r w:rsidR="001F3468">
        <w:t>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1F3468" w:rsidP="00C359B6" w:rsidR="001F3468">
      <w:pPr>
        <w:pStyle w:val="Bezproreda"/>
        <w:ind w:left="4956"/>
        <w:jc w:val="right"/>
      </w:pPr>
      <w:r>
        <w:t>Za točnost otpravka - ovlašteni službenik</w:t>
      </w:r>
    </w:p>
    <w:p w:rsidRDefault="001F3468" w:rsidP="00C359B6" w:rsidR="001F3468">
      <w:pPr>
        <w:pStyle w:val="Bezproreda"/>
        <w:ind w:left="4956"/>
        <w:jc w:val="right"/>
      </w:pPr>
      <w:r>
        <w:t>Karmela Dolenc</w:t>
      </w:r>
    </w:p>
    <w:p w:rsidRDefault="001F3468" w:rsidP="00C12410" w:rsidR="001F3468"/>
    <w:sectPr w:rsidSect="00B83F80" w:rsidR="001F346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0EE" w:rsidP="00B15477" w:rsidR="00F900EE">
      <w:r>
        <w:separator/>
      </w:r>
    </w:p>
  </w:endnote>
  <w:endnote w:id="0" w:type="continuationSeparator">
    <w:p w:rsidRDefault="00F900EE" w:rsidP="00B15477" w:rsidR="00F90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0EE" w:rsidP="00B15477" w:rsidR="00F900EE">
      <w:r>
        <w:separator/>
      </w:r>
    </w:p>
  </w:footnote>
  <w:footnote w:id="0" w:type="continuationSeparator">
    <w:p w:rsidRDefault="00F900EE" w:rsidP="00B15477" w:rsidR="00F90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F346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E2B8D">
          <w:t>20</w:t>
        </w:r>
        <w:r w:rsidR="00405469">
          <w:t>4</w:t>
        </w:r>
        <w:r w:rsidR="00BE2B8D">
          <w:t>9/16-</w:t>
        </w:r>
        <w:r w:rsidR="002F0FA8">
          <w:t>21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1F3468"/>
    <w:rsid w:val="00205451"/>
    <w:rsid w:val="00210903"/>
    <w:rsid w:val="0023149C"/>
    <w:rsid w:val="00290380"/>
    <w:rsid w:val="002B4737"/>
    <w:rsid w:val="002C25CA"/>
    <w:rsid w:val="002E0229"/>
    <w:rsid w:val="002F0FA8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57C19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11A6"/>
    <w:rsid w:val="00B15477"/>
    <w:rsid w:val="00B1687B"/>
    <w:rsid w:val="00B6336F"/>
    <w:rsid w:val="00B6403F"/>
    <w:rsid w:val="00B8024A"/>
    <w:rsid w:val="00B83F80"/>
    <w:rsid w:val="00BD17D3"/>
    <w:rsid w:val="00BE2B8D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03AC"/>
    <w:rsid w:val="00E67E76"/>
    <w:rsid w:val="00EB51F8"/>
    <w:rsid w:val="00F018A0"/>
    <w:rsid w:val="00F24636"/>
    <w:rsid w:val="00F51E11"/>
    <w:rsid w:val="00F61CF3"/>
    <w:rsid w:val="00F900E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346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346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St-2049/2016</izvorni_sadrzaj>
    <derivirana_varijabla naziv="DomainObject.Predmet.OznakaBroj_1">St-2049/2016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EXPRO d.o.o. zastupanog po punomoćniku ŽELJKO RATKOVIĆ</izvorni_sadrzaj>
    <derivirana_varijabla naziv="DomainObject.Predmet.ProtustrankaFormated_1">  EXPRO d.o.o. zastupanog po punomoćniku ŽELJKO RATKOVIĆ</derivirana_varijabla>
  </DomainObject.Predmet.ProtustrankaFormated>
  <DomainObject.Predmet.ProtustrankaFormatedOIB>
    <izvorni_sadrzaj>  EXPRO d.o.o., OIB 05891754957 zastupanog po punomoćniku ŽELJKO RATKOVIĆ</izvorni_sadrzaj>
    <derivirana_varijabla naziv="DomainObject.Predmet.ProtustrankaFormatedOIB_1">  EXPRO d.o.o., OIB 05891754957 zastupanog po punomoćniku ŽELJKO RATKOVIĆ</derivirana_varijabla>
  </DomainObject.Predmet.ProtustrankaFormatedOIB>
  <DomainObject.Predmet.ProtustrankaFormatedWithAdress>
    <izvorni_sadrzaj> EXPRO d.o.o., Jelenovac 38/B, 10000 Zagreb zastupanog po punomoćniku ŽELJKO RATKOVIĆ</izvorni_sadrzaj>
    <derivirana_varijabla naziv="DomainObject.Predmet.ProtustrankaFormatedWithAdress_1"> EXPRO d.o.o., Jelenovac 38/B, 10000 Zagreb zastupanog po punomoćniku ŽELJKO RATKOVIĆ</derivirana_varijabla>
  </DomainObject.Predmet.ProtustrankaFormatedWithAdress>
  <DomainObject.Predmet.ProtustrankaFormatedWithAdressOIB>
    <izvorni_sadrzaj> EXPRO d.o.o., OIB 05891754957, Jelenovac 38/B, 10000 Zagreb zastupanog po punomoćniku ŽELJKO RATKOVIĆ</izvorni_sadrzaj>
    <derivirana_varijabla naziv="DomainObject.Predmet.ProtustrankaFormatedWithAdressOIB_1"> EXPRO d.o.o., OIB 05891754957, Jelenovac 38/B, 10000 Zagreb zastupanog po punomoćniku ŽELJKO RATKOVIĆ</derivirana_varijabla>
  </DomainObject.Predmet.ProtustrankaFormatedWithAdressOIB>
  <DomainObject.Predmet.ProtustrankaWithAdress>
    <izvorni_sadrzaj>EXPRO d.o.o. Jelenovac 38/B, 10000 Zagreb</izvorni_sadrzaj>
    <derivirana_varijabla naziv="DomainObject.Predmet.ProtustrankaWithAdress_1">EXPRO d.o.o. Jelenovac 38/B, 10000 Zagreb</derivirana_varijabla>
  </DomainObject.Predmet.ProtustrankaWithAdress>
  <DomainObject.Predmet.ProtustrankaWithAdressOIB>
    <izvorni_sadrzaj>EXPRO d.o.o., OIB 05891754957, Jelenovac 38/B, 10000 Zagreb</izvorni_sadrzaj>
    <derivirana_varijabla naziv="DomainObject.Predmet.ProtustrankaWithAdressOIB_1">EXPRO d.o.o., OIB 05891754957, Jelenovac 38/B, 10000 Zagreb</derivirana_varijabla>
  </DomainObject.Predmet.ProtustrankaWithAdressOIB>
  <DomainObject.Predmet.ProtustrankaNazivFormated>
    <izvorni_sadrzaj>EXPRO d.o.o.</izvorni_sadrzaj>
    <derivirana_varijabla naziv="DomainObject.Predmet.ProtustrankaNazivFormated_1">EXPRO d.o.o.</derivirana_varijabla>
  </DomainObject.Predmet.ProtustrankaNazivFormated>
  <DomainObject.Predmet.ProtustrankaNazivFormatedOIB>
    <izvorni_sadrzaj>EXPRO d.o.o., OIB 05891754957</izvorni_sadrzaj>
    <derivirana_varijabla naziv="DomainObject.Predmet.ProtustrankaNazivFormatedOIB_1">EXPRO d.o.o., OIB 05891754957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EXPRO d.o.o. zastupanog po punomoćniku ŽELJKO RATKOVIĆ</item>
    </izvorni_sadrzaj>
    <derivirana_varijabla naziv="DomainObject.Predmet.ProtuStrankaListFormated_1">
      <item>EXPRO d.o.o. zastupanog po punomoćniku ŽELJKO RATKOVIĆ</item>
    </derivirana_varijabla>
  </DomainObject.Predmet.ProtuStrankaListFormated>
  <DomainObject.Predmet.ProtuStrankaListFormatedOIB>
    <izvorni_sadrzaj>
      <item>EXPRO d.o.o., OIB 05891754957 zastupanog po punomoćniku ŽELJKO RATKOVIĆ</item>
    </izvorni_sadrzaj>
    <derivirana_varijabla naziv="DomainObject.Predmet.ProtuStrankaListFormatedOIB_1">
      <item>EXPRO d.o.o., OIB 05891754957 zastupanog po punomoćniku ŽELJKO RATKOVIĆ</item>
    </derivirana_varijabla>
  </DomainObject.Predmet.ProtuStrankaListFormatedOIB>
  <DomainObject.Predmet.ProtuStrankaListFormatedWithAdress>
    <izvorni_sadrzaj>
      <item>EXPRO d.o.o., Jelenovac 38/B, 10000 Zagreb zastupanog po punomoćniku ŽELJKO RATKOVIĆ</item>
    </izvorni_sadrzaj>
    <derivirana_varijabla naziv="DomainObject.Predmet.ProtuStrankaListFormatedWithAdress_1">
      <item>EXPRO d.o.o., Jelenovac 38/B, 10000 Zagreb zastupanog po punomoćniku ŽELJKO RATKOVIĆ</item>
    </derivirana_varijabla>
  </DomainObject.Predmet.ProtuStrankaListFormatedWithAdress>
  <DomainObject.Predmet.ProtuStrankaListFormatedWithAdressOIB>
    <izvorni_sadrzaj>
      <item>EXPRO d.o.o., OIB 05891754957, Jelenovac 38/B, 10000 Zagreb zastupanog po punomoćniku ŽELJKO RATKOVIĆ</item>
    </izvorni_sadrzaj>
    <derivirana_varijabla naziv="DomainObject.Predmet.ProtuStrankaListFormatedWithAdressOIB_1">
      <item>EXPRO d.o.o., OIB 05891754957, Jelenovac 38/B, 10000 Zagreb zastupanog po punomoćniku ŽELJKO RATKOVIĆ</item>
    </derivirana_varijabla>
  </DomainObject.Predmet.ProtuStrankaListFormatedWithAdressOIB>
  <DomainObject.Predmet.ProtuStrankaListNazivFormated>
    <izvorni_sadrzaj>
      <item>EXPRO d.o.o.</item>
    </izvorni_sadrzaj>
    <derivirana_varijabla naziv="DomainObject.Predmet.ProtuStrankaListNazivFormated_1">
      <item>EXPRO d.o.o.</item>
    </derivirana_varijabla>
  </DomainObject.Predmet.ProtuStrankaListNazivFormated>
  <DomainObject.Predmet.ProtuStrankaListNazivFormatedOIB>
    <izvorni_sadrzaj>
      <item>EXPRO d.o.o., OIB 05891754957</item>
    </izvorni_sadrzaj>
    <derivirana_varijabla naziv="DomainObject.Predmet.ProtuStrankaListNazivFormatedOIB_1">
      <item>EXPRO d.o.o., OIB 05891754957</item>
    </derivirana_varijabla>
  </DomainObject.Predmet.ProtuStrankaListNazivFormatedOIB>
  <DomainObject.Predmet.OstaliListFormated>
    <izvorni_sadrzaj>
      <item>ŽELJKO RATKOVIĆ punomoćnik sudionika u postupku EXPRO d.o.o.</item>
      <item>Vaba d.d. banka Varaždin</item>
      <item>Sberbank d.d.</item>
    </izvorni_sadrzaj>
    <derivirana_varijabla naziv="DomainObject.Predmet.OstaliListFormated_1">
      <item>ŽELJKO RATKOVIĆ punomoćnik sudionika u postupku EXPRO d.o.o.</item>
      <item>Vaba d.d. banka Varaždin</item>
      <item>Sberbank d.d.</item>
    </derivirana_varijabla>
  </DomainObject.Predmet.OstaliListFormated>
  <DomainObject.Predmet.OstaliListFormatedOIB>
    <izvorni_sadrzaj>
      <item>ŽELJKO RATKOVIĆ, OIB 13615307001 punomoćnik sudionika u postupku EXPRO d.o.o.</item>
      <item>Vaba d.d. banka Varaždin, OIB 38182927268</item>
      <item>Sberbank d.d., OIB 78427478595</item>
    </izvorni_sadrzaj>
    <derivirana_varijabla naziv="DomainObject.Predmet.OstaliListFormatedOIB_1">
      <item>ŽELJKO RATKOVIĆ, OIB 13615307001 punomoćnik sudionika u postupku EXPRO d.o.o.</item>
      <item>Vaba d.d. banka Varaždin, OIB 38182927268</item>
      <item>Sberbank d.d., OIB 78427478595</item>
    </derivirana_varijabla>
  </DomainObject.Predmet.OstaliListFormatedOIB>
  <DomainObject.Predmet.OstaliListFormatedWithAdress>
    <izvorni_sadrzaj>
      <item>ŽELJKO RATKOVIĆ, Jelenovac 38/B, 10000 Zagreb punomoćnik sudionika u postupku EXPRO d.o.o.</item>
      <item>Vaba d.d. banka Varaždin, Aleja Kralja Zvonimira 1, 42000 Varaždin</item>
      <item>Sberbank d.d., Varšavska 9, 10000 Zagreb</item>
    </izvorni_sadrzaj>
    <derivirana_varijabla naziv="DomainObject.Predmet.OstaliListFormatedWithAdress_1">
      <item>ŽELJKO RATKOVIĆ, Jelenovac 38/B, 10000 Zagreb punomoćnik sudionika u postupku EXPRO d.o.o.</item>
      <item>Vaba d.d. banka Varaždin, Aleja Kralja Zvonimira 1, 42000 Varaždin</item>
      <item>Sberbank d.d., Varšavska 9, 10000 Zagreb</item>
    </derivirana_varijabla>
  </DomainObject.Predmet.OstaliListFormatedWithAdress>
  <DomainObject.Predmet.OstaliListFormatedWithAdressOIB>
    <izvorni_sadrzaj>
      <item>ŽELJKO RATKOVIĆ, OIB 13615307001, Jelenovac 38/B, 10000 Zagreb punomoćnik sudionika u postupku EXPRO d.o.o.</item>
      <item>Vaba d.d. banka Varaždin, OIB 38182927268, Aleja Kralja Zvonimira 1, 42000 Varaždin</item>
      <item>Sberbank d.d., OIB 78427478595, Varšavska 9, 10000 Zagreb</item>
    </izvorni_sadrzaj>
    <derivirana_varijabla naziv="DomainObject.Predmet.OstaliListFormatedWithAdressOIB_1">
      <item>ŽELJKO RATKOVIĆ, OIB 13615307001, Jelenovac 38/B, 10000 Zagreb punomoćnik sudionika u postupku EXPRO d.o.o.</item>
      <item>Vaba d.d. banka Varaždin, OIB 38182927268, Aleja Kralja Zvonimira 1, 42000 Varaždin</item>
      <item>Sberbank d.d., OIB 78427478595, Varšavska 9, 10000 Zagreb</item>
    </derivirana_varijabla>
  </DomainObject.Predmet.OstaliListFormatedWithAdressOIB>
  <DomainObject.Predmet.OstaliListNazivFormated>
    <izvorni_sadrzaj>
      <item>ŽELJKO RATKOVIĆ</item>
      <item>Vaba d.d. banka Varaždin</item>
      <item>Sberbank d.d.</item>
    </izvorni_sadrzaj>
    <derivirana_varijabla naziv="DomainObject.Predmet.OstaliListNazivFormated_1">
      <item>ŽELJKO RATKOVIĆ</item>
      <item>Vaba d.d. banka Varaždin</item>
      <item>Sberbank d.d.</item>
    </derivirana_varijabla>
  </DomainObject.Predmet.OstaliListNazivFormated>
  <DomainObject.Predmet.OstaliListNazivFormatedOIB>
    <izvorni_sadrzaj>
      <item>ŽELJKO RATKOVIĆ, OIB 13615307001</item>
      <item>Vaba d.d. banka Varaždin, OIB 38182927268</item>
      <item>Sberbank d.d., OIB 78427478595</item>
    </izvorni_sadrzaj>
    <derivirana_varijabla naziv="DomainObject.Predmet.OstaliListNazivFormatedOIB_1">
      <item>ŽELJKO RATKOVIĆ, OIB 13615307001</item>
      <item>Vaba d.d. banka Varaždin, OIB 38182927268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EXPRO d.o.o.</izvorni_sadrzaj>
    <derivirana_varijabla naziv="DomainObject.Predmet.ProtustrankaIDrugi_1">EXPRO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EXPRO d.o.o., OIB 05891754957, Jelenovac 38/B, 10000 Zagreb</izvorni_sadrzaj>
    <derivirana_varijabla naziv="DomainObject.Predmet.ProtustrankaIDrugiAdressOIB_1">EXPRO d.o.o., OIB 05891754957, Jelenovac 38/B,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EXPRO d.o.o.</item>
      <item>ŽELJKO RATKOVIĆ</item>
      <item>Vaba d.d. banka Varaždin</item>
      <item>Sberbank d.d.</item>
      <item>VJEROVNICI</item>
    </izvorni_sadrzaj>
    <derivirana_varijabla naziv="DomainObject.Predmet.SudioniciListNaziv_1">
      <item>FINA Regionalni centar Zagreb</item>
      <item>EXPRO d.o.o.</item>
      <item>ŽELJKO RATKOVIĆ</item>
      <item>Vaba d.d. banka Varaždin</item>
      <item>Sberbank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EXPRO d.o.o., OIB 05891754957, Jelenovac 38/B,10000 Zagreb</item>
      <item>ŽELJKO RATKOVIĆ, OIB 13615307001, Jelenovac 38/B,10000 Zagreb</item>
      <item>Vaba d.d. banka Varaždin, OIB 38182927268, Aleja Kralja Zvonimira 1,42000 Varaždin</item>
      <item>Sberbank d.d., OIB 78427478595, Varšavska 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EXPRO d.o.o., OIB 05891754957, Jelenovac 38/B,10000 Zagreb</item>
      <item>ŽELJKO RATKOVIĆ, OIB 13615307001, Jelenovac 38/B,10000 Zagreb</item>
      <item>Vaba d.d. banka Varaždin, OIB 38182927268, Aleja Kralja Zvonimira 1,42000 Varaždin</item>
      <item>Sberbank d.d., OIB 78427478595, Varšavska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05891754957</item>
      <item>, OIB 13615307001</item>
      <item>, OIB 38182927268</item>
      <item>, OIB 78427478595</item>
      <item>, OIB null</item>
    </izvorni_sadrzaj>
    <derivirana_varijabla naziv="DomainObject.Predmet.SudioniciListNazivOIB_1">
      <item>, OIB 85821130368</item>
      <item>, OIB 05891754957</item>
      <item>, OIB 13615307001</item>
      <item>, OIB 38182927268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CDF02-4E81-4E29-BA06-EB5156B05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927</properties:Words>
  <properties:Characters>5104</properties:Characters>
  <properties:Lines>106</properties:Lines>
  <properties:Paragraphs>31</properties:Paragraphs>
  <properties:TotalTime>128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2017-10-05T10:59:00Z</cp:lastPrinted>
  <dcterms:modified xmlns:xsi="http://www.w3.org/2001/XMLSchema-instance" xsi:type="dcterms:W3CDTF">2017-10-05T10:59:00Z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