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d227b" w14:paraId="eed227b" w:rsidRDefault="00AB4602" w:rsidP="001D6CA8" w:rsidR="001D6CA8">
      <w:pPr>
        <w:pStyle w:val="NormaleSPIS"/>
        <w15:collapsed w:val="false"/>
        <w:rPr>
          <w:rFonts w:cs="Arial" w:hAnsi="Arial" w:ascii="Arial"/>
          <w:b/>
          <w:bCs/>
          <w:sz w:val="22"/>
          <w:szCs w:val="22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D6CA8" w:rsidP="001D6CA8" w:rsidR="001D6CA8">
      <w:pPr>
        <w:autoSpaceDE w:val="false"/>
        <w:autoSpaceDN w:val="false"/>
        <w:adjustRightInd w:val="false"/>
        <w:jc w:val="center"/>
        <w:rPr>
          <w:rFonts w:cs="Arial" w:hAnsi="Arial" w:ascii="Arial"/>
          <w:b/>
          <w:bCs/>
          <w:sz w:val="22"/>
          <w:szCs w:val="22"/>
        </w:rPr>
      </w:pPr>
    </w:p>
    <w:p w:rsidRDefault="001D6CA8" w:rsidP="001D6CA8" w:rsidR="001D6CA8">
      <w:pPr>
        <w:autoSpaceDE w:val="false"/>
        <w:autoSpaceDN w:val="false"/>
        <w:adjustRightInd w:val="false"/>
        <w:rPr>
          <w:rFonts w:cs="Times New Roman"/>
          <w:bCs/>
        </w:rPr>
      </w:pPr>
      <w:r>
        <w:rPr>
          <w:rFonts w:cs="Arial" w:hAnsi="Arial" w:ascii="Arial"/>
          <w:b/>
          <w:bCs/>
          <w:sz w:val="22"/>
          <w:szCs w:val="22"/>
        </w:rPr>
        <w:t xml:space="preserve">                                              </w:t>
      </w:r>
      <w:r>
        <w:rPr>
          <w:rFonts w:cs="Arial" w:hAnsi="Arial" w:ascii="Arial"/>
          <w:bCs/>
          <w:sz w:val="22"/>
          <w:szCs w:val="22"/>
        </w:rPr>
        <w:t xml:space="preserve">                                                                  9 St-575/2013</w:t>
      </w:r>
      <w:r>
        <w:rPr>
          <w:bCs/>
        </w:rPr>
        <w:t>REPUBLIKA HRVATSKA</w:t>
      </w:r>
    </w:p>
    <w:p w:rsidRDefault="001D6CA8" w:rsidP="001D6CA8" w:rsidR="001D6CA8">
      <w:pPr>
        <w:autoSpaceDE w:val="false"/>
        <w:autoSpaceDN w:val="false"/>
        <w:adjustRightInd w:val="false"/>
        <w:jc w:val="both"/>
        <w:rPr>
          <w:bCs/>
        </w:rPr>
      </w:pPr>
      <w:r>
        <w:rPr>
          <w:bCs/>
        </w:rPr>
        <w:t>TRGOVAČKI SUD U ŠIBENIKU</w:t>
      </w:r>
    </w:p>
    <w:p w:rsidRDefault="001D6CA8" w:rsidP="001D6CA8" w:rsidR="001D6CA8">
      <w:pPr>
        <w:autoSpaceDE w:val="false"/>
        <w:autoSpaceDN w:val="false"/>
        <w:adjustRightInd w:val="false"/>
        <w:jc w:val="center"/>
        <w:rPr>
          <w:bCs/>
        </w:rPr>
      </w:pPr>
      <w:r>
        <w:rPr>
          <w:bCs/>
        </w:rPr>
        <w:t>R J E Š E N J E</w:t>
      </w:r>
    </w:p>
    <w:p w:rsidRDefault="001D6CA8" w:rsidP="001D6CA8" w:rsidR="001D6CA8">
      <w:pPr>
        <w:autoSpaceDE w:val="false"/>
        <w:autoSpaceDN w:val="false"/>
        <w:adjustRightInd w:val="false"/>
        <w:jc w:val="center"/>
        <w:rPr>
          <w:rFonts w:cs="Arial" w:hAnsi="Arial" w:ascii="Arial"/>
          <w:b/>
          <w:bCs/>
          <w:sz w:val="22"/>
          <w:szCs w:val="22"/>
        </w:rPr>
      </w:pPr>
    </w:p>
    <w:p w:rsidRDefault="001D6CA8" w:rsidP="001D6CA8" w:rsidR="001D6CA8">
      <w:pPr>
        <w:ind w:firstLine="708"/>
        <w:jc w:val="both"/>
      </w:pPr>
      <w:r>
        <w:t>Trgovački sud u Zadru, Stalna služba u Šibeniku, OIB 39670464653, po stečajnom sucu Terezija Goreta, u stečajnom postupku nad stečajnim dužnikom VAŠE AUTO d.o.o. "u stečaju" iz Šibenika, Žaborička bb, OIB: 83086232850, zastupan po stečajnoj upraviteljici Radojka Danek, dipl. oecc. iz Šibenika, dana 10. srpnja 2018. godine</w:t>
      </w:r>
      <w:r>
        <w:tab/>
      </w:r>
    </w:p>
    <w:p w:rsidRDefault="001D6CA8" w:rsidP="001D6CA8" w:rsidR="001D6CA8">
      <w:pPr>
        <w:ind w:firstLine="708"/>
        <w:jc w:val="center"/>
      </w:pPr>
      <w:r>
        <w:rPr>
          <w:bCs/>
        </w:rPr>
        <w:t>r i j e š i o    j e</w:t>
      </w:r>
    </w:p>
    <w:p w:rsidRDefault="001D6CA8" w:rsidP="001D6CA8" w:rsidR="001D6CA8">
      <w:pPr>
        <w:jc w:val="both"/>
      </w:pPr>
      <w:r>
        <w:rPr>
          <w:rFonts w:cs="Arial" w:hAnsi="Arial" w:ascii="Arial"/>
          <w:sz w:val="22"/>
          <w:szCs w:val="22"/>
        </w:rPr>
        <w:tab/>
      </w:r>
      <w:r>
        <w:rPr>
          <w:rFonts w:cs="Arial" w:hAnsi="Arial" w:ascii="Arial"/>
          <w:sz w:val="22"/>
          <w:szCs w:val="22"/>
        </w:rPr>
        <w:tab/>
      </w:r>
      <w:r>
        <w:t xml:space="preserve">   I s p r a v l  j a    se  zaključak ovog suda 9 St-575/2013 od 10. srpnja 2018. godine na način  da:</w:t>
      </w:r>
    </w:p>
    <w:p w:rsidRDefault="001D6CA8" w:rsidP="001D6CA8" w:rsidR="001D6CA8">
      <w:pPr>
        <w:jc w:val="both"/>
      </w:pPr>
    </w:p>
    <w:p w:rsidRDefault="001D6CA8" w:rsidP="001D6CA8" w:rsidR="001D6CA8">
      <w:pPr>
        <w:ind w:left="360"/>
        <w:contextualSpacing/>
        <w:jc w:val="both"/>
      </w:pPr>
      <w:r>
        <w:t xml:space="preserve">- u točki I.  određuje se šesto ročište za javnu dražbu, koje će se održati pred stečajnim sucem u sobi broj 212 Trgovačkog suda u Zadru, </w:t>
      </w:r>
      <w:r>
        <w:rPr>
          <w:u w:val="single"/>
        </w:rPr>
        <w:t>Stalne službe u Šibeniku, Šibenik, Stjepana Radića 81</w:t>
      </w:r>
      <w:r>
        <w:t xml:space="preserve"> </w:t>
      </w:r>
    </w:p>
    <w:p w:rsidRDefault="001D6CA8" w:rsidP="001D6CA8" w:rsidR="001D6CA8">
      <w:pPr>
        <w:jc w:val="both"/>
      </w:pPr>
    </w:p>
    <w:p w:rsidRDefault="001D6CA8" w:rsidP="001D6CA8" w:rsidR="001D6CA8">
      <w:pPr>
        <w:jc w:val="center"/>
      </w:pPr>
      <w:r>
        <w:t>dana 06. prosinca  2018. godine s početkom u 09.00 sati.</w:t>
      </w:r>
    </w:p>
    <w:p w:rsidRDefault="001D6CA8" w:rsidP="001D6CA8" w:rsidR="001D6CA8">
      <w:pPr>
        <w:jc w:val="center"/>
      </w:pPr>
    </w:p>
    <w:p w:rsidRDefault="001D6CA8" w:rsidP="001D6CA8" w:rsidR="001D6CA8">
      <w:pPr>
        <w:jc w:val="both"/>
      </w:pPr>
      <w:r>
        <w:t xml:space="preserve">treba stajati: </w:t>
      </w:r>
    </w:p>
    <w:p w:rsidRDefault="001D6CA8" w:rsidP="001D6CA8" w:rsidR="001D6CA8">
      <w:pPr>
        <w:jc w:val="both"/>
        <w:rPr>
          <w:b/>
        </w:rPr>
      </w:pPr>
    </w:p>
    <w:p w:rsidRDefault="001D6CA8" w:rsidP="001D6CA8" w:rsidR="001D6CA8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  <w:t xml:space="preserve">   "dana 06. rujna 2018. godine s početkom u 09,00 sati. "</w:t>
      </w:r>
    </w:p>
    <w:p w:rsidRDefault="001D6CA8" w:rsidP="001D6CA8" w:rsidR="001D6CA8">
      <w:pPr>
        <w:jc w:val="center"/>
        <w:rPr>
          <w:b/>
        </w:rPr>
      </w:pPr>
    </w:p>
    <w:p w:rsidRDefault="001D6CA8" w:rsidP="001D6CA8" w:rsidR="001D6CA8">
      <w:pPr>
        <w:autoSpaceDE w:val="false"/>
        <w:autoSpaceDN w:val="false"/>
        <w:adjustRightInd w:val="false"/>
        <w:jc w:val="center"/>
        <w:rPr>
          <w:bCs/>
        </w:rPr>
      </w:pPr>
      <w:r>
        <w:rPr>
          <w:bCs/>
        </w:rPr>
        <w:t>Obrazloženje</w:t>
      </w:r>
    </w:p>
    <w:p w:rsidRDefault="001D6CA8" w:rsidP="001D6CA8" w:rsidR="001D6CA8">
      <w:pPr>
        <w:autoSpaceDE w:val="false"/>
        <w:autoSpaceDN w:val="false"/>
        <w:adjustRightInd w:val="false"/>
      </w:pPr>
    </w:p>
    <w:p w:rsidRDefault="001D6CA8" w:rsidP="001D6CA8" w:rsidR="001D6CA8">
      <w:pPr>
        <w:autoSpaceDE w:val="false"/>
        <w:autoSpaceDN w:val="false"/>
        <w:adjustRightInd w:val="false"/>
        <w:spacing w:after="120"/>
        <w:ind w:firstLine="708"/>
        <w:jc w:val="both"/>
        <w:rPr>
          <w:color w:val="000000"/>
        </w:rPr>
      </w:pPr>
      <w:r>
        <w:rPr>
          <w:color w:val="000000"/>
        </w:rPr>
        <w:t xml:space="preserve">              U ovom stečajnom postupku nad stečajnim dužnikom VAŠE AUTO d.o.o. "u stečaju" iz Šibenika, Žaborička bb, OIB: 83086232850, dana 10. srpnja 2018.godine donesen je zaključak kojim se određuje šesto ročište za javnu dražbu.</w:t>
      </w:r>
    </w:p>
    <w:p w:rsidRDefault="001D6CA8" w:rsidP="001D6CA8" w:rsidR="001D6CA8">
      <w:pPr>
        <w:autoSpaceDE w:val="false"/>
        <w:autoSpaceDN w:val="false"/>
        <w:adjustRightInd w:val="false"/>
        <w:spacing w:after="120"/>
        <w:ind w:firstLine="708" w:left="708"/>
        <w:jc w:val="both"/>
      </w:pPr>
      <w:r>
        <w:rPr>
          <w:color w:val="000000"/>
        </w:rPr>
        <w:t xml:space="preserve">Kako je došlo do očite omaške prilikom pisanja to je zbog toga valjalo riješiti kao u izreci ovog rješenja. </w:t>
      </w:r>
    </w:p>
    <w:p w:rsidRDefault="001D6CA8" w:rsidP="001D6CA8" w:rsidR="001D6CA8">
      <w:pPr>
        <w:jc w:val="both"/>
      </w:pPr>
    </w:p>
    <w:p w:rsidRDefault="001D6CA8" w:rsidP="001D6CA8" w:rsidR="001D6CA8">
      <w:pPr>
        <w:autoSpaceDE w:val="false"/>
        <w:autoSpaceDN w:val="false"/>
        <w:adjustRightInd w:val="false"/>
        <w:jc w:val="center"/>
        <w:rPr>
          <w:lang w:bidi="hr-HR"/>
        </w:rPr>
      </w:pPr>
      <w:r>
        <w:t>U Šibeniku, 10. srpnja 2018</w:t>
      </w:r>
      <w:r>
        <w:rPr>
          <w:lang w:bidi="hr-HR"/>
        </w:rPr>
        <w:t>.godine</w:t>
      </w:r>
    </w:p>
    <w:p w:rsidRDefault="001D6CA8" w:rsidP="001D6CA8" w:rsidR="001D6CA8">
      <w:pPr>
        <w:autoSpaceDE w:val="false"/>
        <w:autoSpaceDN w:val="false"/>
        <w:adjustRightInd w:val="false"/>
        <w:jc w:val="center"/>
      </w:pPr>
    </w:p>
    <w:p w:rsidRDefault="001D6CA8" w:rsidP="001D6CA8" w:rsidR="001D6CA8">
      <w:pPr>
        <w:autoSpaceDE w:val="false"/>
        <w:autoSpaceDN w:val="false"/>
        <w:adjustRightInd w:val="false"/>
        <w:ind w:left="7080"/>
      </w:pPr>
      <w:r>
        <w:t>S U D A C</w:t>
      </w:r>
    </w:p>
    <w:p w:rsidRDefault="001D6CA8" w:rsidP="001D6CA8" w:rsidR="001D6CA8">
      <w:pPr>
        <w:autoSpaceDE w:val="false"/>
        <w:autoSpaceDN w:val="false"/>
        <w:adjustRightInd w:val="false"/>
      </w:pPr>
      <w:r>
        <w:t xml:space="preserve">                                                                                                                  Terezija Goreta, </w:t>
      </w:r>
    </w:p>
    <w:p w:rsidRDefault="001D6CA8" w:rsidP="001D6CA8" w:rsidR="001D6CA8">
      <w:pPr>
        <w:autoSpaceDE w:val="false"/>
        <w:autoSpaceDN w:val="false"/>
        <w:adjustRightInd w:val="false"/>
      </w:pPr>
      <w:r>
        <w:rPr>
          <w:rFonts w:cs="Arial" w:hAnsi="Arial" w:ascii="Arial"/>
          <w:sz w:val="22"/>
          <w:szCs w:val="22"/>
        </w:rPr>
        <w:t xml:space="preserve">                                                                </w:t>
      </w:r>
    </w:p>
    <w:p w:rsidRDefault="001D6CA8" w:rsidP="001D6CA8" w:rsidR="001D6CA8">
      <w:pPr>
        <w:autoSpaceDE w:val="false"/>
        <w:autoSpaceDN w:val="false"/>
        <w:adjustRightInd w:val="false"/>
      </w:pPr>
      <w:r>
        <w:t>POUKA O PRAVNOM LIJEKU:</w:t>
      </w:r>
    </w:p>
    <w:p w:rsidRDefault="001D6CA8" w:rsidP="001D6CA8" w:rsidR="001D6CA8">
      <w:pPr>
        <w:autoSpaceDE w:val="false"/>
        <w:autoSpaceDN w:val="false"/>
        <w:adjustRightInd w:val="false"/>
        <w:ind w:firstLine="708"/>
      </w:pPr>
      <w:r>
        <w:t>Protiv ovog rješenja nezadovoljna stranka može izjaviti žalbu Visokom Trgovačkom sudu Republike Hrvatske, u roku od 8 dana od primitka pisanog otpravka istog.</w:t>
      </w:r>
    </w:p>
    <w:p w:rsidRDefault="001D6CA8" w:rsidP="001D6CA8" w:rsidR="001D6CA8">
      <w:pPr>
        <w:ind w:firstLine="708"/>
      </w:pPr>
      <w:r>
        <w:t>Žalba se podnosi putem ovog suda, u pisanom obliku, u dovoljnom broju primjeraka za sud i protivne stranke.</w:t>
      </w:r>
    </w:p>
    <w:p w:rsidRDefault="001D6CA8" w:rsidP="001D6CA8" w:rsidR="001D6CA8">
      <w:pPr>
        <w:autoSpaceDE w:val="false"/>
        <w:autoSpaceDN w:val="false"/>
        <w:adjustRightInd w:val="false"/>
        <w:ind w:left="360"/>
      </w:pPr>
    </w:p>
    <w:p w:rsidRDefault="001D6CA8" w:rsidP="001D6CA8" w:rsidR="001D6CA8">
      <w:pPr>
        <w:autoSpaceDE w:val="false"/>
        <w:autoSpaceDN w:val="false"/>
        <w:adjustRightInd w:val="false"/>
        <w:ind w:left="360"/>
      </w:pPr>
      <w:r>
        <w:t>DN-a:</w:t>
      </w:r>
    </w:p>
    <w:p w:rsidRDefault="001D6CA8" w:rsidP="001D6CA8" w:rsidR="001D6CA8">
      <w:pPr>
        <w:numPr>
          <w:ilvl w:val="0"/>
          <w:numId w:val="47"/>
        </w:numPr>
        <w:tabs>
          <w:tab w:pos="720" w:val="left"/>
        </w:tabs>
        <w:autoSpaceDE w:val="false"/>
        <w:autoSpaceDN w:val="false"/>
        <w:adjustRightInd w:val="false"/>
        <w:spacing w:after="0"/>
      </w:pPr>
      <w:r>
        <w:t xml:space="preserve">Stečajnoj upraviteljici Radojki Danek </w:t>
      </w:r>
    </w:p>
    <w:p w:rsidRDefault="001D6CA8" w:rsidP="001D6CA8" w:rsidR="001D6CA8">
      <w:pPr>
        <w:numPr>
          <w:ilvl w:val="0"/>
          <w:numId w:val="47"/>
        </w:numPr>
        <w:tabs>
          <w:tab w:pos="720" w:val="left"/>
        </w:tabs>
        <w:autoSpaceDE w:val="false"/>
        <w:autoSpaceDN w:val="false"/>
        <w:adjustRightInd w:val="false"/>
        <w:spacing w:after="0"/>
      </w:pPr>
      <w:r>
        <w:t>E-oglasna ploča</w:t>
      </w:r>
    </w:p>
    <w:p w:rsidRDefault="001D6CA8" w:rsidP="001D6CA8" w:rsidR="001D6CA8">
      <w:pPr>
        <w:numPr>
          <w:ilvl w:val="0"/>
          <w:numId w:val="47"/>
        </w:numPr>
        <w:tabs>
          <w:tab w:pos="720" w:val="left"/>
        </w:tabs>
        <w:autoSpaceDE w:val="false"/>
        <w:autoSpaceDN w:val="false"/>
        <w:adjustRightInd w:val="false"/>
        <w:spacing w:after="0"/>
      </w:pPr>
      <w:r>
        <w:t>U spis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97D3BDD"/>
    <w:multiLevelType w:val="hybridMultilevel"/>
    <w:tmpl w:val="D6087CD6"/>
    <w:lvl w:tplc="7EF6117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6CA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559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2018.</izvorni_sadrzaj>
    <derivirana_varijabla naziv="DomainObject.DatumDonosenjaOdluke_1">10.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St-575/2013-113</izvorni_sadrzaj>
    <derivirana_varijabla naziv="DomainObject.Oznaka_1">St-575/2013-113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575</izvorni_sadrzaj>
    <derivirana_varijabla naziv="DomainObject.Predmet.Broj_1">575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2013.</izvorni_sadrzaj>
    <derivirana_varijabla naziv="DomainObject.Predmet.DatumOsnivanja_1">3.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Prijave tražbina u stečajnoj pisarnici na 
uvidu</izvorni_sadrzaj>
    <derivirana_varijabla naziv="DomainObject.Predmet.Opis_1">Prijave tražbina u stečajnoj pisarnici na 
uvidu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St-575/2013</izvorni_sadrzaj>
    <derivirana_varijabla naziv="DomainObject.Predmet.OznakaBroj_1">St-575/2013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IZRADA ZAKLJUČKA za dražbu</izvorni_sadrzaj>
    <derivirana_varijabla naziv="DomainObject.Predmet.PrimjedbaSuca_1">IZRADA ZAKLJUČKA za dražbu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VAŠE AUTO, d.o.o. za trgovinu i usluge</izvorni_sadrzaj>
    <derivirana_varijabla naziv="DomainObject.Predmet.ProtustrankaFormated_1">  VAŠE AUTO, d.o.o. za trgovinu i usluge</derivirana_varijabla>
  </DomainObject.Predmet.ProtustrankaFormated>
  <DomainObject.Predmet.ProtustrankaFormatedOIB>
    <izvorni_sadrzaj>  VAŠE AUTO, d.o.o. za trgovinu i usluge, OIB 83086232850</izvorni_sadrzaj>
    <derivirana_varijabla naziv="DomainObject.Predmet.ProtustrankaFormatedOIB_1">  VAŠE AUTO, d.o.o. za trgovinu i usluge, OIB 83086232850</derivirana_varijabla>
  </DomainObject.Predmet.ProtustrankaFormatedOIB>
  <DomainObject.Predmet.ProtustrankaFormatedWithAdress>
    <izvorni_sadrzaj> VAŠE AUTO, d.o.o. za trgovinu i usluge, Žaborićka/bb, 22000 Šibenik</izvorni_sadrzaj>
    <derivirana_varijabla naziv="DomainObject.Predmet.ProtustrankaFormatedWithAdress_1"> VAŠE AUTO, d.o.o. za trgovinu i usluge, Žaborićka/bb, 22000 Šibenik</derivirana_varijabla>
  </DomainObject.Predmet.ProtustrankaFormatedWithAdress>
  <DomainObject.Predmet.ProtustrankaFormatedWithAdressOIB>
    <izvorni_sadrzaj> VAŠE AUTO, d.o.o. za trgovinu i usluge, OIB 83086232850, Žaborićka/bb, 22000 Šibenik</izvorni_sadrzaj>
    <derivirana_varijabla naziv="DomainObject.Predmet.ProtustrankaFormatedWithAdressOIB_1"> VAŠE AUTO, d.o.o. za trgovinu i usluge, OIB 83086232850, Žaborićka/bb, 22000 Šibenik</derivirana_varijabla>
  </DomainObject.Predmet.ProtustrankaFormatedWithAdressOIB>
  <DomainObject.Predmet.ProtustrankaWithAdress>
    <izvorni_sadrzaj>VAŠE AUTO, d.o.o. za trgovinu i usluge Žaborićka/bb, 22000 Šibenik</izvorni_sadrzaj>
    <derivirana_varijabla naziv="DomainObject.Predmet.ProtustrankaWithAdress_1">VAŠE AUTO, d.o.o. za trgovinu i usluge Žaborićka/bb, 22000 Šibenik</derivirana_varijabla>
  </DomainObject.Predmet.ProtustrankaWithAdress>
  <DomainObject.Predmet.ProtustrankaWithAdressOIB>
    <izvorni_sadrzaj>VAŠE AUTO, d.o.o. za trgovinu i usluge, OIB 83086232850, Žaborićka/bb, 22000 Šibenik</izvorni_sadrzaj>
    <derivirana_varijabla naziv="DomainObject.Predmet.ProtustrankaWithAdressOIB_1">VAŠE AUTO, d.o.o. za trgovinu i usluge, OIB 83086232850, Žaborićka/bb, 22000 Šibenik</derivirana_varijabla>
  </DomainObject.Predmet.ProtustrankaWithAdressOIB>
  <DomainObject.Predmet.ProtustrankaNazivFormated>
    <izvorni_sadrzaj>VAŠE AUTO, d.o.o. za trgovinu i usluge</izvorni_sadrzaj>
    <derivirana_varijabla naziv="DomainObject.Predmet.ProtustrankaNazivFormated_1">VAŠE AUTO, d.o.o. za trgovinu i usluge</derivirana_varijabla>
  </DomainObject.Predmet.ProtustrankaNazivFormated>
  <DomainObject.Predmet.ProtustrankaNazivFormatedOIB>
    <izvorni_sadrzaj>VAŠE AUTO, d.o.o. za trgovinu i usluge, OIB 83086232850</izvorni_sadrzaj>
    <derivirana_varijabla naziv="DomainObject.Predmet.ProtustrankaNazivFormatedOIB_1">VAŠE AUTO, d.o.o. za trgovinu i usluge, OIB 83086232850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FINA-Regionalni centar Split</izvorni_sadrzaj>
    <derivirana_varijabla naziv="DomainObject.Predmet.StrankaFormated_1">  FINA-Regionalni centar Split</derivirana_varijabla>
  </DomainObject.Predmet.StrankaFormated>
  <DomainObject.Predmet.StrankaFormatedOIB>
    <izvorni_sadrzaj>  FINA-Regionalni centar Split, OIB 85821130368</izvorni_sadrzaj>
    <derivirana_varijabla naziv="DomainObject.Predmet.StrankaFormatedOIB_1">  FINA-Regionalni centar Split, OIB 85821130368</derivirana_varijabla>
  </DomainObject.Predmet.StrankaFormatedOIB>
  <DomainObject.Predmet.StrankaFormatedWithAdress>
    <izvorni_sadrzaj> FINA-Regionalni centar Split, M.Šetalište 24b, 21000 Split</izvorni_sadrzaj>
    <derivirana_varijabla naziv="DomainObject.Predmet.StrankaFormatedWithAdress_1"> FINA-Regionalni centar Split, M.Šetalište 24b, 21000 Split</derivirana_varijabla>
  </DomainObject.Predmet.StrankaFormatedWithAdress>
  <DomainObject.Predmet.StrankaFormatedWithAdressOIB>
    <izvorni_sadrzaj> FINA-Regionalni centar Split, OIB 85821130368, M.Šetalište 24b, 21000 Split</izvorni_sadrzaj>
    <derivirana_varijabla naziv="DomainObject.Predmet.StrankaFormatedWithAdressOIB_1"> FINA-Regionalni centar Split, OIB 85821130368, M.Šetalište 24b, 21000 Split</derivirana_varijabla>
  </DomainObject.Predmet.StrankaFormatedWithAdressOIB>
  <DomainObject.Predmet.StrankaWithAdress>
    <izvorni_sadrzaj>FINA-Regionalni centar Split M.Šetalište 24b,21000 Split</izvorni_sadrzaj>
    <derivirana_varijabla naziv="DomainObject.Predmet.StrankaWithAdress_1">FINA-Regionalni centar Split M.Šetalište 24b,21000 Split</derivirana_varijabla>
  </DomainObject.Predmet.StrankaWithAdress>
  <DomainObject.Predmet.StrankaWithAdressOIB>
    <izvorni_sadrzaj>FINA-Regionalni centar Split, OIB 85821130368, M.Šetalište 24b,21000 Split</izvorni_sadrzaj>
    <derivirana_varijabla naziv="DomainObject.Predmet.StrankaWithAdressOIB_1">FINA-Regionalni centar Split, OIB 85821130368, M.Šetalište 24b,21000 Split</derivirana_varijabla>
  </DomainObject.Predmet.StrankaWithAdressOIB>
  <DomainObject.Predmet.StrankaNazivFormated>
    <izvorni_sadrzaj>FINA-Regionalni centar Split</izvorni_sadrzaj>
    <derivirana_varijabla naziv="DomainObject.Predmet.StrankaNazivFormated_1">FINA-Regionalni centar Split</derivirana_varijabla>
  </DomainObject.Predmet.StrankaNazivFormated>
  <DomainObject.Predmet.StrankaNazivFormatedOIB>
    <izvorni_sadrzaj>FINA-Regionalni centar Split, OIB 85821130368</izvorni_sadrzaj>
    <derivirana_varijabla naziv="DomainObject.Predmet.StrankaNazivFormatedOIB_1">FINA-Regionalni centar Split,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FINA-Regionalni centar Split</item>
    </izvorni_sadrzaj>
    <derivirana_varijabla naziv="DomainObject.Predmet.StrankaListFormated_1">
      <item>FINA-Regionalni centar Split</item>
    </derivirana_varijabla>
  </DomainObject.Predmet.StrankaListFormated>
  <DomainObject.Predmet.StrankaListFormatedOIB>
    <izvorni_sadrzaj>
      <item>FINA-Regionalni centar Split, OIB 85821130368</item>
    </izvorni_sadrzaj>
    <derivirana_varijabla naziv="DomainObject.Predmet.StrankaListFormatedOIB_1">
      <item>FINA-Regionalni centar Split, OIB 85821130368</item>
    </derivirana_varijabla>
  </DomainObject.Predmet.StrankaListFormatedOIB>
  <DomainObject.Predmet.StrankaListFormatedWithAdress>
    <izvorni_sadrzaj>
      <item>FINA-Regionalni centar Split, M.Šetalište 24b, 21000 Split</item>
    </izvorni_sadrzaj>
    <derivirana_varijabla naziv="DomainObject.Predmet.StrankaListFormatedWithAdress_1">
      <item>FINA-Regionalni centar Split, M.Šetalište 24b, 21000 Split</item>
    </derivirana_varijabla>
  </DomainObject.Predmet.StrankaListFormatedWithAdress>
  <DomainObject.Predmet.StrankaListFormatedWithAdressOIB>
    <izvorni_sadrzaj>
      <item>FINA-Regionalni centar Split, OIB 85821130368, M.Šetalište 24b, 21000 Split</item>
    </izvorni_sadrzaj>
    <derivirana_varijabla naziv="DomainObject.Predmet.StrankaListFormatedWithAdressOIB_1">
      <item>FINA-Regionalni centar Split, OIB 85821130368, M.Šetalište 24b, 21000 Split</item>
    </derivirana_varijabla>
  </DomainObject.Predmet.StrankaListFormatedWithAdressOIB>
  <DomainObject.Predmet.StrankaListNazivFormated>
    <izvorni_sadrzaj>
      <item>FINA-Regionalni centar Split</item>
    </izvorni_sadrzaj>
    <derivirana_varijabla naziv="DomainObject.Predmet.StrankaListNazivFormated_1">
      <item>FINA-Regionalni centar Split</item>
    </derivirana_varijabla>
  </DomainObject.Predmet.StrankaListNazivFormated>
  <DomainObject.Predmet.StrankaListNazivFormatedOIB>
    <izvorni_sadrzaj>
      <item>FINA-Regionalni centar Split, OIB 85821130368</item>
    </izvorni_sadrzaj>
    <derivirana_varijabla naziv="DomainObject.Predmet.StrankaListNazivFormatedOIB_1">
      <item>FINA-Regionalni centar Split, OIB 85821130368</item>
    </derivirana_varijabla>
  </DomainObject.Predmet.StrankaListNazivFormatedOIB>
  <DomainObject.Predmet.ProtuStrankaListFormated>
    <izvorni_sadrzaj>
      <item>VAŠE AUTO, d.o.o. za trgovinu i usluge</item>
    </izvorni_sadrzaj>
    <derivirana_varijabla naziv="DomainObject.Predmet.ProtuStrankaListFormated_1">
      <item>VAŠE AUTO, d.o.o. za trgovinu i usluge</item>
    </derivirana_varijabla>
  </DomainObject.Predmet.ProtuStrankaListFormated>
  <DomainObject.Predmet.ProtuStrankaListFormatedOIB>
    <izvorni_sadrzaj>
      <item>VAŠE AUTO, d.o.o. za trgovinu i usluge, OIB 83086232850</item>
    </izvorni_sadrzaj>
    <derivirana_varijabla naziv="DomainObject.Predmet.ProtuStrankaListFormatedOIB_1">
      <item>VAŠE AUTO, d.o.o. za trgovinu i usluge, OIB 83086232850</item>
    </derivirana_varijabla>
  </DomainObject.Predmet.ProtuStrankaListFormatedOIB>
  <DomainObject.Predmet.ProtuStrankaListFormatedWithAdress>
    <izvorni_sadrzaj>
      <item>VAŠE AUTO, d.o.o. za trgovinu i usluge, Žaborićka/bb, 22000 Šibenik</item>
    </izvorni_sadrzaj>
    <derivirana_varijabla naziv="DomainObject.Predmet.ProtuStrankaListFormatedWithAdress_1">
      <item>VAŠE AUTO, d.o.o. za trgovinu i usluge, Žaborićka/bb, 22000 Šibenik</item>
    </derivirana_varijabla>
  </DomainObject.Predmet.ProtuStrankaListFormatedWithAdress>
  <DomainObject.Predmet.ProtuStrankaListFormatedWithAdressOIB>
    <izvorni_sadrzaj>
      <item>VAŠE AUTO, d.o.o. za trgovinu i usluge, OIB 83086232850, Žaborićka/bb, 22000 Šibenik</item>
    </izvorni_sadrzaj>
    <derivirana_varijabla naziv="DomainObject.Predmet.ProtuStrankaListFormatedWithAdressOIB_1">
      <item>VAŠE AUTO, d.o.o. za trgovinu i usluge, OIB 83086232850, Žaborićka/bb, 22000 Šibenik</item>
    </derivirana_varijabla>
  </DomainObject.Predmet.ProtuStrankaListFormatedWithAdressOIB>
  <DomainObject.Predmet.ProtuStrankaListNazivFormated>
    <izvorni_sadrzaj>
      <item>VAŠE AUTO, d.o.o. za trgovinu i usluge</item>
    </izvorni_sadrzaj>
    <derivirana_varijabla naziv="DomainObject.Predmet.ProtuStrankaListNazivFormated_1">
      <item>VAŠE AUTO, d.o.o. za trgovinu i usluge</item>
    </derivirana_varijabla>
  </DomainObject.Predmet.ProtuStrankaListNazivFormated>
  <DomainObject.Predmet.ProtuStrankaListNazivFormatedOIB>
    <izvorni_sadrzaj>
      <item>VAŠE AUTO, d.o.o. za trgovinu i usluge, OIB 83086232850</item>
    </izvorni_sadrzaj>
    <derivirana_varijabla naziv="DomainObject.Predmet.ProtuStrankaListNazivFormatedOIB_1">
      <item>VAŠE AUTO, d.o.o. za trgovinu i usluge, OIB 83086232850</item>
    </derivirana_varijabla>
  </DomainObject.Predmet.ProtuStrankaListNazivFormatedOIB>
  <DomainObject.Predmet.OstaliListFormated>
    <izvorni_sadrzaj>
      <item>RADOJKA DANEK, stečajna upraviteljica</item>
    </izvorni_sadrzaj>
    <derivirana_varijabla naziv="DomainObject.Predmet.OstaliListFormated_1">
      <item>RADOJKA DANEK, stečajna upraviteljica</item>
    </derivirana_varijabla>
  </DomainObject.Predmet.OstaliListFormated>
  <DomainObject.Predmet.OstaliListFormatedOIB>
    <izvorni_sadrzaj>
      <item>RADOJKA DANEK, stečajna upraviteljica, OIB 78988701424</item>
    </izvorni_sadrzaj>
    <derivirana_varijabla naziv="DomainObject.Predmet.OstaliListFormatedOIB_1">
      <item>RADOJKA DANEK, stečajna upraviteljica, OIB 78988701424</item>
    </derivirana_varijabla>
  </DomainObject.Predmet.OstaliListFormatedOIB>
  <DomainObject.Predmet.OstaliListFormatedWithAdress>
    <izvorni_sadrzaj>
      <item>RADOJKA DANEK, stečajna upraviteljica, P.Preradovića 6, 22000 Šibenik</item>
    </izvorni_sadrzaj>
    <derivirana_varijabla naziv="DomainObject.Predmet.OstaliListFormatedWithAdress_1">
      <item>RADOJKA DANEK, stečajna upraviteljica, P.Preradovića 6, 22000 Šibenik</item>
    </derivirana_varijabla>
  </DomainObject.Predmet.OstaliListFormatedWithAdress>
  <DomainObject.Predmet.OstaliListFormatedWithAdressOIB>
    <izvorni_sadrzaj>
      <item>RADOJKA DANEK, stečajna upraviteljica, OIB 78988701424, P.Preradovića 6, 22000 Šibenik</item>
    </izvorni_sadrzaj>
    <derivirana_varijabla naziv="DomainObject.Predmet.OstaliListFormatedWithAdressOIB_1">
      <item>RADOJKA DANEK, stečajna upraviteljica, OIB 78988701424, P.Preradovića 6, 22000 Šibenik</item>
    </derivirana_varijabla>
  </DomainObject.Predmet.OstaliListFormatedWithAdressOIB>
  <DomainObject.Predmet.OstaliListNazivFormated>
    <izvorni_sadrzaj>
      <item>RADOJKA DANEK, stečajna upraviteljica</item>
    </izvorni_sadrzaj>
    <derivirana_varijabla naziv="DomainObject.Predmet.OstaliListNazivFormated_1">
      <item>RADOJKA DANEK, stečajna upraviteljica</item>
    </derivirana_varijabla>
  </DomainObject.Predmet.OstaliListNazivFormated>
  <DomainObject.Predmet.OstaliListNazivFormatedOIB>
    <izvorni_sadrzaj>
      <item>RADOJKA DANEK, stečajna upraviteljica, OIB 78988701424</item>
    </izvorni_sadrzaj>
    <derivirana_varijabla naziv="DomainObject.Predmet.OstaliListNazivFormatedOIB_1">
      <item>RADOJKA DANEK, stečajna upraviteljica, OIB 78988701424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2018.</izvorni_sadrzaj>
    <derivirana_varijabla naziv="DomainObject.Datum_1">10. srpnja 2018.</derivirana_varijabla>
  </DomainObject.Datum>
  <DomainObject.PoslovniBrojDokumenta>
    <izvorni_sadrzaj>St-575/2013-113</izvorni_sadrzaj>
    <derivirana_varijabla naziv="DomainObject.PoslovniBrojDokumenta_1">St-575/2013-113</derivirana_varijabla>
  </DomainObject.PoslovniBrojDokumenta>
  <DomainObject.Predmet.StrankaIDrugi>
    <izvorni_sadrzaj>FINA-Regionalni centar Split</izvorni_sadrzaj>
    <derivirana_varijabla naziv="DomainObject.Predmet.StrankaIDrugi_1">FINA-Regionalni centar Split</derivirana_varijabla>
  </DomainObject.Predmet.StrankaIDrugi>
  <DomainObject.Predmet.ProtustrankaIDrugi>
    <izvorni_sadrzaj>VAŠE AUTO, d.o.o. za trgovinu i usluge</izvorni_sadrzaj>
    <derivirana_varijabla naziv="DomainObject.Predmet.ProtustrankaIDrugi_1">VAŠE AUTO, d.o.o. za trgovinu i usluge</derivirana_varijabla>
  </DomainObject.Predmet.ProtustrankaIDrugi>
  <DomainObject.Predmet.StrankaIDrugiAdressOIB>
    <izvorni_sadrzaj>FINA-Regionalni centar Split, OIB 85821130368, M.Šetalište 24b, 21000 Split</izvorni_sadrzaj>
    <derivirana_varijabla naziv="DomainObject.Predmet.StrankaIDrugiAdressOIB_1">FINA-Regionalni centar Split, OIB 85821130368, M.Šetalište 24b, 21000 Split</derivirana_varijabla>
  </DomainObject.Predmet.StrankaIDrugiAdressOIB>
  <DomainObject.Predmet.ProtustrankaIDrugiAdressOIB>
    <izvorni_sadrzaj>VAŠE AUTO, d.o.o. za trgovinu i usluge, OIB 83086232850, Žaborićka/bb, 22000 Šibenik</izvorni_sadrzaj>
    <derivirana_varijabla naziv="DomainObject.Predmet.ProtustrankaIDrugiAdressOIB_1">VAŠE AUTO, d.o.o. za trgovinu i usluge, OIB 83086232850, Žaborićka/bb,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VAŠE AUTO, d.o.o. za trgovinu i usluge</item>
      <item>FINA-Regionalni centar Split</item>
      <item>RADOJKA DANEK, stečajna upraviteljica</item>
    </izvorni_sadrzaj>
    <derivirana_varijabla naziv="DomainObject.Predmet.SudioniciListNaziv_1">
      <item>VAŠE AUTO, d.o.o. za trgovinu i usluge</item>
      <item>FINA-Regionalni centar Split</item>
      <item>RADOJKA DANEK, stečajna upraviteljica</item>
    </derivirana_varijabla>
  </DomainObject.Predmet.SudioniciListNaziv>
  <DomainObject.Predmet.SudioniciListAdressOIB>
    <izvorni_sadrzaj>
      <item>VAŠE AUTO, d.o.o. za trgovinu i usluge, OIB 83086232850, Žaborićka/bb,22000 Šibenik</item>
      <item>FINA-Regionalni centar Split, OIB 85821130368, M.Šetalište 24b,21000 Split</item>
      <item>RADOJKA DANEK, stečajna upraviteljica, OIB 78988701424, P.Preradovića 6,22000 Šibenik</item>
    </izvorni_sadrzaj>
    <derivirana_varijabla naziv="DomainObject.Predmet.SudioniciListAdressOIB_1">
      <item>VAŠE AUTO, d.o.o. za trgovinu i usluge, OIB 83086232850, Žaborićka/bb,22000 Šibenik</item>
      <item>FINA-Regionalni centar Split, OIB 85821130368, M.Šetalište 24b,21000 Split</item>
      <item>RADOJKA DANEK, stečajna upraviteljica, OIB 78988701424, P.Preradovića 6,22000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14FF48-A8C7-4365-992A-D724EE45F3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273</properties:Words>
  <properties:Characters>1323</properties:Characters>
  <properties:Lines>48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Anita Hrabrov Petrić</cp:lastModifiedBy>
  <dcterms:modified xmlns:xsi="http://www.w3.org/2001/XMLSchema-instance" xsi:type="dcterms:W3CDTF">2018-07-10T12:10:00Z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St-575/2013-113 / Odluka - Rješenje o ispravku ili dopuni prijedloga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