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7737" w14:paraId="8747737" w:rsidRDefault="003D3F67" w:rsidP="003D3F67" w:rsidR="00C33BC5" w:rsidRPr="003D3F67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3D3F67">
        <w:rPr>
          <w:rFonts w:hAnsi="Times New Roman" w:ascii="Times New Roman"/>
          <w:sz w:val="24"/>
          <w:szCs w:val="24"/>
        </w:rPr>
        <w:t>Broj: 6 St-644/16-12</w:t>
      </w:r>
    </w:p>
    <w:p w:rsidRDefault="00C33BC5" w:rsidP="00C33BC5" w:rsidR="00C33BC5" w:rsidRPr="003D3F67">
      <w:pPr>
        <w:pStyle w:val="Bezproreda"/>
        <w:rPr>
          <w:rFonts w:hAnsi="Times New Roman" w:ascii="Times New Roman"/>
          <w:sz w:val="24"/>
          <w:szCs w:val="24"/>
        </w:rPr>
      </w:pPr>
      <w:r w:rsidRPr="003D3F67">
        <w:rPr>
          <w:rFonts w:hAnsi="Times New Roman" w:ascii="Times New Roman"/>
          <w:b/>
          <w:noProof/>
          <w:sz w:val="24"/>
          <w:szCs w:val="24"/>
          <w:lang w:eastAsia="hr-HR"/>
        </w:rPr>
        <w:t xml:space="preserve">          </w:t>
      </w:r>
      <w:r w:rsidR="004C08C6" w:rsidRPr="003D3F67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BC5" w:rsidP="00C33BC5" w:rsidR="00C33BC5" w:rsidRPr="003D3F67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3D3F6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D3F6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C33BC5" w:rsidP="00C33BC5" w:rsidR="00C33BC5" w:rsidRPr="003D3F67">
      <w:pPr>
        <w:pStyle w:val="Bezproreda"/>
        <w:rPr>
          <w:rFonts w:hAnsi="Times New Roman" w:ascii="Times New Roman"/>
          <w:sz w:val="24"/>
          <w:szCs w:val="24"/>
        </w:rPr>
      </w:pPr>
      <w:r w:rsidRPr="003D3F6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33BC5" w:rsidP="00C33BC5" w:rsidR="00C33BC5" w:rsidRPr="003D3F67">
      <w:pPr>
        <w:pStyle w:val="Bezproreda"/>
        <w:rPr>
          <w:rFonts w:hAnsi="Times New Roman" w:ascii="Times New Roman"/>
          <w:sz w:val="24"/>
          <w:szCs w:val="24"/>
        </w:rPr>
      </w:pPr>
      <w:r w:rsidRPr="003D3F67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C33BC5" w:rsidP="00C33BC5" w:rsidR="00C33BC5" w:rsidRPr="003D3F67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3D3F67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3D3F6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D3F67">
        <w:rPr>
          <w:rFonts w:hAnsi="Times New Roman" w:ascii="Times New Roman"/>
          <w:sz w:val="24"/>
          <w:szCs w:val="24"/>
        </w:rPr>
        <w:t>REPUBLIKA HRVATSKA</w:t>
      </w:r>
    </w:p>
    <w:p w:rsidRDefault="00C33BC5" w:rsidP="00C33BC5" w:rsidR="00C33BC5" w:rsidRPr="003D3F6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3D3F6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D3F67">
        <w:rPr>
          <w:rFonts w:hAnsi="Times New Roman" w:ascii="Times New Roman"/>
          <w:sz w:val="24"/>
          <w:szCs w:val="24"/>
        </w:rPr>
        <w:t>R J E Š E N J E</w:t>
      </w:r>
    </w:p>
    <w:p w:rsidRDefault="00C33BC5" w:rsidP="00C33BC5" w:rsidR="00C33BC5" w:rsidRPr="003D3F67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33BC5" w:rsidP="00C33BC5" w:rsidR="00C33BC5" w:rsidRPr="003D3F67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3D3F67">
        <w:rPr>
          <w:rFonts w:hAnsi="Times New Roman" w:ascii="Times New Roman"/>
          <w:sz w:val="24"/>
          <w:szCs w:val="24"/>
        </w:rPr>
        <w:tab/>
      </w:r>
    </w:p>
    <w:p w:rsidRDefault="00C33BC5" w:rsidP="00C33BC5" w:rsidR="00C33BC5" w:rsidRPr="003D3F6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D3F67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 </w:t>
      </w:r>
      <w:r w:rsidR="003D3F67" w:rsidRPr="003D3F67">
        <w:rPr>
          <w:rFonts w:hAnsi="Times New Roman" w:ascii="Times New Roman"/>
          <w:sz w:val="24"/>
          <w:szCs w:val="24"/>
        </w:rPr>
        <w:t xml:space="preserve">FINA RC Osijek, za otvaranje stečajnog  postupka nad dužnikom </w:t>
      </w:r>
      <w:r w:rsidR="003D3F67" w:rsidRPr="003D3F67">
        <w:rPr>
          <w:rFonts w:hAnsi="Times New Roman" w:ascii="Times New Roman"/>
          <w:b/>
          <w:sz w:val="24"/>
          <w:szCs w:val="24"/>
        </w:rPr>
        <w:t>VILLI j.d.o.o. za trgovinu i usluge, Vinkovci, Petra Zrinskog 1, OIB: 50912839870, MBS: 030157837</w:t>
      </w:r>
      <w:r w:rsidRPr="003D3F67">
        <w:rPr>
          <w:rFonts w:hAnsi="Times New Roman" w:ascii="Times New Roman"/>
          <w:sz w:val="24"/>
          <w:szCs w:val="24"/>
        </w:rPr>
        <w:t xml:space="preserve">, dana </w:t>
      </w:r>
      <w:r w:rsidR="003D3F67" w:rsidRPr="003D3F67">
        <w:rPr>
          <w:rFonts w:hAnsi="Times New Roman" w:ascii="Times New Roman"/>
          <w:sz w:val="24"/>
          <w:szCs w:val="24"/>
        </w:rPr>
        <w:t>20. listopada</w:t>
      </w:r>
      <w:r w:rsidRPr="003D3F67">
        <w:rPr>
          <w:rFonts w:hAnsi="Times New Roman" w:ascii="Times New Roman"/>
          <w:sz w:val="24"/>
          <w:szCs w:val="24"/>
        </w:rPr>
        <w:t xml:space="preserve"> 2016. g.,</w:t>
      </w:r>
    </w:p>
    <w:p w:rsidRDefault="002C0D19" w:rsidP="00C33BC5" w:rsidR="002C0D19" w:rsidRPr="003D3F67">
      <w:pPr>
        <w:pStyle w:val="Bezproreda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3D3F6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3D3F67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D3F67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3D3F67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D3F67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709" w:left="0"/>
        <w:jc w:val="both"/>
        <w:rPr>
          <w:b w:val="false"/>
          <w:sz w:val="24"/>
          <w:szCs w:val="24"/>
        </w:rPr>
      </w:pPr>
      <w:r w:rsidRPr="002066CF">
        <w:rPr>
          <w:sz w:val="24"/>
          <w:szCs w:val="24"/>
        </w:rPr>
        <w:t>Stečajnom</w:t>
      </w:r>
      <w:r w:rsidR="002C0D19" w:rsidRPr="002066CF">
        <w:rPr>
          <w:sz w:val="24"/>
          <w:szCs w:val="24"/>
        </w:rPr>
        <w:t xml:space="preserve"> upravitelj</w:t>
      </w:r>
      <w:r w:rsidRPr="002066CF">
        <w:rPr>
          <w:sz w:val="24"/>
          <w:szCs w:val="24"/>
        </w:rPr>
        <w:t xml:space="preserve">u </w:t>
      </w:r>
      <w:r w:rsidR="007F0A8A">
        <w:rPr>
          <w:sz w:val="24"/>
          <w:szCs w:val="24"/>
        </w:rPr>
        <w:t xml:space="preserve">dr. sc. </w:t>
      </w:r>
      <w:r w:rsidR="007F0A8A" w:rsidRPr="007F0A8A">
        <w:rPr>
          <w:sz w:val="24"/>
          <w:szCs w:val="24"/>
        </w:rPr>
        <w:t>Ivo Mijoč, Osijek A. Hebranga 73, OIB: 15425129018</w:t>
      </w:r>
      <w:r w:rsidR="00D74722" w:rsidRPr="002066CF">
        <w:rPr>
          <w:sz w:val="24"/>
          <w:szCs w:val="24"/>
        </w:rPr>
        <w:t xml:space="preserve"> </w:t>
      </w:r>
      <w:r w:rsidR="002066CF" w:rsidRPr="00A10D32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="003D3F67" w:rsidRPr="003D3F67">
        <w:rPr>
          <w:sz w:val="24"/>
          <w:szCs w:val="24"/>
        </w:rPr>
        <w:t>VILLI j.d.o.o. za trgovinu i usluge, Vinkovci, Petra Zrinskog 1, OIB: 50912839870, MBS: 030157837</w:t>
      </w:r>
      <w:r w:rsidR="003D3F67">
        <w:rPr>
          <w:b w:val="false"/>
          <w:sz w:val="24"/>
          <w:szCs w:val="24"/>
        </w:rPr>
        <w:t xml:space="preserve"> </w:t>
      </w:r>
      <w:r w:rsidR="00A10D32" w:rsidRPr="00802CB0">
        <w:rPr>
          <w:b w:val="false"/>
          <w:sz w:val="24"/>
          <w:szCs w:val="24"/>
        </w:rPr>
        <w:t>u</w:t>
      </w:r>
      <w:r w:rsidR="00A10D32" w:rsidRPr="00A54F6A">
        <w:rPr>
          <w:b w:val="false"/>
          <w:sz w:val="24"/>
          <w:szCs w:val="24"/>
        </w:rPr>
        <w:t xml:space="preserve"> </w:t>
      </w:r>
      <w:r w:rsidR="00A10D32">
        <w:rPr>
          <w:b w:val="false"/>
          <w:sz w:val="24"/>
          <w:szCs w:val="24"/>
        </w:rPr>
        <w:t>bruto iznosu</w:t>
      </w:r>
      <w:r w:rsidR="00A10D32" w:rsidRPr="00A54F6A">
        <w:rPr>
          <w:b w:val="false"/>
          <w:sz w:val="24"/>
          <w:szCs w:val="24"/>
        </w:rPr>
        <w:t xml:space="preserve"> od </w:t>
      </w:r>
      <w:r w:rsidR="003D3F67">
        <w:rPr>
          <w:b w:val="false"/>
          <w:sz w:val="24"/>
          <w:szCs w:val="24"/>
        </w:rPr>
        <w:t>3.5</w:t>
      </w:r>
      <w:r w:rsidR="00A10D32">
        <w:rPr>
          <w:b w:val="false"/>
          <w:sz w:val="24"/>
          <w:szCs w:val="24"/>
        </w:rPr>
        <w:t>00,00</w:t>
      </w:r>
      <w:r w:rsidR="00A10D32" w:rsidRPr="00A54F6A">
        <w:rPr>
          <w:b w:val="false"/>
          <w:sz w:val="24"/>
          <w:szCs w:val="24"/>
        </w:rPr>
        <w:t xml:space="preserve"> kn, sukladno članku </w:t>
      </w:r>
      <w:r w:rsidR="00A10D32">
        <w:rPr>
          <w:b w:val="false"/>
          <w:sz w:val="24"/>
          <w:szCs w:val="24"/>
        </w:rPr>
        <w:t>4 i 15 Ured</w:t>
      </w:r>
      <w:r w:rsidR="00A10D32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105/15)</w:t>
      </w:r>
      <w:r w:rsidR="00A10D32" w:rsidRPr="00A54F6A">
        <w:rPr>
          <w:b w:val="false"/>
          <w:sz w:val="24"/>
          <w:szCs w:val="24"/>
        </w:rPr>
        <w:t>.</w:t>
      </w:r>
    </w:p>
    <w:p w:rsidRDefault="003D3F67" w:rsidP="003D3F67" w:rsidR="003D3F67" w:rsidRPr="003509F2">
      <w:pPr>
        <w:pStyle w:val="Odlomakpopisa"/>
        <w:numPr>
          <w:ilvl w:val="0"/>
          <w:numId w:val="16"/>
        </w:numPr>
        <w:ind w:firstLine="567" w:left="142"/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r>
        <w:rPr>
          <w:rFonts w:hAnsi="Times New Roman" w:ascii="Times New Roman"/>
          <w:sz w:val="24"/>
          <w:szCs w:val="24"/>
          <w:lang w:val="hr-HR"/>
        </w:rPr>
        <w:t>kontovnika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 iznos od </w:t>
      </w:r>
      <w:r>
        <w:rPr>
          <w:rFonts w:hAnsi="Times New Roman" w:ascii="Times New Roman"/>
          <w:sz w:val="24"/>
          <w:szCs w:val="24"/>
          <w:lang w:val="hr-HR"/>
        </w:rPr>
        <w:t>3.500,00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 </w:t>
      </w:r>
      <w:r>
        <w:rPr>
          <w:rFonts w:hAnsi="Times New Roman" w:ascii="Times New Roman"/>
          <w:b/>
          <w:sz w:val="24"/>
          <w:szCs w:val="24"/>
          <w:lang w:val="hr-HR"/>
        </w:rPr>
        <w:t xml:space="preserve">bruto </w:t>
      </w:r>
      <w:r w:rsidRPr="00345563">
        <w:rPr>
          <w:rFonts w:hAnsi="Times New Roman" w:ascii="Times New Roman"/>
          <w:sz w:val="24"/>
          <w:szCs w:val="24"/>
          <w:lang w:val="hr-HR"/>
        </w:rPr>
        <w:t>stečajnom upravitelju</w:t>
      </w:r>
      <w:r>
        <w:rPr>
          <w:rFonts w:hAnsi="Times New Roman" w:ascii="Times New Roman"/>
          <w:sz w:val="24"/>
          <w:szCs w:val="24"/>
          <w:lang w:val="hr-HR"/>
        </w:rPr>
        <w:t xml:space="preserve"> dr. sc. </w:t>
      </w:r>
      <w:r w:rsidRPr="007F0A8A">
        <w:rPr>
          <w:rFonts w:hAnsi="Times New Roman" w:ascii="Times New Roman"/>
          <w:sz w:val="24"/>
          <w:szCs w:val="24"/>
        </w:rPr>
        <w:t>Ivo Mijoč, Osijek A. Hebranga 73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a da se neto iznos isplati na žiro račun broj </w:t>
      </w:r>
      <w:r w:rsidRPr="002066CF">
        <w:rPr>
          <w:rFonts w:hAnsi="Times New Roman" w:ascii="Times New Roman"/>
          <w:sz w:val="24"/>
          <w:szCs w:val="24"/>
        </w:rPr>
        <w:t>na žiro račun broj IBAN: HR</w:t>
      </w:r>
      <w:r>
        <w:rPr>
          <w:rFonts w:hAnsi="Times New Roman" w:ascii="Times New Roman"/>
          <w:sz w:val="24"/>
          <w:szCs w:val="24"/>
        </w:rPr>
        <w:t>1123860023101532198</w:t>
      </w:r>
      <w:r w:rsidRPr="00345563">
        <w:rPr>
          <w:rFonts w:hAnsi="Times New Roman" w:ascii="Times New Roman"/>
          <w:sz w:val="24"/>
          <w:szCs w:val="24"/>
          <w:lang w:val="hr-HR"/>
        </w:rPr>
        <w:t>, a obveze na neto nagradu obračunava i plaća isplatitelj, nakon pravomoćnosti ovog rješenja.</w:t>
      </w:r>
    </w:p>
    <w:p w:rsidRDefault="003D3F67" w:rsidP="003D3F67" w:rsidR="003D3F67" w:rsidRPr="004C08C6">
      <w:pPr>
        <w:pStyle w:val="Odlomakpopisa"/>
        <w:numPr>
          <w:ilvl w:val="0"/>
          <w:numId w:val="16"/>
        </w:numPr>
        <w:ind w:firstLine="709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B26602" w:rsidP="00B26602" w:rsidR="00B26602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B26602" w:rsidP="00B26602" w:rsidR="00B26602" w:rsidRPr="00B26602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A10D32" w:rsidP="00B26602" w:rsidR="00B2660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AA006E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3D3F67">
        <w:rPr>
          <w:rFonts w:hAnsi="Times New Roman" w:ascii="Times New Roman"/>
          <w:sz w:val="24"/>
          <w:szCs w:val="24"/>
        </w:rPr>
        <w:t>644</w:t>
      </w:r>
      <w:r w:rsidR="00B26602">
        <w:rPr>
          <w:rFonts w:hAnsi="Times New Roman" w:ascii="Times New Roman"/>
          <w:sz w:val="24"/>
          <w:szCs w:val="24"/>
        </w:rPr>
        <w:t xml:space="preserve">/16 od 9. </w:t>
      </w:r>
      <w:r w:rsidR="003D3F67">
        <w:rPr>
          <w:rFonts w:hAnsi="Times New Roman" w:ascii="Times New Roman"/>
          <w:sz w:val="24"/>
          <w:szCs w:val="24"/>
        </w:rPr>
        <w:t>rujna</w:t>
      </w:r>
      <w:r w:rsidR="00802CB0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3D3F67" w:rsidRPr="003D3F67">
        <w:rPr>
          <w:rFonts w:hAnsi="Times New Roman" w:ascii="Times New Roman"/>
          <w:b/>
          <w:sz w:val="24"/>
          <w:szCs w:val="24"/>
        </w:rPr>
        <w:t>VILLI j.d.o.o. za trgovinu i usluge, Vinkovci, Petra Zrinskog 1, OIB: 50912839870, MBS: 030157837</w:t>
      </w:r>
      <w:r w:rsidR="003D3F67">
        <w:rPr>
          <w:b/>
          <w:sz w:val="24"/>
          <w:szCs w:val="24"/>
        </w:rPr>
        <w:t xml:space="preserve"> 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AA006E">
        <w:rPr>
          <w:rFonts w:hAnsi="Times New Roman" w:ascii="Times New Roman"/>
          <w:sz w:val="24"/>
          <w:szCs w:val="24"/>
        </w:rPr>
        <w:t xml:space="preserve">dr. sc. </w:t>
      </w:r>
      <w:r w:rsidR="00AA006E" w:rsidRPr="007F0A8A">
        <w:rPr>
          <w:rFonts w:hAnsi="Times New Roman" w:ascii="Times New Roman"/>
          <w:sz w:val="24"/>
          <w:szCs w:val="24"/>
        </w:rPr>
        <w:t>Ivo Mijoč, Osijek A. Hebranga 73</w:t>
      </w:r>
      <w:r w:rsidR="00AA006E">
        <w:rPr>
          <w:rFonts w:hAnsi="Times New Roman" w:ascii="Times New Roman"/>
          <w:sz w:val="24"/>
          <w:szCs w:val="24"/>
        </w:rPr>
        <w:t>.</w:t>
      </w:r>
    </w:p>
    <w:p w:rsidRDefault="00B26602" w:rsidP="004C08C6" w:rsidR="00B266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B26602" w:rsidP="004C08C6" w:rsidR="00B266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D3F67" w:rsidP="003D3F67" w:rsidR="003D3F67" w:rsidRPr="003D3F67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D3F67">
        <w:rPr>
          <w:rFonts w:hAnsi="Times New Roman" w:ascii="Times New Roman"/>
          <w:sz w:val="24"/>
          <w:szCs w:val="24"/>
        </w:rPr>
        <w:t>Broj: 6 St-644/16-12</w:t>
      </w:r>
    </w:p>
    <w:p w:rsidRDefault="00A10D32" w:rsidP="00A10D32" w:rsidR="00A10D32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D3F67">
        <w:rPr>
          <w:rFonts w:hAnsi="Times New Roman" w:ascii="Times New Roman"/>
          <w:sz w:val="24"/>
          <w:szCs w:val="24"/>
        </w:rPr>
        <w:t>18. listopada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obavio radi utvrđivanja činjeničnog stanja. Ujedno je tražene podatke pribavio od zemljišnoknjižnog odjela Općinskog suda,  MUP-a</w:t>
      </w:r>
      <w:r w:rsidR="00802CB0">
        <w:rPr>
          <w:rFonts w:hAnsi="Times New Roman" w:ascii="Times New Roman"/>
          <w:sz w:val="24"/>
          <w:szCs w:val="24"/>
        </w:rPr>
        <w:t xml:space="preserve"> itd.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802CB0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B26602">
        <w:rPr>
          <w:rFonts w:hAnsi="Times New Roman" w:ascii="Times New Roman"/>
          <w:sz w:val="24"/>
          <w:szCs w:val="24"/>
        </w:rPr>
        <w:t xml:space="preserve">podneskom od </w:t>
      </w:r>
      <w:r w:rsidR="003D3F67">
        <w:rPr>
          <w:rFonts w:hAnsi="Times New Roman" w:ascii="Times New Roman"/>
          <w:sz w:val="24"/>
          <w:szCs w:val="24"/>
        </w:rPr>
        <w:t>18. listopada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802CB0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802CB0">
        <w:rPr>
          <w:rFonts w:hAnsi="Times New Roman" w:ascii="Times New Roman"/>
          <w:sz w:val="24"/>
          <w:szCs w:val="24"/>
        </w:rPr>
        <w:t xml:space="preserve">proveo sve potrebne radnje u prethodnom </w:t>
      </w:r>
      <w:r w:rsidRPr="0086293E">
        <w:rPr>
          <w:rFonts w:hAnsi="Times New Roman" w:ascii="Times New Roman"/>
          <w:sz w:val="24"/>
          <w:szCs w:val="24"/>
        </w:rPr>
        <w:t>postupku</w:t>
      </w:r>
      <w:r w:rsidR="00802CB0">
        <w:rPr>
          <w:rFonts w:hAnsi="Times New Roman" w:ascii="Times New Roman"/>
          <w:sz w:val="24"/>
          <w:szCs w:val="24"/>
        </w:rPr>
        <w:t xml:space="preserve"> radi utvrđivanja financijsko-gospodarskog stanja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802CB0">
        <w:rPr>
          <w:rFonts w:hAnsi="Times New Roman" w:ascii="Times New Roman"/>
          <w:sz w:val="24"/>
          <w:szCs w:val="24"/>
        </w:rPr>
        <w:t>bruto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3D3F67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3D3F67">
        <w:rPr>
          <w:rFonts w:hAnsi="Times New Roman" w:ascii="Times New Roman"/>
          <w:sz w:val="24"/>
          <w:szCs w:val="24"/>
        </w:rPr>
        <w:t>20. listopada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3D3F67" w:rsidP="002066CF" w:rsidR="003D3F67" w:rsidRPr="003D3F67">
      <w:pPr>
        <w:pStyle w:val="Bezproreda1"/>
        <w:numPr>
          <w:ilvl w:val="0"/>
          <w:numId w:val="15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Računovodstvo – </w:t>
      </w:r>
      <w:r w:rsidRPr="003D3F67">
        <w:rPr>
          <w:rFonts w:hAnsi="Times New Roman" w:ascii="Times New Roman"/>
          <w:b/>
          <w:sz w:val="24"/>
          <w:szCs w:val="24"/>
        </w:rPr>
        <w:t>nakon pravomoćnosti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dr. sc. Ivo Mijoč</w:t>
      </w:r>
    </w:p>
    <w:p w:rsidRDefault="003D3F67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K-20.11.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46F" w:rsidP="00F427F2" w:rsidR="00F2446F">
      <w:pPr>
        <w:spacing w:lineRule="auto" w:line="240" w:after="0"/>
      </w:pPr>
      <w:r>
        <w:separator/>
      </w:r>
    </w:p>
  </w:endnote>
  <w:endnote w:id="0" w:type="continuationSeparator">
    <w:p w:rsidRDefault="00F2446F" w:rsidP="00F427F2" w:rsidR="00F244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46F" w:rsidP="00F427F2" w:rsidR="00F2446F">
      <w:pPr>
        <w:spacing w:lineRule="auto" w:line="240" w:after="0"/>
      </w:pPr>
      <w:r>
        <w:separator/>
      </w:r>
    </w:p>
  </w:footnote>
  <w:footnote w:id="0" w:type="continuationSeparator">
    <w:p w:rsidRDefault="00F2446F" w:rsidP="00F427F2" w:rsidR="00F244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6EE3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47EC6"/>
    <w:rsid w:val="00186450"/>
    <w:rsid w:val="001B157C"/>
    <w:rsid w:val="001C6383"/>
    <w:rsid w:val="001D6EE3"/>
    <w:rsid w:val="002066CF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D3F67"/>
    <w:rsid w:val="00404F3C"/>
    <w:rsid w:val="004164EB"/>
    <w:rsid w:val="00417717"/>
    <w:rsid w:val="00467F8B"/>
    <w:rsid w:val="00482C31"/>
    <w:rsid w:val="004C08C6"/>
    <w:rsid w:val="004D52CC"/>
    <w:rsid w:val="004F2585"/>
    <w:rsid w:val="004F28C0"/>
    <w:rsid w:val="00506963"/>
    <w:rsid w:val="00512209"/>
    <w:rsid w:val="00512965"/>
    <w:rsid w:val="00573829"/>
    <w:rsid w:val="00593C2F"/>
    <w:rsid w:val="00594D7A"/>
    <w:rsid w:val="005A583D"/>
    <w:rsid w:val="0066718C"/>
    <w:rsid w:val="00682389"/>
    <w:rsid w:val="00697B15"/>
    <w:rsid w:val="0071464C"/>
    <w:rsid w:val="00752475"/>
    <w:rsid w:val="007B43BB"/>
    <w:rsid w:val="007B7E29"/>
    <w:rsid w:val="007F0A8A"/>
    <w:rsid w:val="00802CB0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3ACE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26602"/>
    <w:rsid w:val="00B5773C"/>
    <w:rsid w:val="00B64EF2"/>
    <w:rsid w:val="00BE0DC1"/>
    <w:rsid w:val="00C275E9"/>
    <w:rsid w:val="00C33BC5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E3D"/>
    <w:rsid w:val="00D6411F"/>
    <w:rsid w:val="00D74553"/>
    <w:rsid w:val="00D74722"/>
    <w:rsid w:val="00D96660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2446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B266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6E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6E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E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E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E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B266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6E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6E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E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E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E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 j.d.o.o. za trgovinu i usluge</izvorni_sadrzaj>
    <derivirana_varijabla naziv="DomainObject.Predmet.ProtustrankaFormated_1">  VILLI j.d.o.o. za trgovinu i usluge</derivirana_varijabla>
  </DomainObject.Predmet.ProtustrankaFormated>
  <DomainObject.Predmet.ProtustrankaFormatedOIB>
    <izvorni_sadrzaj>  VILLI j.d.o.o. za trgovinu i usluge, OIB 50912839870</izvorni_sadrzaj>
    <derivirana_varijabla naziv="DomainObject.Predmet.ProtustrankaFormatedOIB_1">  VILLI j.d.o.o. za trgovinu i usluge, OIB 50912839870</derivirana_varijabla>
  </DomainObject.Predmet.ProtustrankaFormatedOIB>
  <DomainObject.Predmet.ProtustrankaFormatedWithAdress>
    <izvorni_sadrzaj> VILLI j.d.o.o. za trgovinu i usluge, Petra Zrinskog 1, 32100 Vinkovci</izvorni_sadrzaj>
    <derivirana_varijabla naziv="DomainObject.Predmet.ProtustrankaFormatedWithAdress_1"> VILLI j.d.o.o. za trgovinu i usluge, Petra Zrinskog 1, 32100 Vinkovci</derivirana_varijabla>
  </DomainObject.Predmet.ProtustrankaFormatedWithAdress>
  <DomainObject.Predmet.ProtustrankaFormatedWithAdressOIB>
    <izvorni_sadrzaj> VILLI j.d.o.o. za trgovinu i usluge, OIB 50912839870, Petra Zrinskog 1, 32100 Vinkovci</izvorni_sadrzaj>
    <derivirana_varijabla naziv="DomainObject.Predmet.ProtustrankaFormatedWithAdressOIB_1"> VILLI j.d.o.o. za trgovinu i usluge, OIB 50912839870, Petra Zrinskog 1, 32100 Vinkovci</derivirana_varijabla>
  </DomainObject.Predmet.ProtustrankaFormatedWithAdressOIB>
  <DomainObject.Predmet.ProtustrankaWithAdress>
    <izvorni_sadrzaj>VILLI j.d.o.o. za trgovinu i usluge Petra Zrinskog 1, 32100 Vinkovci</izvorni_sadrzaj>
    <derivirana_varijabla naziv="DomainObject.Predmet.ProtustrankaWithAdress_1">VILLI j.d.o.o. za trgovinu i usluge Petra Zrinskog 1, 32100 Vinkovci</derivirana_varijabla>
  </DomainObject.Predmet.ProtustrankaWithAdress>
  <DomainObject.Predmet.ProtustrankaWithAdressOIB>
    <izvorni_sadrzaj>VILLI j.d.o.o. za trgovinu i usluge, OIB 50912839870, Petra Zrinskog 1, 32100 Vinkovci</izvorni_sadrzaj>
    <derivirana_varijabla naziv="DomainObject.Predmet.ProtustrankaWithAdressOIB_1">VILLI j.d.o.o. za trgovinu i usluge, OIB 50912839870, Petra Zrinskog 1, 32100 Vinkovci</derivirana_varijabla>
  </DomainObject.Predmet.ProtustrankaWithAdressOIB>
  <DomainObject.Predmet.ProtustrankaNazivFormated>
    <izvorni_sadrzaj>VILLI j.d.o.o. za trgovinu i usluge</izvorni_sadrzaj>
    <derivirana_varijabla naziv="DomainObject.Predmet.ProtustrankaNazivFormated_1">VILLI j.d.o.o. za trgovinu i usluge</derivirana_varijabla>
  </DomainObject.Predmet.ProtustrankaNazivFormated>
  <DomainObject.Predmet.ProtustrankaNazivFormatedOIB>
    <izvorni_sadrzaj>VILLI j.d.o.o. za trgovinu i usluge, OIB 50912839870</izvorni_sadrzaj>
    <derivirana_varijabla naziv="DomainObject.Predmet.ProtustrankaNazivFormatedOIB_1">VILLI j.d.o.o. za trgovinu i usluge, OIB 50912839870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VILLI j.d.o.o. za trgovinu i usluge</item>
    </izvorni_sadrzaj>
    <derivirana_varijabla naziv="DomainObject.Predmet.ProtuStrankaListFormated_1">
      <item>VILLI j.d.o.o. za trgovinu i usluge</item>
    </derivirana_varijabla>
  </DomainObject.Predmet.ProtuStrankaListFormated>
  <DomainObject.Predmet.ProtuStrankaListFormatedOIB>
    <izvorni_sadrzaj>
      <item>VILLI j.d.o.o. za trgovinu i usluge, OIB 50912839870</item>
    </izvorni_sadrzaj>
    <derivirana_varijabla naziv="DomainObject.Predmet.ProtuStrankaListFormatedOIB_1">
      <item>VILLI j.d.o.o. za trgovinu i usluge, OIB 50912839870</item>
    </derivirana_varijabla>
  </DomainObject.Predmet.ProtuStrankaListFormatedOIB>
  <DomainObject.Predmet.ProtuStrankaListFormatedWithAdress>
    <izvorni_sadrzaj>
      <item>VILLI j.d.o.o. za trgovinu i usluge, Petra Zrinskog 1, 32100 Vinkovci</item>
    </izvorni_sadrzaj>
    <derivirana_varijabla naziv="DomainObject.Predmet.ProtuStrankaListFormatedWithAdress_1">
      <item>VILLI j.d.o.o. za trgovinu i usluge, Petra Zrinskog 1, 32100 Vinkovci</item>
    </derivirana_varijabla>
  </DomainObject.Predmet.ProtuStrankaListFormatedWithAdress>
  <DomainObject.Predmet.ProtuStrankaListFormatedWithAdressOIB>
    <izvorni_sadrzaj>
      <item>VILLI j.d.o.o. za trgovinu i usluge, OIB 50912839870, Petra Zrinskog 1, 32100 Vinkovci</item>
    </izvorni_sadrzaj>
    <derivirana_varijabla naziv="DomainObject.Predmet.ProtuStrankaListFormatedWithAdressOIB_1">
      <item>VILLI j.d.o.o. za trgovinu i usluge, OIB 50912839870, Petra Zrinskog 1, 32100 Vinkovci</item>
    </derivirana_varijabla>
  </DomainObject.Predmet.ProtuStrankaListFormatedWithAdressOIB>
  <DomainObject.Predmet.ProtuStrankaListNazivFormated>
    <izvorni_sadrzaj>
      <item>VILLI j.d.o.o. za trgovinu i usluge</item>
    </izvorni_sadrzaj>
    <derivirana_varijabla naziv="DomainObject.Predmet.ProtuStrankaListNazivFormated_1">
      <item>VILLI j.d.o.o. za trgovinu i usluge</item>
    </derivirana_varijabla>
  </DomainObject.Predmet.ProtuStrankaListNazivFormated>
  <DomainObject.Predmet.ProtuStrankaListNazivFormatedOIB>
    <izvorni_sadrzaj>
      <item>VILLI j.d.o.o. za trgovinu i usluge, OIB 50912839870</item>
    </izvorni_sadrzaj>
    <derivirana_varijabla naziv="DomainObject.Predmet.ProtuStrankaListNazivFormatedOIB_1">
      <item>VILLI j.d.o.o. za trgovinu i usluge, OIB 50912839870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VILLI j.d.o.o. za trgovinu i usluge</izvorni_sadrzaj>
    <derivirana_varijabla naziv="DomainObject.Predmet.ProtustrankaIDrugi_1">VILLI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VILLI j.d.o.o. za trgovinu i usluge, OIB 50912839870, Petra Zrinskog 1, 32100 Vinkovci</izvorni_sadrzaj>
    <derivirana_varijabla naziv="DomainObject.Predmet.ProtustrankaIDrugiAdressOIB_1">VILLI j.d.o.o. za trgovinu i usluge, OIB 50912839870, Petra Zrinskog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VILLI j.d.o.o. za trgovinu i usluge</item>
    </izvorni_sadrzaj>
    <derivirana_varijabla naziv="DomainObject.Predmet.SudioniciListNaziv_1">
      <item>FINA RC OSIJEK</item>
      <item>VILLI j.d.o.o. za trgovinu i usluge</item>
    </derivirana_varijabla>
  </DomainObject.Predmet.SudioniciListNaziv>
  <DomainObject.Predmet.SudioniciListAdressOIB>
    <izvorni_sadrzaj>
      <item>FINA RC OSIJEK, OIB 85821130368</item>
      <item>VILLI j.d.o.o. za trgovinu i usluge, OIB 50912839870, Petra Zrinskog 1,32100 Vinkovci</item>
    </izvorni_sadrzaj>
    <derivirana_varijabla naziv="DomainObject.Predmet.SudioniciListAdressOIB_1">
      <item>FINA RC OSIJEK, OIB 85821130368</item>
      <item>VILLI j.d.o.o. za trgovinu i usluge, OIB 50912839870, Petra Zrinskog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50912839870</item>
    </izvorni_sadrzaj>
    <derivirana_varijabla naziv="DomainObject.Predmet.SudioniciListNazivOIB_1">
      <item>, OIB 85821130368</item>
      <item>, OIB 50912839870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733C0-D896-48E9-A1D5-A6B13D846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535</properties:Words>
  <properties:Characters>2928</properties:Characters>
  <properties:Lines>134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2016-10-20T12:18:00Z</dcterms:created>
  <dc:creator>Blanka</dc:creator>
  <cp:lastModifiedBy>Danijela Sekulić</cp:lastModifiedBy>
  <cp:lastPrinted>2016-10-20T12:18:00Z</cp:lastPrinted>
  <dcterms:modified xmlns:xsi="http://www.w3.org/2001/XMLSchema-instance" xsi:type="dcterms:W3CDTF">2016-10-20T12:19:00Z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