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f2af" w14:paraId="f9ef2af"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A1463D" w:rsidP="00A1463D" w:rsidR="00A1463D">
      <w:pPr>
        <w:jc w:val="both"/>
      </w:pPr>
      <w:r w:rsidRPr="00677E39">
        <w:t xml:space="preserve">Trgovački sud u Zagrebu, po sucu Nikoli Ribariću, u stečajnom predmetu u povodu zahtjeva FINANCIJSKE AGENCIJE, za provedbu skraćenog stečajnog postupka nad dužnikom </w:t>
      </w:r>
      <w:r>
        <w:t>BREGI ZAGORSKI d.o.o., Stubičke Toplice, Lj.B. Đalskog 8, OIB 17999319768, dana 5</w:t>
      </w:r>
      <w:r w:rsidRPr="00677E39">
        <w:t>.</w:t>
      </w:r>
      <w:r>
        <w:t xml:space="preserve"> siječnja</w:t>
      </w:r>
      <w:r w:rsidRPr="00677E39">
        <w:t xml:space="preserve"> 201</w:t>
      </w:r>
      <w:r>
        <w:t>7</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1463D">
        <w:t>BREGI ZAGORSKI d.o.o., Stubičke Toplice, Lj.B. Đalskog 8, OIB 17999319768</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E2B14">
        <w:rPr>
          <w:b/>
        </w:rPr>
        <w:t>2</w:t>
      </w:r>
      <w:r w:rsidR="00704976">
        <w:rPr>
          <w:b/>
        </w:rPr>
        <w:t>0</w:t>
      </w:r>
      <w:r w:rsidR="00EE2B14">
        <w:rPr>
          <w:b/>
        </w:rPr>
        <w:t>.</w:t>
      </w:r>
      <w:r w:rsidR="00704976">
        <w:rPr>
          <w:b/>
        </w:rPr>
        <w:t xml:space="preserve"> ve</w:t>
      </w:r>
      <w:r w:rsidR="00B90ACE">
        <w:rPr>
          <w:b/>
        </w:rPr>
        <w:t>l</w:t>
      </w:r>
      <w:r w:rsidR="00704976">
        <w:rPr>
          <w:b/>
        </w:rPr>
        <w:t>jače 2017</w:t>
      </w:r>
      <w:r w:rsidR="00CE12FE" w:rsidRPr="0088212D">
        <w:rPr>
          <w:b/>
        </w:rPr>
        <w:t xml:space="preserve">. u </w:t>
      </w:r>
      <w:r w:rsidR="00704976">
        <w:rPr>
          <w:b/>
        </w:rPr>
        <w:t>10,00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704976">
      <w:pPr>
        <w:numPr>
          <w:ilvl w:val="0"/>
          <w:numId w:val="4"/>
        </w:numPr>
        <w:jc w:val="both"/>
      </w:pPr>
      <w:r w:rsidRPr="00B77765">
        <w:t>zastupni</w:t>
      </w:r>
      <w:r w:rsidR="00F12417">
        <w:t>ci</w:t>
      </w:r>
      <w:r w:rsidRPr="00B77765">
        <w:t xml:space="preserve"> p</w:t>
      </w:r>
      <w:r w:rsidR="002D799D" w:rsidRPr="00B77765">
        <w:t xml:space="preserve">o zakonu </w:t>
      </w:r>
      <w:r w:rsidR="003166D7">
        <w:t xml:space="preserve">dužnika </w:t>
      </w:r>
      <w:r w:rsidR="00704976">
        <w:t xml:space="preserve">Kristina Dogan, OIB: 01422986303, Stubičke Toplice, Lj.B. Đalskog 8 </w:t>
      </w:r>
    </w:p>
    <w:p w:rsidRDefault="003166D7" w:rsidP="00CB20B3" w:rsidR="00CB20B3">
      <w:pPr>
        <w:numPr>
          <w:ilvl w:val="0"/>
          <w:numId w:val="4"/>
        </w:numPr>
        <w:jc w:val="both"/>
      </w:pPr>
      <w:r>
        <w:t>pravna osoba koja za dužnika obavlja poslove platnog prometa</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704976" w:rsidP="00704976" w:rsidR="00704976">
      <w:pPr>
        <w:jc w:val="both"/>
      </w:pPr>
      <w:r>
        <w:t>Zahtjev za provedbu skraćenog stečajnog postupka nad navedenom pravnom osobom podnijela je ovome sudu Financijska agencija, Regionalni centar Zagreb, Trg svibanjskih žrtava 1995. 1, Zagreb (u daljnjem tekstu: FINA), na temelju odredbe čl. 429. Stečajnog zakona (»Narodne novine« broj 71/15; u daljnjem tekstu: SZ), navodeći da su kod dužnika ispunjeni uvjeti iz čl. 428. SZ-a: da dužnik nema zaposlenih, da nisu ispunjeni uvjeti za pokretanje drugog postupka radi brisanja istog iz sudskog registra te da u Očevidniku redoslijeda osnova za plaćanje (u daljnjem tekstu: ORP) dužnik ima evidentirane neizvršene osnove za plaćanje u neprekidnom razdoblju od 120 dana.</w:t>
      </w:r>
    </w:p>
    <w:p w:rsidRDefault="00704976" w:rsidP="00704976" w:rsidR="00704976">
      <w:pPr>
        <w:jc w:val="both"/>
      </w:pPr>
    </w:p>
    <w:p w:rsidRDefault="00704976" w:rsidP="00704976" w:rsidR="00704976">
      <w:pPr>
        <w:ind w:firstLine="720"/>
        <w:jc w:val="both"/>
      </w:pPr>
      <w:r>
        <w:t xml:space="preserve">FINA uz prijedlog dostavlja podatke za identifikaciju dužnika, brojeve njegovih bankovnih računa; potvrdu Hrvatskog zavoda za mirovinsko osiguranje, uvidom u koju je </w:t>
      </w:r>
      <w:r>
        <w:lastRenderedPageBreak/>
        <w:t>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7.133,43  kuna na dan 01. rujna 2015. godine.</w:t>
      </w:r>
    </w:p>
    <w:p w:rsidRDefault="00704976" w:rsidP="00704976" w:rsidR="00704976">
      <w:pPr>
        <w:jc w:val="both"/>
      </w:pPr>
    </w:p>
    <w:p w:rsidRDefault="00704976" w:rsidP="00704976" w:rsidR="00704976">
      <w:pPr>
        <w:jc w:val="both"/>
      </w:pPr>
      <w:r>
        <w:tab/>
        <w:t>Uvidom u izvadak iz sudskog registra za dužnika utvrđeno je da nisu ispunjene pretpostavke za pokretanje drugog postupka radi brisanja dužnika iz sudskog registra.</w:t>
      </w:r>
    </w:p>
    <w:p w:rsidRDefault="00704976" w:rsidP="00704976" w:rsidR="00704976" w:rsidRPr="00A15EE7">
      <w:pPr>
        <w:jc w:val="both"/>
      </w:pPr>
      <w:r w:rsidRPr="00A15EE7">
        <w:tab/>
      </w:r>
    </w:p>
    <w:p w:rsidRDefault="00704976" w:rsidP="00704976" w:rsidR="00704976">
      <w:pPr>
        <w:ind w:firstLine="720"/>
        <w:jc w:val="both"/>
      </w:pPr>
      <w:r w:rsidRPr="00A15EE7">
        <w:t xml:space="preserve">Temeljem gore navedenog proizlazi da je udovoljeno uvjetima iz čl. 428. i 429. SZ-a, te je stoga </w:t>
      </w:r>
      <w:r>
        <w:t>sud donio rješenje o pokretanju skraćenog stečajnog postupka 11. srpnja 2016. godine.</w:t>
      </w:r>
    </w:p>
    <w:p w:rsidRDefault="00704976" w:rsidP="00704976" w:rsidR="00704976">
      <w:pPr>
        <w:jc w:val="both"/>
      </w:pPr>
    </w:p>
    <w:p w:rsidRDefault="00704976" w:rsidP="00704976" w:rsidR="00704976">
      <w:pPr>
        <w:ind w:firstLine="720"/>
        <w:jc w:val="both"/>
      </w:pPr>
      <w:r>
        <w:t>Zaključkom od 11. srpnja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704976" w:rsidP="00704976" w:rsidR="00704976">
      <w:pPr>
        <w:ind w:firstLine="720"/>
        <w:jc w:val="both"/>
      </w:pPr>
    </w:p>
    <w:p w:rsidRDefault="00704976" w:rsidP="00704976" w:rsidR="00704976">
      <w:pPr>
        <w:ind w:firstLine="720"/>
        <w:jc w:val="both"/>
      </w:pPr>
      <w:r>
        <w:t>Podneskom od 29. rujna 2016. godine zastupnik po zakonu, po punomoćniku, dostavio je podatke o imovini dužnika. Iz podataka o imovini dužnika proizlazi kako isti ima imovinu u vidu nekretnina.</w:t>
      </w:r>
    </w:p>
    <w:p w:rsidRDefault="00704976" w:rsidP="00704976" w:rsidR="00704976">
      <w:pPr>
        <w:ind w:firstLine="720"/>
        <w:jc w:val="both"/>
      </w:pPr>
    </w:p>
    <w:p w:rsidRDefault="00704976" w:rsidP="00704976" w:rsidR="00704976">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704976" w:rsidP="00704976" w:rsidR="00704976">
      <w:pPr>
        <w:jc w:val="both"/>
      </w:pPr>
    </w:p>
    <w:p w:rsidRDefault="00704976" w:rsidP="00704976" w:rsidR="00704976">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704976" w:rsidP="00704976" w:rsidR="00704976">
      <w:pPr>
        <w:jc w:val="both"/>
      </w:pPr>
    </w:p>
    <w:p w:rsidRDefault="00704976" w:rsidP="00985E39" w:rsidR="00704976">
      <w:pPr>
        <w:ind w:firstLine="720"/>
        <w:jc w:val="both"/>
      </w:pPr>
      <w:r>
        <w:t>S obzirom na to da je imovina predloženog stečajnog dužnika dostatna za pokriće troškova stečajnog postupka, nisu ispunjeni uvjeti za donošenje rješenja o istovremenom otvaranju i zaključenju stečajnog postupka.</w:t>
      </w:r>
    </w:p>
    <w:p w:rsidRDefault="003166D7" w:rsidP="003166D7" w:rsidR="003166D7">
      <w:pPr>
        <w:ind w:firstLine="720"/>
        <w:jc w:val="both"/>
      </w:pPr>
    </w:p>
    <w:p w:rsidRDefault="00B35E68" w:rsidP="00F67CFD" w:rsidR="0019680F">
      <w:pPr>
        <w:jc w:val="both"/>
        <w:rPr>
          <w:lang w:val="en-GB"/>
        </w:rPr>
      </w:pPr>
      <w:r>
        <w:tab/>
      </w:r>
      <w:r w:rsidR="0019680F">
        <w:t xml:space="preserve">Stoga je sud Rješenjem od </w:t>
      </w:r>
      <w:r w:rsidR="00985E39">
        <w:t>14</w:t>
      </w:r>
      <w:r w:rsidR="0019680F">
        <w:t>.</w:t>
      </w:r>
      <w:r w:rsidR="003166D7">
        <w:t xml:space="preserve"> listopada</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985E39">
        <w:rPr>
          <w:lang w:val="en-GB"/>
        </w:rPr>
        <w:t>14</w:t>
      </w:r>
      <w:r w:rsidR="0019680F">
        <w:rPr>
          <w:lang w:val="en-GB"/>
        </w:rPr>
        <w:t>.</w:t>
      </w:r>
      <w:r w:rsidR="003166D7">
        <w:rPr>
          <w:lang w:val="en-GB"/>
        </w:rPr>
        <w:t xml:space="preserve"> listopada</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sidR="00985E39">
        <w:rPr>
          <w:lang w:val="en-GB"/>
        </w:rPr>
        <w:t>25</w:t>
      </w:r>
      <w:r w:rsidR="0019680F">
        <w:rPr>
          <w:lang w:val="en-GB"/>
        </w:rPr>
        <w:t>.</w:t>
      </w:r>
      <w:r w:rsidR="00985E39">
        <w:rPr>
          <w:lang w:val="en-GB"/>
        </w:rPr>
        <w:t xml:space="preserve"> studenoga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lastRenderedPageBreak/>
        <w:tab/>
        <w:t>Imajući u vidu činjenicu da je Financija agencija u zahtjevu za provedbu skraćenog stečajnog postupka, koji se vo</w:t>
      </w:r>
      <w:r w:rsidR="00F12417">
        <w:t>dio pod poslovnim brojem St-</w:t>
      </w:r>
      <w:r w:rsidR="00985E39">
        <w:t>6155/2015</w:t>
      </w:r>
      <w:r w:rsidR="00815321" w:rsidRPr="00B77765">
        <w:t>, navela da je dužnik na dan 1</w:t>
      </w:r>
      <w:r w:rsidRPr="00B77765">
        <w:t xml:space="preserve">. rujna 2015. u Očevidniku redoslijeda osnova za plaćanje imao evidentirane neizvršene osnove za plaćanje u neprekinutom razdoblju od </w:t>
      </w:r>
      <w:r w:rsidR="00985E39">
        <w:t>525</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985E39">
        <w:t>5</w:t>
      </w:r>
      <w:r w:rsidR="00F12417">
        <w:t>.</w:t>
      </w:r>
      <w:r w:rsidR="00985E39">
        <w:t xml:space="preserve"> siječnja</w:t>
      </w:r>
      <w:r w:rsidR="00900561" w:rsidRPr="00B77765">
        <w:t xml:space="preserve"> 2</w:t>
      </w:r>
      <w:r w:rsidR="00AC37E3" w:rsidRPr="00B77765">
        <w:t>01</w:t>
      </w:r>
      <w:r w:rsidR="00985E39">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825E66" w:rsidP="00E91121" w:rsidR="00825E6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25E66" w:rsidP="00E91121" w:rsidR="00825E6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25E66" w:rsidP="00E91121" w:rsidR="00825E66">
      <w:pPr>
        <w:pStyle w:val="Podnaslov"/>
        <w:ind w:firstLine="720" w:left="4320"/>
        <w:rPr>
          <w:rFonts w:hAnsi="Times New Roman" w:ascii="Times New Roman"/>
          <w:b w:val="false"/>
          <w:color w:val="auto"/>
          <w:szCs w:val="24"/>
        </w:rPr>
      </w:pPr>
    </w:p>
    <w:p w:rsidRDefault="00825E66" w:rsidP="00E91121" w:rsidR="00825E6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25E66" w:rsidP="00E91121" w:rsidR="00825E6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D3442" w:rsidP="00985E39" w:rsidR="004211DA">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211DA" w:rsidP="00FF15FF" w:rsidR="004211DA">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8D3442" w:rsidP="00FF15FF" w:rsidR="008D3442"/>
    <w:p w:rsidRDefault="00825E66" w:rsidP="00FF15FF" w:rsidR="00825E66"/>
    <w:p w:rsidRDefault="00825E66" w:rsidP="00FF15FF" w:rsidR="00825E66"/>
    <w:p w:rsidRDefault="00825E66" w:rsidP="00FF15FF" w:rsidR="00825E66"/>
    <w:p w:rsidRDefault="00825E66" w:rsidP="00FF15FF" w:rsidR="00825E66"/>
    <w:p w:rsidRDefault="00825E66" w:rsidP="00FF15FF" w:rsidR="00825E66"/>
    <w:p w:rsidRDefault="00825E66" w:rsidP="00FF15FF" w:rsidR="00825E66"/>
    <w:p w:rsidRDefault="00825E66" w:rsidP="00FF15FF" w:rsidR="00825E66"/>
    <w:p w:rsidRDefault="00825E66" w:rsidP="00FF15FF" w:rsidR="00825E66"/>
    <w:p w:rsidRDefault="00825E66" w:rsidP="00FF15FF" w:rsidR="00825E66"/>
    <w:p w:rsidRDefault="00825E66" w:rsidP="00FF15FF" w:rsidR="00825E66"/>
    <w:p w:rsidRDefault="00825E66" w:rsidP="00FF15FF" w:rsidR="00825E66"/>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25E66">
          <w:rPr>
            <w:noProof/>
          </w:rPr>
          <w:t>1</w:t>
        </w:r>
        <w:r>
          <w:fldChar w:fldCharType="end"/>
        </w:r>
        <w:r>
          <w:t xml:space="preserve">                                                                                                            </w:t>
        </w:r>
        <w:r w:rsidRPr="00B77765">
          <w:t>7</w:t>
        </w:r>
        <w:r>
          <w:t>2</w:t>
        </w:r>
        <w:r w:rsidRPr="00B77765">
          <w:t>. St-</w:t>
        </w:r>
        <w:r w:rsidR="00A1463D">
          <w:t>20/2017</w:t>
        </w:r>
        <w:r w:rsidR="00B90ACE">
          <w:t>-15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44407"/>
    <w:rsid w:val="00445446"/>
    <w:rsid w:val="00474EF4"/>
    <w:rsid w:val="00494628"/>
    <w:rsid w:val="004C1F70"/>
    <w:rsid w:val="004E5469"/>
    <w:rsid w:val="004F022B"/>
    <w:rsid w:val="00583223"/>
    <w:rsid w:val="005C2C94"/>
    <w:rsid w:val="005E5505"/>
    <w:rsid w:val="005F296E"/>
    <w:rsid w:val="005F3D5C"/>
    <w:rsid w:val="00600173"/>
    <w:rsid w:val="00614EFD"/>
    <w:rsid w:val="00643C23"/>
    <w:rsid w:val="00661F07"/>
    <w:rsid w:val="00690E3C"/>
    <w:rsid w:val="00704976"/>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25E66"/>
    <w:rsid w:val="008333CF"/>
    <w:rsid w:val="00855110"/>
    <w:rsid w:val="008731B1"/>
    <w:rsid w:val="0088212D"/>
    <w:rsid w:val="008A158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639DE"/>
    <w:rsid w:val="00B76DD1"/>
    <w:rsid w:val="00B77765"/>
    <w:rsid w:val="00B90ACE"/>
    <w:rsid w:val="00BE39EF"/>
    <w:rsid w:val="00C20A71"/>
    <w:rsid w:val="00C439B2"/>
    <w:rsid w:val="00C9502A"/>
    <w:rsid w:val="00CB20B3"/>
    <w:rsid w:val="00CD422C"/>
    <w:rsid w:val="00CE12FE"/>
    <w:rsid w:val="00CF440D"/>
    <w:rsid w:val="00CF5DEA"/>
    <w:rsid w:val="00D5368C"/>
    <w:rsid w:val="00D924AE"/>
    <w:rsid w:val="00E03A89"/>
    <w:rsid w:val="00E3069E"/>
    <w:rsid w:val="00E41EB3"/>
    <w:rsid w:val="00E43B53"/>
    <w:rsid w:val="00E55EA0"/>
    <w:rsid w:val="00EA2143"/>
    <w:rsid w:val="00EE2B14"/>
    <w:rsid w:val="00F12417"/>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825E66"/>
    <w:rPr>
      <w:color w:val="808080"/>
      <w:bdr w:space="0" w:sz="0" w:color="auto" w:val="none"/>
      <w:shd w:fill="auto" w:color="auto" w:val="clear"/>
    </w:rPr>
  </w:style>
  <w:style w:customStyle="true" w:styleId="eSPISCCParagraphDefaultFont" w:type="character">
    <w:name w:val="eSPIS_CC_Paragraph Default Font"/>
    <w:basedOn w:val="Zadanifontodlomka"/>
    <w:rsid w:val="00825E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5E66"/>
    <w:rPr>
      <w:bdr w:space="0" w:sz="0" w:color="auto" w:val="none"/>
      <w:shd w:fill="FFFFCC" w:color="auto" w:val="clear"/>
      <w:lang w:val="hr-HR"/>
    </w:rPr>
  </w:style>
  <w:style w:customStyle="true" w:styleId="PozadinaSvijetloCrvena" w:type="character">
    <w:name w:val="Pozadina_SvijetloCrvena"/>
    <w:basedOn w:val="eSPISCCParagraphDefaultFont"/>
    <w:rsid w:val="00825E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5E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825E66"/>
    <w:rPr>
      <w:color w:val="808080"/>
      <w:bdr w:color="auto" w:space="0" w:sz="0" w:val="none"/>
      <w:shd w:color="auto" w:fill="auto" w:val="clear"/>
    </w:rPr>
  </w:style>
  <w:style w:customStyle="1" w:styleId="eSPISCCParagraphDefaultFont" w:type="character">
    <w:name w:val="eSPIS_CC_Paragraph Default Font"/>
    <w:basedOn w:val="Zadanifontodlomka"/>
    <w:rsid w:val="00825E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5E66"/>
    <w:rPr>
      <w:bdr w:color="auto" w:space="0" w:sz="0" w:val="none"/>
      <w:shd w:color="auto" w:fill="FFFFCC" w:val="clear"/>
      <w:lang w:val="hr-HR"/>
    </w:rPr>
  </w:style>
  <w:style w:customStyle="1" w:styleId="PozadinaSvijetloCrvena" w:type="character">
    <w:name w:val="Pozadina_SvijetloCrvena"/>
    <w:basedOn w:val="eSPISCCParagraphDefaultFont"/>
    <w:rsid w:val="00825E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5E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St-20/2017</izvorni_sadrzaj>
    <derivirana_varijabla naziv="DomainObject.Predmet.OznakaBroj_1">St-20/2017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BREGI ZAGORSKI d.o.o. zastupanog po punomoćniku KRISTINA DOGAN</izvorni_sadrzaj>
    <derivirana_varijabla naziv="DomainObject.Predmet.ProtustrankaFormated_1">  BREGI ZAGORSKI d.o.o. zastupanog po punomoćniku KRISTINA DOGAN</derivirana_varijabla>
  </DomainObject.Predmet.ProtustrankaFormated>
  <DomainObject.Predmet.ProtustrankaFormatedOIB>
    <izvorni_sadrzaj>  BREGI ZAGORSKI d.o.o., OIB 17999319768 zastupanog po punomoćniku KRISTINA DOGAN</izvorni_sadrzaj>
    <derivirana_varijabla naziv="DomainObject.Predmet.ProtustrankaFormatedOIB_1">  BREGI ZAGORSKI d.o.o., OIB 17999319768 zastupanog po punomoćniku KRISTINA DOGAN</derivirana_varijabla>
  </DomainObject.Predmet.ProtustrankaFormatedOIB>
  <DomainObject.Predmet.ProtustrankaFormatedWithAdress>
    <izvorni_sadrzaj> BREGI ZAGORSKI d.o.o., Lj.B.Đalskog 8, 49240 Stubičke Toplice zastupanog po punomoćniku KRISTINA DOGAN</izvorni_sadrzaj>
    <derivirana_varijabla naziv="DomainObject.Predmet.ProtustrankaFormatedWithAdress_1"> BREGI ZAGORSKI d.o.o., Lj.B.Đalskog 8, 49240 Stubičke Toplice zastupanog po punomoćniku KRISTINA DOGAN</derivirana_varijabla>
  </DomainObject.Predmet.ProtustrankaFormatedWithAdress>
  <DomainObject.Predmet.ProtustrankaFormatedWithAdressOIB>
    <izvorni_sadrzaj> BREGI ZAGORSKI d.o.o., OIB 17999319768, Lj.B.Đalskog 8, 49240 Stubičke Toplice zastupanog po punomoćniku KRISTINA DOGAN</izvorni_sadrzaj>
    <derivirana_varijabla naziv="DomainObject.Predmet.ProtustrankaFormatedWithAdressOIB_1"> BREGI ZAGORSKI d.o.o., OIB 17999319768, Lj.B.Đalskog 8, 49240 Stubičke Toplice zastupanog po punomoćniku KRISTINA DOGAN</derivirana_varijabla>
  </DomainObject.Predmet.ProtustrankaFormatedWithAdressOIB>
  <DomainObject.Predmet.ProtustrankaWithAdress>
    <izvorni_sadrzaj>BREGI ZAGORSKI d.o.o. Lj.B.Đalskog 8, 49240 Stubičke Toplice</izvorni_sadrzaj>
    <derivirana_varijabla naziv="DomainObject.Predmet.ProtustrankaWithAdress_1">BREGI ZAGORSKI d.o.o. Lj.B.Đalskog 8, 49240 Stubičke Toplice</derivirana_varijabla>
  </DomainObject.Predmet.ProtustrankaWithAdress>
  <DomainObject.Predmet.ProtustrankaWithAdressOIB>
    <izvorni_sadrzaj>BREGI ZAGORSKI d.o.o., OIB 17999319768, Lj.B.Đalskog 8, 49240 Stubičke Toplice</izvorni_sadrzaj>
    <derivirana_varijabla naziv="DomainObject.Predmet.ProtustrankaWithAdressOIB_1">BREGI ZAGORSKI d.o.o., OIB 17999319768, Lj.B.Đalskog 8, 49240 Stubičke Toplice</derivirana_varijabla>
  </DomainObject.Predmet.ProtustrankaWithAdressOIB>
  <DomainObject.Predmet.ProtustrankaNazivFormated>
    <izvorni_sadrzaj>BREGI ZAGORSKI d.o.o.</izvorni_sadrzaj>
    <derivirana_varijabla naziv="DomainObject.Predmet.ProtustrankaNazivFormated_1">BREGI ZAGORSKI d.o.o.</derivirana_varijabla>
  </DomainObject.Predmet.ProtustrankaNazivFormated>
  <DomainObject.Predmet.ProtustrankaNazivFormatedOIB>
    <izvorni_sadrzaj>BREGI ZAGORSKI d.o.o., OIB 17999319768</izvorni_sadrzaj>
    <derivirana_varijabla naziv="DomainObject.Predmet.ProtustrankaNazivFormatedOIB_1">BREGI ZAGORSKI d.o.o., OIB 17999319768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BREGI ZAGORSKI d.o.o. zastupanog po punomoćniku KRISTINA DOGAN</item>
    </izvorni_sadrzaj>
    <derivirana_varijabla naziv="DomainObject.Predmet.ProtuStrankaListFormated_1">
      <item>BREGI ZAGORSKI d.o.o. zastupanog po punomoćniku KRISTINA DOGAN</item>
    </derivirana_varijabla>
  </DomainObject.Predmet.ProtuStrankaListFormated>
  <DomainObject.Predmet.ProtuStrankaListFormatedOIB>
    <izvorni_sadrzaj>
      <item>BREGI ZAGORSKI d.o.o., OIB 17999319768 zastupanog po punomoćniku KRISTINA DOGAN</item>
    </izvorni_sadrzaj>
    <derivirana_varijabla naziv="DomainObject.Predmet.ProtuStrankaListFormatedOIB_1">
      <item>BREGI ZAGORSKI d.o.o., OIB 17999319768 zastupanog po punomoćniku KRISTINA DOGAN</item>
    </derivirana_varijabla>
  </DomainObject.Predmet.ProtuStrankaListFormatedOIB>
  <DomainObject.Predmet.ProtuStrankaListFormatedWithAdress>
    <izvorni_sadrzaj>
      <item>BREGI ZAGORSKI d.o.o., Lj.B.Đalskog 8, 49240 Stubičke Toplice zastupanog po punomoćniku KRISTINA DOGAN</item>
    </izvorni_sadrzaj>
    <derivirana_varijabla naziv="DomainObject.Predmet.ProtuStrankaListFormatedWithAdress_1">
      <item>BREGI ZAGORSKI d.o.o., Lj.B.Đalskog 8, 49240 Stubičke Toplice zastupanog po punomoćniku KRISTINA DOGAN</item>
    </derivirana_varijabla>
  </DomainObject.Predmet.ProtuStrankaListFormatedWithAdress>
  <DomainObject.Predmet.ProtuStrankaListFormatedWithAdressOIB>
    <izvorni_sadrzaj>
      <item>BREGI ZAGORSKI d.o.o., OIB 17999319768, Lj.B.Đalskog 8, 49240 Stubičke Toplice zastupanog po punomoćniku KRISTINA DOGAN</item>
    </izvorni_sadrzaj>
    <derivirana_varijabla naziv="DomainObject.Predmet.ProtuStrankaListFormatedWithAdressOIB_1">
      <item>BREGI ZAGORSKI d.o.o., OIB 17999319768, Lj.B.Đalskog 8, 49240 Stubičke Toplice zastupanog po punomoćniku KRISTINA DOGAN</item>
    </derivirana_varijabla>
  </DomainObject.Predmet.ProtuStrankaListFormatedWithAdressOIB>
  <DomainObject.Predmet.ProtuStrankaListNazivFormated>
    <izvorni_sadrzaj>
      <item>BREGI ZAGORSKI d.o.o.</item>
    </izvorni_sadrzaj>
    <derivirana_varijabla naziv="DomainObject.Predmet.ProtuStrankaListNazivFormated_1">
      <item>BREGI ZAGORSKI d.o.o.</item>
    </derivirana_varijabla>
  </DomainObject.Predmet.ProtuStrankaListNazivFormated>
  <DomainObject.Predmet.ProtuStrankaListNazivFormatedOIB>
    <izvorni_sadrzaj>
      <item>BREGI ZAGORSKI d.o.o., OIB 17999319768</item>
    </izvorni_sadrzaj>
    <derivirana_varijabla naziv="DomainObject.Predmet.ProtuStrankaListNazivFormatedOIB_1">
      <item>BREGI ZAGORSKI d.o.o., OIB 17999319768</item>
    </derivirana_varijabla>
  </DomainObject.Predmet.ProtuStrankaListNazivFormatedOIB>
  <DomainObject.Predmet.OstaliListFormated>
    <izvorni_sadrzaj>
      <item>KRISTINA DOGAN punomoćnik sudionika u postupku BREGI ZAGORSKI d.o.o.</item>
    </izvorni_sadrzaj>
    <derivirana_varijabla naziv="DomainObject.Predmet.OstaliListFormated_1">
      <item>KRISTINA DOGAN punomoćnik sudionika u postupku BREGI ZAGORSKI d.o.o.</item>
    </derivirana_varijabla>
  </DomainObject.Predmet.OstaliListFormated>
  <DomainObject.Predmet.OstaliListFormatedOIB>
    <izvorni_sadrzaj>
      <item>KRISTINA DOGAN, OIB 01422986303 punomoćnik sudionika u postupku BREGI ZAGORSKI d.o.o.</item>
    </izvorni_sadrzaj>
    <derivirana_varijabla naziv="DomainObject.Predmet.OstaliListFormatedOIB_1">
      <item>KRISTINA DOGAN, OIB 01422986303 punomoćnik sudionika u postupku BREGI ZAGORSKI d.o.o.</item>
    </derivirana_varijabla>
  </DomainObject.Predmet.OstaliListFormatedOIB>
  <DomainObject.Predmet.OstaliListFormatedWithAdress>
    <izvorni_sadrzaj>
      <item>KRISTINA DOGAN, LJ.B.ĐALSKOG 8, 49240 Stubičke Toplice punomoćnik sudionika u postupku BREGI ZAGORSKI d.o.o.</item>
    </izvorni_sadrzaj>
    <derivirana_varijabla naziv="DomainObject.Predmet.OstaliListFormatedWithAdress_1">
      <item>KRISTINA DOGAN, LJ.B.ĐALSKOG 8, 49240 Stubičke Toplice punomoćnik sudionika u postupku BREGI ZAGORSKI d.o.o.</item>
    </derivirana_varijabla>
  </DomainObject.Predmet.OstaliListFormatedWithAdress>
  <DomainObject.Predmet.OstaliListFormatedWithAdressOIB>
    <izvorni_sadrzaj>
      <item>KRISTINA DOGAN, OIB 01422986303, LJ.B.ĐALSKOG 8, 49240 Stubičke Toplice punomoćnik sudionika u postupku BREGI ZAGORSKI d.o.o.</item>
    </izvorni_sadrzaj>
    <derivirana_varijabla naziv="DomainObject.Predmet.OstaliListFormatedWithAdressOIB_1">
      <item>KRISTINA DOGAN, OIB 01422986303, LJ.B.ĐALSKOG 8, 49240 Stubičke Toplice punomoćnik sudionika u postupku BREGI ZAGORSKI d.o.o.</item>
    </derivirana_varijabla>
  </DomainObject.Predmet.OstaliListFormatedWithAdressOIB>
  <DomainObject.Predmet.OstaliListNazivFormated>
    <izvorni_sadrzaj>
      <item>KRISTINA DOGAN</item>
    </izvorni_sadrzaj>
    <derivirana_varijabla naziv="DomainObject.Predmet.OstaliListNazivFormated_1">
      <item>KRISTINA DOGAN</item>
    </derivirana_varijabla>
  </DomainObject.Predmet.OstaliListNazivFormated>
  <DomainObject.Predmet.OstaliListNazivFormatedOIB>
    <izvorni_sadrzaj>
      <item>KRISTINA DOGAN, OIB 01422986303</item>
    </izvorni_sadrzaj>
    <derivirana_varijabla naziv="DomainObject.Predmet.OstaliListNazivFormatedOIB_1">
      <item>KRISTINA DOGAN, OIB 01422986303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BREGI ZAGORSKI d.o.o.</izvorni_sadrzaj>
    <derivirana_varijabla naziv="DomainObject.Predmet.ProtustrankaIDrugi_1">BREGI ZAGORSKI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BREGI ZAGORSKI d.o.o., OIB 17999319768, Lj.B.Đalskog 8, 49240 Stubičke Toplice</izvorni_sadrzaj>
    <derivirana_varijabla naziv="DomainObject.Predmet.ProtustrankaIDrugiAdressOIB_1">BREGI ZAGORSKI d.o.o., OIB 17999319768, Lj.B.Đalskog 8,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BREGI ZAGORSKI d.o.o.</item>
      <item>KRISTINA DOGAN</item>
    </izvorni_sadrzaj>
    <derivirana_varijabla naziv="DomainObject.Predmet.SudioniciListNaziv_1">
      <item>FINA Regionalni centar Zagreb</item>
      <item>BREGI ZAGORSKI d.o.o.</item>
      <item>KRISTINA DOGAN</item>
    </derivirana_varijabla>
  </DomainObject.Predmet.SudioniciListNaziv>
  <DomainObject.Predmet.SudioniciListAdressOIB>
    <izvorni_sadrzaj>
      <item>FINA Regionalni centar Zagreb, OIB 85821130368, Trg svibanjskih žrtava 1995. 1,10000 Zagreb</item>
      <item>BREGI ZAGORSKI d.o.o., OIB 17999319768, Lj.B.Đalskog 8,49240 Stubičke Toplice</item>
      <item>KRISTINA DOGAN, OIB 01422986303, LJ.B.ĐALSKOG 8,49240 Stubičke Toplice</item>
    </izvorni_sadrzaj>
    <derivirana_varijabla naziv="DomainObject.Predmet.SudioniciListAdressOIB_1">
      <item>FINA Regionalni centar Zagreb, OIB 85821130368, Trg svibanjskih žrtava 1995. 1,10000 Zagreb</item>
      <item>BREGI ZAGORSKI d.o.o., OIB 17999319768, Lj.B.Đalskog 8,49240 Stubičke Toplice</item>
      <item>KRISTINA DOGAN, OIB 01422986303, LJ.B.ĐALSKOG 8,49240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17999319768</item>
      <item>, OIB 01422986303</item>
    </izvorni_sadrzaj>
    <derivirana_varijabla naziv="DomainObject.Predmet.SudioniciListNazivOIB_1">
      <item>, OIB 85821130368</item>
      <item>, OIB 17999319768</item>
      <item>, OIB 01422986303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1014</properties:Words>
  <properties:Characters>5633</properties:Characters>
  <properties:Lines>142</properties:Lines>
  <properties:Paragraphs>37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2017-01-05T10:42:00Z</dcterms:created>
  <dc:creator>nmarkovic</dc:creator>
  <cp:lastModifiedBy>Jadranka Zelić</cp:lastModifiedBy>
  <cp:lastPrinted>2017-01-05T11:29:00Z</cp:lastPrinted>
  <dcterms:modified xmlns:xsi="http://www.w3.org/2001/XMLSchema-instance" xsi:type="dcterms:W3CDTF">2017-01-05T11:31:00Z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