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8c69" w14:paraId="0e68c69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>6114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05296B" w:rsidP="00363E90" w:rsidR="0005296B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443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prijedloga </w:t>
      </w:r>
      <w:r w:rsidR="00CB53B3" w:rsidRP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RC ZAGREB, Podružnica Zagreb, Trg svibanjskih žrtava 1995. 1, Zagreb, za otvaranje stečajnog postupka nad dužnikom PAK PAPIR</w:t>
      </w:r>
      <w:r w:rsid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53B3" w:rsidRP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 za proizvodnju i preradu papirnate ambalaže, OIB:</w:t>
      </w:r>
      <w:r w:rsid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>41787501615, MBS:</w:t>
      </w:r>
      <w:r w:rsidR="00CB53B3" w:rsidRP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>080724440, Sesvete, Soblinec, Prigorska ulica 18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5E7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CB53B3" w:rsidRPr="00CB53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PAK PAPIR d.o.o. za proizvodnju i preradu papirnate ambalaže, OIB:41787501615, MBS:080724440, Sesvete, Soblinec, Prigorska ulica 18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CB53B3" w:rsidRPr="006559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SAŠA STIPIĆ, Zagreb, Ladislava Štritofa 17, OIB:97773150091</w:t>
      </w:r>
      <w:r w:rsidR="00A60CB2" w:rsidRPr="006559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CB53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CB53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studenoga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CB53B3" w:rsidRPr="00CB53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6114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CB53B3" w:rsidRPr="00CB53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SAŠA STIPIĆ, Zagreb, Ladis</w:t>
      </w:r>
      <w:r w:rsidR="00CB53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lava Štritofa 17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CB53B3" w:rsidRPr="00CB53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</w:t>
      </w:r>
      <w:r w:rsidR="005F6BD0" w:rsidRPr="00CB53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CB53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ožujka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CB53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897EB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559C1" w:rsidP="00363E90" w:rsidR="006559C1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 je 19. kolovoza 2016. temeljem odredbe članka 110. stavak 1. Stečajnog zakona (NN 71/15 – dalje SZ) podnijela prijedlog za provedbu stečajnog postupka s obzirom da je dužnik na dan 17. kolovoza 2015. u Očevidniku redoslijeda osnova za plaćanje imao evidentirane neizvršene osnove za plaćanje u iznosu od 47.688.804,34 kn u razdoblju duljem od 120 dana.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A60CB2" w:rsidP="00A60CB2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9A5C2F" w:rsidP="00363E90" w:rsidR="00355D3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0B2F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Zastupni</w:t>
      </w:r>
      <w:r w:rsid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 w:rsidR="00110B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zakonu dužnika </w:t>
      </w:r>
      <w:r w:rsid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110B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spis predmeta </w:t>
      </w:r>
      <w:r w:rsid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prokazni popis imovine </w:t>
      </w:r>
      <w:r w:rsidR="00110B2F">
        <w:rPr>
          <w:rFonts w:cs="Times New Roman" w:eastAsia="Times New Roman" w:hAnsi="Times New Roman" w:ascii="Times New Roman"/>
          <w:sz w:val="24"/>
          <w:szCs w:val="24"/>
          <w:lang w:eastAsia="hr-HR"/>
        </w:rPr>
        <w:t>iz kojeg proizlazi da dužnik ima dovoljno imovine za podmirenje troškova stečajnog postupka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10B2F" w:rsidP="00355D32" w:rsidR="00110B2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rasprave o uvjetima za otvaranje stečajnog postupka nad dužnikom </w:t>
      </w:r>
      <w:r w:rsid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izjavio je 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da se ne protive otvaranju stečajnog postupka nad dužnikom.</w:t>
      </w:r>
    </w:p>
    <w:p w:rsidRDefault="00281564" w:rsidP="00355D3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iz članka 5. Stečajnog 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zakona („Narodne novine“ broj 71/15 dalje: SZ) te je sukladno odredbi članku 116. SZ-a da Sud može donijeti rješenje o otvaranju stečajnoga postupka bez provedbe prethodnoga postupka, između ostalog, ako na temelju prijedloga utvrdi postojanje stečajnog razloga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B53B3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225F0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970298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5F03" w:rsidP="00970298" w:rsidR="00225F03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p w:rsidRDefault="00970298" w:rsidP="00970298" w:rsidR="00970298" w:rsidRPr="0097029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0298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970298" w:rsidP="00970298" w:rsidR="00970298" w:rsidRPr="0097029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0298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970298" w:rsidP="00970298" w:rsidR="00970298" w:rsidRPr="00970298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126163" w:rsidR="00970298" w:rsidRPr="00970298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0298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CB53B3">
      <w:t>6114</w:t>
    </w:r>
    <w:r>
      <w:t>/1</w:t>
    </w:r>
    <w:r w:rsidR="00A60CB2">
      <w:t>6</w:t>
    </w:r>
  </w:p>
  <w:p w:rsidRDefault="00970298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5296B"/>
    <w:rsid w:val="000C4A51"/>
    <w:rsid w:val="00110B2F"/>
    <w:rsid w:val="00126163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44877"/>
    <w:rsid w:val="004F06D0"/>
    <w:rsid w:val="00555660"/>
    <w:rsid w:val="005F6BD0"/>
    <w:rsid w:val="005F7572"/>
    <w:rsid w:val="006559C1"/>
    <w:rsid w:val="00735E80"/>
    <w:rsid w:val="00881DA9"/>
    <w:rsid w:val="00897EBF"/>
    <w:rsid w:val="008A0731"/>
    <w:rsid w:val="0093471E"/>
    <w:rsid w:val="00970298"/>
    <w:rsid w:val="0099198B"/>
    <w:rsid w:val="0099599F"/>
    <w:rsid w:val="009A5C2F"/>
    <w:rsid w:val="009C3A74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627D3"/>
    <w:rsid w:val="00BC25EC"/>
    <w:rsid w:val="00C248FB"/>
    <w:rsid w:val="00C8443D"/>
    <w:rsid w:val="00CA6AB4"/>
    <w:rsid w:val="00CB53B3"/>
    <w:rsid w:val="00CB5E78"/>
    <w:rsid w:val="00D251D8"/>
    <w:rsid w:val="00D746D2"/>
    <w:rsid w:val="00DA42CC"/>
    <w:rsid w:val="00E4445F"/>
    <w:rsid w:val="00EC17FF"/>
    <w:rsid w:val="00F43B1B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2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02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02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02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70298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2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02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02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02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702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6114</izvorni_sadrzaj>
    <derivirana_varijabla naziv="DomainObject.Predmet.Broj_1">6114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St-6114/2016</izvorni_sadrzaj>
    <derivirana_varijabla naziv="DomainObject.Predmet.OznakaBroj_1">St-6114/2016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PAK PAPIR d.o.o.</izvorni_sadrzaj>
    <derivirana_varijabla naziv="DomainObject.Predmet.ProtustrankaFormated_1">  PAK PAPIR d.o.o.</derivirana_varijabla>
  </DomainObject.Predmet.ProtustrankaFormated>
  <DomainObject.Predmet.ProtustrankaFormatedOIB>
    <izvorni_sadrzaj>  PAK PAPIR d.o.o., OIB 41787501615</izvorni_sadrzaj>
    <derivirana_varijabla naziv="DomainObject.Predmet.ProtustrankaFormatedOIB_1">  PAK PAPIR d.o.o., OIB 41787501615</derivirana_varijabla>
  </DomainObject.Predmet.ProtustrankaFormatedOIB>
  <DomainObject.Predmet.ProtustrankaFormatedWithAdress>
    <izvorni_sadrzaj> PAK PAPIR d.o.o., Soblinec, Prigorska ulica 18, 10360 Sesvete</izvorni_sadrzaj>
    <derivirana_varijabla naziv="DomainObject.Predmet.ProtustrankaFormatedWithAdress_1"> PAK PAPIR d.o.o., Soblinec, Prigorska ulica 18, 10360 Sesvete</derivirana_varijabla>
  </DomainObject.Predmet.ProtustrankaFormatedWithAdress>
  <DomainObject.Predmet.ProtustrankaFormatedWithAdressOIB>
    <izvorni_sadrzaj> PAK PAPIR d.o.o., OIB 41787501615, Soblinec, Prigorska ulica 18, 10360 Sesvete</izvorni_sadrzaj>
    <derivirana_varijabla naziv="DomainObject.Predmet.ProtustrankaFormatedWithAdressOIB_1"> PAK PAPIR d.o.o., OIB 41787501615, Soblinec, Prigorska ulica 18, 10360 Sesvete</derivirana_varijabla>
  </DomainObject.Predmet.ProtustrankaFormatedWithAdressOIB>
  <DomainObject.Predmet.ProtustrankaWithAdress>
    <izvorni_sadrzaj>PAK PAPIR d.o.o. Soblinec, Prigorska ulica 18, 10360 Sesvete</izvorni_sadrzaj>
    <derivirana_varijabla naziv="DomainObject.Predmet.ProtustrankaWithAdress_1">PAK PAPIR d.o.o. Soblinec, Prigorska ulica 18, 10360 Sesvete</derivirana_varijabla>
  </DomainObject.Predmet.ProtustrankaWithAdress>
  <DomainObject.Predmet.ProtustrankaWithAdressOIB>
    <izvorni_sadrzaj>PAK PAPIR d.o.o., OIB 41787501615, Soblinec, Prigorska ulica 18, 10360 Sesvete</izvorni_sadrzaj>
    <derivirana_varijabla naziv="DomainObject.Predmet.ProtustrankaWithAdressOIB_1">PAK PAPIR d.o.o., OIB 41787501615, Soblinec, Prigorska ulica 18, 10360 Sesvete</derivirana_varijabla>
  </DomainObject.Predmet.ProtustrankaWithAdressOIB>
  <DomainObject.Predmet.ProtustrankaNazivFormated>
    <izvorni_sadrzaj>PAK PAPIR d.o.o.</izvorni_sadrzaj>
    <derivirana_varijabla naziv="DomainObject.Predmet.ProtustrankaNazivFormated_1">PAK PAPIR d.o.o.</derivirana_varijabla>
  </DomainObject.Predmet.ProtustrankaNazivFormated>
  <DomainObject.Predmet.ProtustrankaNazivFormatedOIB>
    <izvorni_sadrzaj>PAK PAPIR d.o.o., OIB 41787501615</izvorni_sadrzaj>
    <derivirana_varijabla naziv="DomainObject.Predmet.ProtustrankaNazivFormatedOIB_1">PAK PAPIR d.o.o., OIB 41787501615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 PAPIR d.o.o.</item>
    </izvorni_sadrzaj>
    <derivirana_varijabla naziv="DomainObject.Predmet.ProtuStrankaListFormated_1">
      <item>PAK PAPIR d.o.o.</item>
    </derivirana_varijabla>
  </DomainObject.Predmet.ProtuStrankaListFormated>
  <DomainObject.Predmet.ProtuStrankaListFormatedOIB>
    <izvorni_sadrzaj>
      <item>PAK PAPIR d.o.o., OIB 41787501615</item>
    </izvorni_sadrzaj>
    <derivirana_varijabla naziv="DomainObject.Predmet.ProtuStrankaListFormatedOIB_1">
      <item>PAK PAPIR d.o.o., OIB 41787501615</item>
    </derivirana_varijabla>
  </DomainObject.Predmet.ProtuStrankaListFormatedOIB>
  <DomainObject.Predmet.ProtuStrankaListFormatedWithAdress>
    <izvorni_sadrzaj>
      <item>PAK PAPIR d.o.o., Soblinec, Prigorska ulica 18, 10360 Sesvete</item>
    </izvorni_sadrzaj>
    <derivirana_varijabla naziv="DomainObject.Predmet.ProtuStrankaListFormatedWithAdress_1">
      <item>PAK PAPIR d.o.o., Soblinec, Prigorska ulica 18, 10360 Sesvete</item>
    </derivirana_varijabla>
  </DomainObject.Predmet.ProtuStrankaListFormatedWithAdress>
  <DomainObject.Predmet.ProtuStrankaListFormatedWithAdressOIB>
    <izvorni_sadrzaj>
      <item>PAK PAPIR d.o.o., OIB 41787501615, Soblinec, Prigorska ulica 18, 10360 Sesvete</item>
    </izvorni_sadrzaj>
    <derivirana_varijabla naziv="DomainObject.Predmet.ProtuStrankaListFormatedWithAdressOIB_1">
      <item>PAK PAPIR d.o.o., OIB 41787501615, Soblinec, Prigorska ulica 18, 10360 Sesvete</item>
    </derivirana_varijabla>
  </DomainObject.Predmet.ProtuStrankaListFormatedWithAdressOIB>
  <DomainObject.Predmet.ProtuStrankaListNazivFormated>
    <izvorni_sadrzaj>
      <item>PAK PAPIR d.o.o.</item>
    </izvorni_sadrzaj>
    <derivirana_varijabla naziv="DomainObject.Predmet.ProtuStrankaListNazivFormated_1">
      <item>PAK PAPIR d.o.o.</item>
    </derivirana_varijabla>
  </DomainObject.Predmet.ProtuStrankaListNazivFormated>
  <DomainObject.Predmet.ProtuStrankaListNazivFormatedOIB>
    <izvorni_sadrzaj>
      <item>PAK PAPIR d.o.o., OIB 41787501615</item>
    </izvorni_sadrzaj>
    <derivirana_varijabla naziv="DomainObject.Predmet.ProtuStrankaListNazivFormatedOIB_1">
      <item>PAK PAPIR d.o.o., OIB 41787501615</item>
    </derivirana_varijabla>
  </DomainObject.Predmet.ProtuStrankaListNazivFormatedOIB>
  <DomainObject.Predmet.OstaliListFormated>
    <izvorni_sadrzaj>
      <item>NORBERT MENZEL</item>
      <item>ANKICA VLAHOVIĆ-MENZEL</item>
    </izvorni_sadrzaj>
    <derivirana_varijabla naziv="DomainObject.Predmet.OstaliListFormated_1">
      <item>NORBERT MENZEL</item>
      <item>ANKICA VLAHOVIĆ-MENZEL</item>
    </derivirana_varijabla>
  </DomainObject.Predmet.OstaliListFormated>
  <DomainObject.Predmet.OstaliListFormatedOIB>
    <izvorni_sadrzaj>
      <item>NORBERT MENZEL, OIB 93972442985</item>
      <item>ANKICA VLAHOVIĆ-MENZEL, OIB 06947123621</item>
    </izvorni_sadrzaj>
    <derivirana_varijabla naziv="DomainObject.Predmet.OstaliListFormatedOIB_1">
      <item>NORBERT MENZEL, OIB 93972442985</item>
      <item>ANKICA VLAHOVIĆ-MENZEL, OIB 06947123621</item>
    </derivirana_varijabla>
  </DomainObject.Predmet.OstaliListFormatedOIB>
  <DomainObject.Predmet.OstaliListFormatedWithAdress>
    <izvorni_sadrzaj>
      <item>NORBERT MENZEL, Viehwasen 20, Stuttgart</item>
      <item>ANKICA VLAHOVIĆ-MENZEL, Gajščak 46/A, 10000 Zagreb</item>
    </izvorni_sadrzaj>
    <derivirana_varijabla naziv="DomainObject.Predmet.OstaliListFormatedWithAdress_1">
      <item>NORBERT MENZEL, Viehwasen 20, Stuttgart</item>
      <item>ANKICA VLAHOVIĆ-MENZEL, Gajščak 46/A, 10000 Zagreb</item>
    </derivirana_varijabla>
  </DomainObject.Predmet.OstaliListFormatedWithAdress>
  <DomainObject.Predmet.OstaliListFormatedWithAdressOIB>
    <izvorni_sadrzaj>
      <item>NORBERT MENZEL, OIB 93972442985, Viehwasen 20, Stuttgart</item>
      <item>ANKICA VLAHOVIĆ-MENZEL, OIB 06947123621, Gajščak 46/A, 10000 Zagreb</item>
    </izvorni_sadrzaj>
    <derivirana_varijabla naziv="DomainObject.Predmet.OstaliListFormatedWithAdressOIB_1">
      <item>NORBERT MENZEL, OIB 93972442985, Viehwasen 20, Stuttgart</item>
      <item>ANKICA VLAHOVIĆ-MENZEL, OIB 06947123621, Gajščak 46/A, 10000 Zagreb</item>
    </derivirana_varijabla>
  </DomainObject.Predmet.OstaliListFormatedWithAdressOIB>
  <DomainObject.Predmet.OstaliListNazivFormated>
    <izvorni_sadrzaj>
      <item>NORBERT MENZEL</item>
      <item>ANKICA VLAHOVIĆ-MENZEL</item>
    </izvorni_sadrzaj>
    <derivirana_varijabla naziv="DomainObject.Predmet.OstaliListNazivFormated_1">
      <item>NORBERT MENZEL</item>
      <item>ANKICA VLAHOVIĆ-MENZEL</item>
    </derivirana_varijabla>
  </DomainObject.Predmet.OstaliListNazivFormated>
  <DomainObject.Predmet.OstaliListNazivFormatedOIB>
    <izvorni_sadrzaj>
      <item>NORBERT MENZEL, OIB 93972442985</item>
      <item>ANKICA VLAHOVIĆ-MENZEL, OIB 06947123621</item>
    </izvorni_sadrzaj>
    <derivirana_varijabla naziv="DomainObject.Predmet.OstaliListNazivFormatedOIB_1">
      <item>NORBERT MENZEL, OIB 93972442985</item>
      <item>ANKICA VLAHOVIĆ-MENZEL, OIB 06947123621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 PAPIR d.o.o.</izvorni_sadrzaj>
    <derivirana_varijabla naziv="DomainObject.Predmet.ProtustrankaIDrugi_1">PAK PAPIR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PAK PAPIR d.o.o., OIB 41787501615, Soblinec, Prigorska ulica 18, 10360 Sesvete</izvorni_sadrzaj>
    <derivirana_varijabla naziv="DomainObject.Predmet.ProtustrankaIDrugiAdressOIB_1">PAK PAPIR d.o.o., OIB 41787501615, Soblinec, Prigorska ulica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 PAPIR d.o.o.</item>
      <item>NORBERT MENZEL</item>
      <item>ANKICA VLAHOVIĆ-MENZEL</item>
    </izvorni_sadrzaj>
    <derivirana_varijabla naziv="DomainObject.Predmet.SudioniciListNaziv_1">
      <item>FINA Regionalni centar Zagreb</item>
      <item>PAK PAPIR d.o.o.</item>
      <item>NORBERT MENZEL</item>
      <item>ANKICA VLAHOVIĆ-MENZEL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</izvorni_sadrzaj>
    <derivirana_varijabla naziv="DomainObject.Predmet.SudioniciListAdressOIB_1"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41787501615</item>
      <item>, OIB 93972442985</item>
      <item>, OIB 06947123621</item>
    </izvorni_sadrzaj>
    <derivirana_varijabla naziv="DomainObject.Predmet.SudioniciListNazivOIB_1">
      <item>, OIB 85821130368</item>
      <item>, OIB 41787501615</item>
      <item>, OIB 93972442985</item>
      <item>, OIB 06947123621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1044</properties:Words>
  <properties:Characters>5750</properties:Characters>
  <properties:Lines>114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2017-11-24T10:31:00Z</dcterms:created>
  <dc:creator>Mislav Kolakušić</dc:creator>
  <cp:lastModifiedBy>Ivana Stampf</cp:lastModifiedBy>
  <dcterms:modified xmlns:xsi="http://www.w3.org/2001/XMLSchema-instance" xsi:type="dcterms:W3CDTF">2017-11-24T12:00:00Z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