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a647" w14:paraId="491a64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462C4">
        <w:rPr>
          <w:b/>
        </w:rPr>
        <w:t>201</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6462C4">
        <w:t>RELICTUS d.o.o. Sinj, Lumbinov most 25, OIB: 58088254566</w:t>
      </w:r>
      <w:r>
        <w:t>, dana</w:t>
      </w:r>
      <w:r w:rsidR="000F41F7">
        <w:t xml:space="preserve"> </w:t>
      </w:r>
      <w:r w:rsidR="00E65EB7">
        <w:t xml:space="preserve">25. svibnja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6462C4">
        <w:rPr>
          <w:szCs w:val="24"/>
        </w:rPr>
        <w:t>Gerhard Putnik iz Sinja, Lumbinov most 25, OIB: 52801723055</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6462C4">
        <w:t>201</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6462C4">
        <w:t>201</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462C4">
        <w:t>7. prosinca</w:t>
      </w:r>
      <w:r w:rsidR="00C36428">
        <w:t xml:space="preserve"> 2015</w:t>
      </w:r>
      <w:r w:rsidR="00954ABC">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6462C4">
        <w:t>RELICTUS d.o.o. Sinj</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6462C4">
        <w:t>555</w:t>
      </w:r>
      <w:r w:rsidR="004D141C">
        <w:t xml:space="preserve"> </w:t>
      </w:r>
      <w:r w:rsidR="009D1EE0">
        <w:t xml:space="preserve">dana, u ukupnom iznosu od </w:t>
      </w:r>
      <w:r w:rsidR="006462C4">
        <w:t>306.384,25</w:t>
      </w:r>
      <w:r w:rsidR="004D141C">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6462C4">
        <w:t>27. travnja</w:t>
      </w:r>
      <w:r w:rsidR="006462C4" w:rsidRPr="00874DE6">
        <w:t xml:space="preserve"> 2016</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C36428">
        <w:t xml:space="preserve">. </w:t>
      </w:r>
      <w:r w:rsidR="006462C4">
        <w:t>21. St-2591/2015 od 25.01.2017</w:t>
      </w:r>
      <w:r>
        <w:t xml:space="preserve">. obustavio skraćeni stečajni postupak nad dužnikom </w:t>
      </w:r>
      <w:r w:rsidR="0089133E">
        <w:t>te je po pravomoćnosti tog rješenja predmet zaveden pod novi posl. br. St-</w:t>
      </w:r>
      <w:r w:rsidR="006462C4">
        <w:t>201</w:t>
      </w:r>
      <w:r w:rsidR="0089133E">
        <w:t xml:space="preserve">/2017.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6462C4">
        <w:t>201</w:t>
      </w:r>
      <w:r w:rsidR="00A25433">
        <w:t>/2017</w:t>
      </w:r>
      <w:r w:rsidRPr="007224A6">
        <w:t xml:space="preserve"> od</w:t>
      </w:r>
      <w:r w:rsidR="00C36428">
        <w:t xml:space="preserve"> </w:t>
      </w:r>
      <w:r w:rsidR="00E65EB7">
        <w:t>25.05</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6462C4">
        <w:rPr>
          <w:szCs w:val="24"/>
        </w:rPr>
        <w:t>Gerhard Putnik</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6462C4">
        <w:rPr>
          <w:szCs w:val="24"/>
        </w:rPr>
        <w:t>Gerharda Putnika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65EB7">
        <w:t xml:space="preserve">25. svibnja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4D141C" w:rsidR="004D141C">
      <w:pPr>
        <w:jc w:val="both"/>
        <w:rPr>
          <w:szCs w:val="24"/>
        </w:rPr>
      </w:pPr>
      <w:r>
        <w:t>-</w:t>
      </w:r>
      <w:r w:rsidR="00FA098F">
        <w:t xml:space="preserve"> </w:t>
      </w:r>
      <w:r w:rsidR="009C61B7">
        <w:t xml:space="preserve">z.z. dužnika </w:t>
      </w:r>
      <w:r w:rsidR="006462C4">
        <w:rPr>
          <w:szCs w:val="24"/>
        </w:rPr>
        <w:t>Gerhard Putnik iz Sinja, Lumbinov most 25</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A4EAF">
          <w:rPr>
            <w:noProof/>
          </w:rPr>
          <w:t>3</w:t>
        </w:r>
        <w:r>
          <w:fldChar w:fldCharType="end"/>
        </w:r>
      </w:sdtContent>
    </w:sdt>
    <w:r>
      <w:t>-</w:t>
    </w:r>
    <w:r>
      <w:tab/>
      <w:t xml:space="preserve">   12. St-</w:t>
    </w:r>
    <w:r w:rsidR="006462C4">
      <w:t>201</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4A10BF"/>
    <w:rsid w:val="004D141C"/>
    <w:rsid w:val="005A224A"/>
    <w:rsid w:val="006462C4"/>
    <w:rsid w:val="00686F73"/>
    <w:rsid w:val="006F4A44"/>
    <w:rsid w:val="00702A5E"/>
    <w:rsid w:val="007224A6"/>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E546C"/>
    <w:rsid w:val="00C21DEF"/>
    <w:rsid w:val="00C36428"/>
    <w:rsid w:val="00C64C7E"/>
    <w:rsid w:val="00C82BA1"/>
    <w:rsid w:val="00CD4305"/>
    <w:rsid w:val="00CD43BF"/>
    <w:rsid w:val="00DD581D"/>
    <w:rsid w:val="00E65EB7"/>
    <w:rsid w:val="00EA4EAF"/>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A4EAF"/>
    <w:rPr>
      <w:color w:val="808080"/>
      <w:bdr w:space="0" w:sz="0" w:color="auto" w:val="none"/>
      <w:shd w:fill="auto" w:color="auto" w:val="clear"/>
    </w:rPr>
  </w:style>
  <w:style w:customStyle="true" w:styleId="eSPISCCParagraphDefaultFont" w:type="character">
    <w:name w:val="eSPIS_CC_Paragraph Default Font"/>
    <w:basedOn w:val="Zadanifontodlomka"/>
    <w:rsid w:val="00EA4E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4EAF"/>
    <w:rPr>
      <w:bdr w:space="0" w:sz="0" w:color="auto" w:val="none"/>
      <w:shd w:fill="FFFFCC" w:color="auto" w:val="clear"/>
      <w:lang w:val="hr-HR"/>
    </w:rPr>
  </w:style>
  <w:style w:customStyle="true" w:styleId="PozadinaSvijetloCrvena" w:type="character">
    <w:name w:val="Pozadina_SvijetloCrvena"/>
    <w:basedOn w:val="eSPISCCParagraphDefaultFont"/>
    <w:rsid w:val="00EA4E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4E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A4EAF"/>
    <w:rPr>
      <w:color w:val="808080"/>
      <w:bdr w:color="auto" w:space="0" w:sz="0" w:val="none"/>
      <w:shd w:color="auto" w:fill="auto" w:val="clear"/>
    </w:rPr>
  </w:style>
  <w:style w:customStyle="1" w:styleId="eSPISCCParagraphDefaultFont" w:type="character">
    <w:name w:val="eSPIS_CC_Paragraph Default Font"/>
    <w:basedOn w:val="Zadanifontodlomka"/>
    <w:rsid w:val="00EA4E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4EAF"/>
    <w:rPr>
      <w:bdr w:color="auto" w:space="0" w:sz="0" w:val="none"/>
      <w:shd w:color="auto" w:fill="FFFFCC" w:val="clear"/>
      <w:lang w:val="hr-HR"/>
    </w:rPr>
  </w:style>
  <w:style w:customStyle="1" w:styleId="PozadinaSvijetloCrvena" w:type="character">
    <w:name w:val="Pozadina_SvijetloCrvena"/>
    <w:basedOn w:val="eSPISCCParagraphDefaultFont"/>
    <w:rsid w:val="00EA4E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4E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St-201/2017</izvorni_sadrzaj>
    <derivirana_varijabla naziv="DomainObject.Predmet.OznakaBroj_1">St-201/2017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RELICTUS d.o.o. za turizam, ugostiteljstvo i trgovinu</izvorni_sadrzaj>
    <derivirana_varijabla naziv="DomainObject.Predmet.ProtustrankaFormated_1">  RELICTUS d.o.o. za turizam, ugostiteljstvo i trgovinu</derivirana_varijabla>
  </DomainObject.Predmet.ProtustrankaFormated>
  <DomainObject.Predmet.ProtustrankaFormatedOIB>
    <izvorni_sadrzaj>  RELICTUS d.o.o. za turizam, ugostiteljstvo i trgovinu, OIB 58088254566</izvorni_sadrzaj>
    <derivirana_varijabla naziv="DomainObject.Predmet.ProtustrankaFormatedOIB_1">  RELICTUS d.o.o. za turizam, ugostiteljstvo i trgovinu, OIB 58088254566</derivirana_varijabla>
  </DomainObject.Predmet.ProtustrankaFormatedOIB>
  <DomainObject.Predmet.ProtustrankaFormatedWithAdress>
    <izvorni_sadrzaj> RELICTUS d.o.o. za turizam, ugostiteljstvo i trgovinu, Lumbinov most 25, 21230 Sinj</izvorni_sadrzaj>
    <derivirana_varijabla naziv="DomainObject.Predmet.ProtustrankaFormatedWithAdress_1"> RELICTUS d.o.o. za turizam, ugostiteljstvo i trgovinu, Lumbinov most 25, 21230 Sinj</derivirana_varijabla>
  </DomainObject.Predmet.ProtustrankaFormatedWithAdress>
  <DomainObject.Predmet.ProtustrankaFormatedWithAdressOIB>
    <izvorni_sadrzaj> RELICTUS d.o.o. za turizam, ugostiteljstvo i trgovinu, OIB 58088254566, Lumbinov most 25, 21230 Sinj</izvorni_sadrzaj>
    <derivirana_varijabla naziv="DomainObject.Predmet.ProtustrankaFormatedWithAdressOIB_1"> RELICTUS d.o.o. za turizam, ugostiteljstvo i trgovinu, OIB 58088254566, Lumbinov most 25, 21230 Sinj</derivirana_varijabla>
  </DomainObject.Predmet.ProtustrankaFormatedWithAdressOIB>
  <DomainObject.Predmet.ProtustrankaWithAdress>
    <izvorni_sadrzaj>RELICTUS d.o.o. za turizam, ugostiteljstvo i trgovinu Lumbinov most 25, 21230 Sinj</izvorni_sadrzaj>
    <derivirana_varijabla naziv="DomainObject.Predmet.ProtustrankaWithAdress_1">RELICTUS d.o.o. za turizam, ugostiteljstvo i trgovinu Lumbinov most 25, 21230 Sinj</derivirana_varijabla>
  </DomainObject.Predmet.ProtustrankaWithAdress>
  <DomainObject.Predmet.ProtustrankaWithAdressOIB>
    <izvorni_sadrzaj>RELICTUS d.o.o. za turizam, ugostiteljstvo i trgovinu, OIB 58088254566, Lumbinov most 25, 21230 Sinj</izvorni_sadrzaj>
    <derivirana_varijabla naziv="DomainObject.Predmet.ProtustrankaWithAdressOIB_1">RELICTUS d.o.o. za turizam, ugostiteljstvo i trgovinu, OIB 58088254566, Lumbinov most 25, 21230 Sinj</derivirana_varijabla>
  </DomainObject.Predmet.ProtustrankaWithAdressOIB>
  <DomainObject.Predmet.ProtustrankaNazivFormated>
    <izvorni_sadrzaj>RELICTUS d.o.o. za turizam, ugostiteljstvo i trgovinu</izvorni_sadrzaj>
    <derivirana_varijabla naziv="DomainObject.Predmet.ProtustrankaNazivFormated_1">RELICTUS d.o.o. za turizam, ugostiteljstvo i trgovinu</derivirana_varijabla>
  </DomainObject.Predmet.ProtustrankaNazivFormated>
  <DomainObject.Predmet.ProtustrankaNazivFormatedOIB>
    <izvorni_sadrzaj>RELICTUS d.o.o. za turizam, ugostiteljstvo i trgovinu, OIB 58088254566</izvorni_sadrzaj>
    <derivirana_varijabla naziv="DomainObject.Predmet.ProtustrankaNazivFormatedOIB_1">RELICTUS d.o.o. za turizam, ugostiteljstvo i trgovinu, OIB 58088254566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306384.25</izvorni_sadrzaj>
    <derivirana_varijabla naziv="DomainObject.Predmet.TrenutnaVrijednost_1">306384.25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RELICTUS d.o.o. za turizam, ugostiteljstvo i trgovinu</item>
    </izvorni_sadrzaj>
    <derivirana_varijabla naziv="DomainObject.Predmet.ProtuStrankaListFormated_1">
      <item>RELICTUS d.o.o. za turizam, ugostiteljstvo i trgovinu</item>
    </derivirana_varijabla>
  </DomainObject.Predmet.ProtuStrankaListFormated>
  <DomainObject.Predmet.ProtuStrankaListFormatedOIB>
    <izvorni_sadrzaj>
      <item>RELICTUS d.o.o. za turizam, ugostiteljstvo i trgovinu, OIB 58088254566</item>
    </izvorni_sadrzaj>
    <derivirana_varijabla naziv="DomainObject.Predmet.ProtuStrankaListFormatedOIB_1">
      <item>RELICTUS d.o.o. za turizam, ugostiteljstvo i trgovinu, OIB 58088254566</item>
    </derivirana_varijabla>
  </DomainObject.Predmet.ProtuStrankaListFormatedOIB>
  <DomainObject.Predmet.ProtuStrankaListFormatedWithAdress>
    <izvorni_sadrzaj>
      <item>RELICTUS d.o.o. za turizam, ugostiteljstvo i trgovinu, Lumbinov most 25, 21230 Sinj</item>
    </izvorni_sadrzaj>
    <derivirana_varijabla naziv="DomainObject.Predmet.ProtuStrankaListFormatedWithAdress_1">
      <item>RELICTUS d.o.o. za turizam, ugostiteljstvo i trgovinu, Lumbinov most 25, 21230 Sinj</item>
    </derivirana_varijabla>
  </DomainObject.Predmet.ProtuStrankaListFormatedWithAdress>
  <DomainObject.Predmet.ProtuStrankaListFormatedWithAdressOIB>
    <izvorni_sadrzaj>
      <item>RELICTUS d.o.o. za turizam, ugostiteljstvo i trgovinu, OIB 58088254566, Lumbinov most 25, 21230 Sinj</item>
    </izvorni_sadrzaj>
    <derivirana_varijabla naziv="DomainObject.Predmet.ProtuStrankaListFormatedWithAdressOIB_1">
      <item>RELICTUS d.o.o. za turizam, ugostiteljstvo i trgovinu, OIB 58088254566, Lumbinov most 25, 21230 Sinj</item>
    </derivirana_varijabla>
  </DomainObject.Predmet.ProtuStrankaListFormatedWithAdressOIB>
  <DomainObject.Predmet.ProtuStrankaListNazivFormated>
    <izvorni_sadrzaj>
      <item>RELICTUS d.o.o. za turizam, ugostiteljstvo i trgovinu</item>
    </izvorni_sadrzaj>
    <derivirana_varijabla naziv="DomainObject.Predmet.ProtuStrankaListNazivFormated_1">
      <item>RELICTUS d.o.o. za turizam, ugostiteljstvo i trgovinu</item>
    </derivirana_varijabla>
  </DomainObject.Predmet.ProtuStrankaListNazivFormated>
  <DomainObject.Predmet.ProtuStrankaListNazivFormatedOIB>
    <izvorni_sadrzaj>
      <item>RELICTUS d.o.o. za turizam, ugostiteljstvo i trgovinu, OIB 58088254566</item>
    </izvorni_sadrzaj>
    <derivirana_varijabla naziv="DomainObject.Predmet.ProtuStrankaListNazivFormatedOIB_1">
      <item>RELICTUS d.o.o. za turizam, ugostiteljstvo i trgovinu, OIB 58088254566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RELICTUS d.o.o. za turizam, ugostiteljstvo i trgovinu</izvorni_sadrzaj>
    <derivirana_varijabla naziv="DomainObject.Predmet.ProtustrankaIDrugi_1">RELICTUS d.o.o. za turizam,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RELICTUS d.o.o. za turizam, ugostiteljstvo i trgovinu, OIB 58088254566, Lumbinov most 25, 21230 Sinj</izvorni_sadrzaj>
    <derivirana_varijabla naziv="DomainObject.Predmet.ProtustrankaIDrugiAdressOIB_1">RELICTUS d.o.o. za turizam, ugostiteljstvo i trgovinu, OIB 58088254566, Lumbinov most 25,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RELICTUS d.o.o. za turizam, ugostiteljstvo i trgovinu</item>
      <item>Ministarstvo financija RH</item>
      <item>Županijsko državno odvjetništvo u Splitu</item>
    </izvorni_sadrzaj>
    <derivirana_varijabla naziv="DomainObject.Predmet.SudioniciListNaziv_1">
      <item>RELICTUS d.o.o. za turizam, ugostiteljstvo i trgovinu</item>
      <item>Ministarstvo financija RH</item>
      <item>Županijsko državno odvjetništvo u Splitu</item>
    </derivirana_varijabla>
  </DomainObject.Predmet.SudioniciListNaziv>
  <DomainObject.Predmet.SudioniciListAdressOIB>
    <izvorni_sadrzaj>
      <item>RELICTUS d.o.o. za turizam, ugostiteljstvo i trgovinu, OIB 58088254566, Lumbinov most 25,21230 Sinj</item>
      <item>Ministarstvo financija RH, OIB 18683136487, Katančićeva 5,10000 Zagreb</item>
      <item>Županijsko državno odvjetništvo u Splitu, OIB 70793241859, Gundulićeva 29a,21000 Split</item>
    </izvorni_sadrzaj>
    <derivirana_varijabla naziv="DomainObject.Predmet.SudioniciListAdressOIB_1">
      <item>RELICTUS d.o.o. za turizam, ugostiteljstvo i trgovinu, OIB 58088254566, Lumbinov most 25,21230 Sinj</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58088254566</item>
      <item>, OIB 18683136487</item>
      <item>, OIB 70793241859</item>
    </izvorni_sadrzaj>
    <derivirana_varijabla naziv="DomainObject.Predmet.SudioniciListNazivOIB_1">
      <item>, OIB 58088254566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1095</properties:Words>
  <properties:Characters>5947</properties:Characters>
  <properties:Lines>128</properties:Lines>
  <properties:Paragraphs>31</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2018-05-25T09:43:00Z</cp:lastPrinted>
  <dcterms:modified xmlns:xsi="http://www.w3.org/2001/XMLSchema-instance" xsi:type="dcterms:W3CDTF">2018-05-25T10:17:00Z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