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c42f" w14:paraId="a8dc42f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BE7A80">
        <w:rPr>
          <w:rFonts w:hAnsi="Book Antiqua" w:ascii="Book Antiqua"/>
          <w:b/>
          <w:sz w:val="22"/>
          <w:szCs w:val="22"/>
        </w:rPr>
        <w:t>632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BE7A80">
        <w:rPr>
          <w:rFonts w:hAnsi="Book Antiqua" w:ascii="Book Antiqua"/>
          <w:b/>
          <w:sz w:val="22"/>
          <w:szCs w:val="22"/>
        </w:rPr>
        <w:t>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BE7A80" w:rsidRPr="00BE7A80">
        <w:rPr>
          <w:rFonts w:hAnsi="Book Antiqua" w:ascii="Book Antiqua"/>
          <w:sz w:val="22"/>
          <w:szCs w:val="22"/>
        </w:rPr>
        <w:t>ELIGO d.o.o. za trgovinu i usluge</w:t>
      </w:r>
      <w:r w:rsidR="00BE7A80">
        <w:rPr>
          <w:rFonts w:hAnsi="Book Antiqua" w:ascii="Book Antiqua"/>
          <w:sz w:val="22"/>
          <w:szCs w:val="22"/>
        </w:rPr>
        <w:t xml:space="preserve"> "u stečaju"</w:t>
      </w:r>
      <w:r w:rsidR="00BE7A80" w:rsidRPr="00BE7A80">
        <w:rPr>
          <w:rFonts w:hAnsi="Book Antiqua" w:ascii="Book Antiqua"/>
          <w:sz w:val="22"/>
          <w:szCs w:val="22"/>
        </w:rPr>
        <w:t>, Dubrovnik, Lozica, Lozica 2, MBS: 090027659, OIB: 00446674313</w:t>
      </w:r>
      <w:r w:rsidR="000D7DE0">
        <w:rPr>
          <w:rFonts w:hAnsi="Book Antiqua" w:ascii="Book Antiqua"/>
          <w:sz w:val="22"/>
          <w:szCs w:val="22"/>
        </w:rPr>
        <w:t>,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BE7A80">
        <w:rPr>
          <w:rFonts w:hAnsi="Book Antiqua" w:ascii="Book Antiqua"/>
          <w:sz w:val="22"/>
          <w:szCs w:val="22"/>
        </w:rPr>
        <w:t>29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BE7A80">
        <w:rPr>
          <w:rFonts w:hAnsi="Book Antiqua" w:ascii="Book Antiqua"/>
          <w:sz w:val="22"/>
          <w:szCs w:val="22"/>
        </w:rPr>
        <w:t>kolovoza</w:t>
      </w:r>
      <w:r>
        <w:rPr>
          <w:rFonts w:hAnsi="Book Antiqua" w:ascii="Book Antiqua"/>
          <w:sz w:val="22"/>
          <w:szCs w:val="22"/>
        </w:rPr>
        <w:t xml:space="preserve">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7B2C2E" w:rsidR="002500C5" w:rsidRPr="007B2C2E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7B2C2E">
        <w:rPr>
          <w:rFonts w:hAnsi="Book Antiqua" w:ascii="Book Antiqua"/>
          <w:sz w:val="22"/>
          <w:szCs w:val="22"/>
        </w:rPr>
        <w:t>R</w:t>
      </w:r>
      <w:r w:rsidR="00EF0F2E" w:rsidRPr="007B2C2E">
        <w:rPr>
          <w:rFonts w:hAnsi="Book Antiqua" w:ascii="Book Antiqua"/>
          <w:sz w:val="22"/>
          <w:szCs w:val="22"/>
        </w:rPr>
        <w:t xml:space="preserve">očište </w:t>
      </w:r>
      <w:r w:rsidR="007B2C2E" w:rsidRPr="007B2C2E">
        <w:rPr>
          <w:rFonts w:hAnsi="Book Antiqua" w:ascii="Book Antiqua"/>
          <w:sz w:val="22"/>
          <w:szCs w:val="22"/>
        </w:rPr>
        <w:t>za ispitivanje prijavljenih potraživanja vjerovnika</w:t>
      </w:r>
      <w:r w:rsidR="004F0CE4">
        <w:rPr>
          <w:rFonts w:hAnsi="Book Antiqua" w:ascii="Book Antiqua"/>
          <w:sz w:val="22"/>
          <w:szCs w:val="22"/>
        </w:rPr>
        <w:t xml:space="preserve"> i izvještajno ročište</w:t>
      </w:r>
      <w:r w:rsidR="007B2C2E" w:rsidRPr="007B2C2E">
        <w:rPr>
          <w:rFonts w:hAnsi="Book Antiqua" w:ascii="Book Antiqua"/>
          <w:sz w:val="22"/>
          <w:szCs w:val="22"/>
        </w:rPr>
        <w:t xml:space="preserve"> zakazano za dan </w:t>
      </w:r>
      <w:r w:rsidR="00BE7A80">
        <w:rPr>
          <w:rFonts w:hAnsi="Book Antiqua" w:ascii="Book Antiqua"/>
          <w:sz w:val="22"/>
          <w:szCs w:val="22"/>
        </w:rPr>
        <w:t>07. rujna 2016. godine se odgađa</w:t>
      </w:r>
      <w:r w:rsidR="00965CC7" w:rsidRPr="00AF3614">
        <w:rPr>
          <w:rFonts w:hAnsi="Book Antiqua" w:ascii="Book Antiqua"/>
          <w:sz w:val="22"/>
          <w:szCs w:val="22"/>
        </w:rPr>
        <w:t>,</w:t>
      </w:r>
      <w:r w:rsidR="002500C5" w:rsidRPr="007B2C2E">
        <w:rPr>
          <w:rFonts w:hAnsi="Book Antiqua" w:ascii="Book Antiqua"/>
          <w:sz w:val="22"/>
          <w:szCs w:val="22"/>
        </w:rPr>
        <w:t xml:space="preserve"> </w:t>
      </w:r>
      <w:r w:rsidR="00BE7A80">
        <w:rPr>
          <w:rFonts w:hAnsi="Book Antiqua" w:ascii="Book Antiqua"/>
          <w:sz w:val="22"/>
          <w:szCs w:val="22"/>
        </w:rPr>
        <w:t>zbog službene spriječenosti uređujućeg suca</w:t>
      </w:r>
      <w:r w:rsidR="000662E4" w:rsidRPr="007B2C2E">
        <w:rPr>
          <w:rFonts w:hAnsi="Book Antiqua" w:ascii="Book Antiqua"/>
          <w:sz w:val="22"/>
          <w:szCs w:val="22"/>
        </w:rPr>
        <w:t xml:space="preserve">, </w:t>
      </w:r>
      <w:r w:rsidR="00BE7A80">
        <w:rPr>
          <w:rFonts w:hAnsi="Book Antiqua" w:ascii="Book Antiqua"/>
          <w:sz w:val="22"/>
          <w:szCs w:val="22"/>
        </w:rPr>
        <w:t xml:space="preserve">i zakazuje </w:t>
      </w:r>
      <w:r w:rsidR="002500C5" w:rsidRPr="007B2C2E">
        <w:rPr>
          <w:rFonts w:hAnsi="Book Antiqua" w:ascii="Book Antiqua"/>
          <w:sz w:val="22"/>
          <w:szCs w:val="22"/>
        </w:rPr>
        <w:t>za dan</w:t>
      </w:r>
      <w:r w:rsidR="007B2C2E" w:rsidRPr="007B2C2E">
        <w:rPr>
          <w:rFonts w:hAnsi="Book Antiqua" w:ascii="Book Antiqua"/>
          <w:sz w:val="22"/>
          <w:szCs w:val="22"/>
        </w:rPr>
        <w:t xml:space="preserve"> </w:t>
      </w:r>
      <w:r w:rsidR="00BE7A80">
        <w:rPr>
          <w:rFonts w:hAnsi="Book Antiqua" w:ascii="Book Antiqua"/>
          <w:b/>
          <w:sz w:val="22"/>
          <w:szCs w:val="22"/>
          <w:u w:val="single"/>
        </w:rPr>
        <w:t>08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BE7A80">
        <w:rPr>
          <w:rFonts w:hAnsi="Book Antiqua" w:ascii="Book Antiqua"/>
          <w:b/>
          <w:sz w:val="22"/>
          <w:szCs w:val="22"/>
          <w:u w:val="single"/>
        </w:rPr>
        <w:t>rujn</w:t>
      </w:r>
      <w:r w:rsidR="007B2C2E" w:rsidRPr="004F0CE4">
        <w:rPr>
          <w:rFonts w:hAnsi="Book Antiqua" w:ascii="Book Antiqua"/>
          <w:b/>
          <w:sz w:val="22"/>
          <w:szCs w:val="22"/>
          <w:u w:val="single"/>
        </w:rPr>
        <w:t>a</w:t>
      </w:r>
      <w:r w:rsidR="006B056F" w:rsidRPr="004F0CE4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. godine</w:t>
      </w:r>
      <w:r w:rsidR="002500C5" w:rsidRPr="004F0CE4">
        <w:rPr>
          <w:rFonts w:hAnsi="Book Antiqua" w:ascii="Book Antiqua"/>
          <w:b/>
          <w:sz w:val="22"/>
          <w:szCs w:val="22"/>
        </w:rPr>
        <w:t xml:space="preserve"> 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u </w:t>
      </w:r>
      <w:r w:rsidR="000D7DE0">
        <w:rPr>
          <w:rFonts w:hAnsi="Book Antiqua" w:ascii="Book Antiqua"/>
          <w:b/>
          <w:sz w:val="22"/>
          <w:szCs w:val="22"/>
          <w:u w:val="single"/>
        </w:rPr>
        <w:t>09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,</w:t>
      </w:r>
      <w:r w:rsidR="00E1076B">
        <w:rPr>
          <w:rFonts w:hAnsi="Book Antiqua" w:ascii="Book Antiqua"/>
          <w:b/>
          <w:sz w:val="22"/>
          <w:szCs w:val="22"/>
          <w:u w:val="single"/>
        </w:rPr>
        <w:t>00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 sati</w:t>
      </w:r>
      <w:r w:rsidR="007B2C2E" w:rsidRPr="007B2C2E">
        <w:t xml:space="preserve"> </w:t>
      </w:r>
      <w:r w:rsidR="007B2C2E" w:rsidRPr="007B2C2E">
        <w:rPr>
          <w:rFonts w:hAnsi="Book Antiqua" w:ascii="Book Antiqua"/>
          <w:sz w:val="22"/>
          <w:szCs w:val="22"/>
        </w:rPr>
        <w:t>sve u zgradi ovog suda u Dubrovniku, Dr. A. Starčevića 23, sudnica 2. Nakon ispitnog ročišta održat će se izvještajno ročište.</w:t>
      </w:r>
    </w:p>
    <w:p w:rsidRDefault="00CE3D62" w:rsidP="002500C5" w:rsidR="00CE3D62" w:rsidRPr="007B2C2E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BE7A80">
        <w:rPr>
          <w:rFonts w:hAnsi="Book Antiqua" w:ascii="Book Antiqua"/>
          <w:b/>
          <w:sz w:val="22"/>
          <w:szCs w:val="22"/>
        </w:rPr>
        <w:t>29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BE7A80">
        <w:rPr>
          <w:rFonts w:hAnsi="Book Antiqua" w:ascii="Book Antiqua"/>
          <w:b/>
          <w:sz w:val="22"/>
          <w:szCs w:val="22"/>
        </w:rPr>
        <w:t>kolovoz</w:t>
      </w:r>
      <w:r w:rsidR="006B056F">
        <w:rPr>
          <w:rFonts w:hAnsi="Book Antiqua" w:ascii="Book Antiqua"/>
          <w:b/>
          <w:sz w:val="22"/>
          <w:szCs w:val="22"/>
        </w:rPr>
        <w:t>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B66D9"/>
    <w:rsid w:val="000C42DC"/>
    <w:rsid w:val="000D7DE0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B056F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AF3614"/>
    <w:rsid w:val="00B056F1"/>
    <w:rsid w:val="00B70565"/>
    <w:rsid w:val="00B91E4D"/>
    <w:rsid w:val="00BE7A80"/>
    <w:rsid w:val="00C1628D"/>
    <w:rsid w:val="00C62681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6D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6D9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6D9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6D9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6D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6D9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6D9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6D9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ELIGO d.o.o. za trgovinu i usluge</izvorni_sadrzaj>
    <derivirana_varijabla naziv="DomainObject.Predmet.ProtustrankaFormated_1">  ELIGO d.o.o. za trgovinu i usluge</derivirana_varijabla>
  </DomainObject.Predmet.ProtustrankaFormated>
  <DomainObject.Predmet.ProtustrankaFormatedOIB>
    <izvorni_sadrzaj>  ELIGO d.o.o. za trgovinu i usluge, OIB 00446674313</izvorni_sadrzaj>
    <derivirana_varijabla naziv="DomainObject.Predmet.ProtustrankaFormatedOIB_1">  ELIGO d.o.o. za trgovinu i usluge, OIB 00446674313</derivirana_varijabla>
  </DomainObject.Predmet.ProtustrankaFormatedOIB>
  <DomainObject.Predmet.ProtustrankaFormatedWithAdress>
    <izvorni_sadrzaj> ELIGO d.o.o. za trgovinu i usluge, Lozica, Lozica 2, 20000 Dubrovnik</izvorni_sadrzaj>
    <derivirana_varijabla naziv="DomainObject.Predmet.ProtustrankaFormatedWithAdress_1"> ELIGO d.o.o. za trgovinu i usluge, Lozica, Lozica 2, 20000 Dubrovnik</derivirana_varijabla>
  </DomainObject.Predmet.ProtustrankaFormatedWithAdress>
  <DomainObject.Predmet.ProtustrankaFormatedWithAdressOIB>
    <izvorni_sadrzaj> ELIGO d.o.o. za trgovinu i usluge, OIB 00446674313, Lozica, Lozica 2, 20000 Dubrovnik</izvorni_sadrzaj>
    <derivirana_varijabla naziv="DomainObject.Predmet.ProtustrankaFormatedWithAdressOIB_1"> ELIGO d.o.o. za trgovinu i usluge, OIB 00446674313, Lozica, Lozica 2, 20000 Dubrovnik</derivirana_varijabla>
  </DomainObject.Predmet.ProtustrankaFormatedWithAdressOIB>
  <DomainObject.Predmet.ProtustrankaWithAdress>
    <izvorni_sadrzaj>ELIGO d.o.o. za trgovinu i usluge Lozica, Lozica 2, 20000 Dubrovnik</izvorni_sadrzaj>
    <derivirana_varijabla naziv="DomainObject.Predmet.ProtustrankaWithAdress_1">ELIGO d.o.o. za trgovinu i usluge Lozica, Lozica 2, 20000 Dubrovnik</derivirana_varijabla>
  </DomainObject.Predmet.ProtustrankaWithAdress>
  <DomainObject.Predmet.ProtustrankaWithAdressOIB>
    <izvorni_sadrzaj>ELIGO d.o.o. za trgovinu i usluge, OIB 00446674313, Lozica, Lozica 2, 20000 Dubrovnik</izvorni_sadrzaj>
    <derivirana_varijabla naziv="DomainObject.Predmet.ProtustrankaWithAdressOIB_1">ELIGO d.o.o. za trgovinu i usluge, OIB 00446674313, Lozica, Lozica 2, 20000 Dubrovnik</derivirana_varijabla>
  </DomainObject.Predmet.ProtustrankaWithAdressOIB>
  <DomainObject.Predmet.ProtustrankaNazivFormated>
    <izvorni_sadrzaj>ELIGO d.o.o. za trgovinu i usluge</izvorni_sadrzaj>
    <derivirana_varijabla naziv="DomainObject.Predmet.ProtustrankaNazivFormated_1">ELIGO d.o.o. za trgovinu i usluge</derivirana_varijabla>
  </DomainObject.Predmet.ProtustrankaNazivFormated>
  <DomainObject.Predmet.ProtustrankaNazivFormatedOIB>
    <izvorni_sadrzaj>ELIGO d.o.o. za trgovinu i usluge, OIB 00446674313</izvorni_sadrzaj>
    <derivirana_varijabla naziv="DomainObject.Predmet.ProtustrankaNazivFormatedOIB_1">ELIGO d.o.o. za trgovinu i usluge, OIB 00446674313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392889.38</izvorni_sadrzaj>
    <derivirana_varijabla naziv="DomainObject.Predmet.TrenutnaVrijednost_1">392889.38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ELIGO d.o.o. za trgovinu i usluge</item>
    </izvorni_sadrzaj>
    <derivirana_varijabla naziv="DomainObject.Predmet.ProtuStrankaListFormated_1">
      <item>ELIGO d.o.o. za trgovinu i usluge</item>
    </derivirana_varijabla>
  </DomainObject.Predmet.ProtuStrankaListFormated>
  <DomainObject.Predmet.ProtuStrankaListFormatedOIB>
    <izvorni_sadrzaj>
      <item>ELIGO d.o.o. za trgovinu i usluge, OIB 00446674313</item>
    </izvorni_sadrzaj>
    <derivirana_varijabla naziv="DomainObject.Predmet.ProtuStrankaListFormatedOIB_1">
      <item>ELIGO d.o.o. za trgovinu i usluge, OIB 00446674313</item>
    </derivirana_varijabla>
  </DomainObject.Predmet.ProtuStrankaListFormatedOIB>
  <DomainObject.Predmet.ProtuStrankaListFormatedWithAdress>
    <izvorni_sadrzaj>
      <item>ELIGO d.o.o. za trgovinu i usluge, Lozica, Lozica 2, 20000 Dubrovnik</item>
    </izvorni_sadrzaj>
    <derivirana_varijabla naziv="DomainObject.Predmet.ProtuStrankaListFormatedWithAdress_1">
      <item>ELIGO d.o.o. za trgovinu i usluge, Lozica, Lozica 2, 20000 Dubrovnik</item>
    </derivirana_varijabla>
  </DomainObject.Predmet.ProtuStrankaListFormatedWithAdress>
  <DomainObject.Predmet.ProtuStrankaListFormatedWithAdressOIB>
    <izvorni_sadrzaj>
      <item>ELIGO d.o.o. za trgovinu i usluge, OIB 00446674313, Lozica, Lozica 2, 20000 Dubrovnik</item>
    </izvorni_sadrzaj>
    <derivirana_varijabla naziv="DomainObject.Predmet.ProtuStrankaListFormatedWithAdressOIB_1">
      <item>ELIGO d.o.o. za trgovinu i usluge, OIB 00446674313, Lozica, Lozica 2, 20000 Dubrovnik</item>
    </derivirana_varijabla>
  </DomainObject.Predmet.ProtuStrankaListFormatedWithAdressOIB>
  <DomainObject.Predmet.ProtuStrankaListNazivFormated>
    <izvorni_sadrzaj>
      <item>ELIGO d.o.o. za trgovinu i usluge</item>
    </izvorni_sadrzaj>
    <derivirana_varijabla naziv="DomainObject.Predmet.ProtuStrankaListNazivFormated_1">
      <item>ELIGO d.o.o. za trgovinu i usluge</item>
    </derivirana_varijabla>
  </DomainObject.Predmet.ProtuStrankaListNazivFormated>
  <DomainObject.Predmet.ProtuStrankaListNazivFormatedOIB>
    <izvorni_sadrzaj>
      <item>ELIGO d.o.o. za trgovinu i usluge, OIB 00446674313</item>
    </izvorni_sadrzaj>
    <derivirana_varijabla naziv="DomainObject.Predmet.ProtuStrankaListNazivFormatedOIB_1">
      <item>ELIGO d.o.o. za trgovinu i usluge, OIB 00446674313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ELIGO d.o.o. za trgovinu i usluge</izvorni_sadrzaj>
    <derivirana_varijabla naziv="DomainObject.Predmet.ProtustrankaIDrugi_1">ELIGO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ELIGO d.o.o. za trgovinu i usluge, OIB 00446674313, Lozica, Lozica 2, 20000 Dubrovnik</izvorni_sadrzaj>
    <derivirana_varijabla naziv="DomainObject.Predmet.ProtustrankaIDrugiAdressOIB_1">ELIGO d.o.o. za trgovinu i usluge, OIB 00446674313, Lozica, Lozica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ELIGO d.o.o. za trgovinu i usluge</item>
    </izvorni_sadrzaj>
    <derivirana_varijabla naziv="DomainObject.Predmet.SudioniciListNaziv_1">
      <item>FINA, RC SPLIT, Podružnica Dubrovnik</item>
      <item>ELIGO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ELIGO d.o.o. za trgovinu i usluge, OIB 00446674313, Lozica, Lozica 2,20000 Dubrovnik</item>
    </izvorni_sadrzaj>
    <derivirana_varijabla naziv="DomainObject.Predmet.SudioniciListAdressOIB_1">
      <item>FINA, RC SPLIT, Podružnica Dubrovnik, OIB 85821130368, Vukovarska 2,20000 Dubrovnik</item>
      <item>ELIGO d.o.o. za trgovinu i usluge, OIB 00446674313, Lozica, Lozica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00446674313</item>
    </izvorni_sadrzaj>
    <derivirana_varijabla naziv="DomainObject.Predmet.SudioniciListNazivOIB_1">
      <item>, OIB 85821130368</item>
      <item>, OIB 00446674313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809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2016-08-30T11:06:00Z</dcterms:created>
  <dc:creator>kfrankovic</dc:creator>
  <cp:lastModifiedBy>Katarina Franković</cp:lastModifiedBy>
  <cp:lastPrinted>2016-06-15T13:08:00Z</cp:lastPrinted>
  <dcterms:modified xmlns:xsi="http://www.w3.org/2001/XMLSchema-instance" xsi:type="dcterms:W3CDTF">2016-08-30T11:08:00Z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