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ea17" w14:paraId="7f9ea17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64A" w:rsidRPr="00F0264A">
        <w:rPr>
          <w:b/>
        </w:rPr>
        <w:t xml:space="preserve"> </w:t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  <w:t xml:space="preserve">   </w:t>
      </w:r>
      <w:r w:rsidR="00D1724E">
        <w:rPr>
          <w:b/>
        </w:rPr>
        <w:t xml:space="preserve">  </w:t>
      </w:r>
      <w:r w:rsidR="006A1124">
        <w:rPr>
          <w:b/>
        </w:rPr>
        <w:t xml:space="preserve"> </w:t>
      </w:r>
      <w:r w:rsidR="00F0264A">
        <w:rPr>
          <w:b/>
        </w:rPr>
        <w:t xml:space="preserve">  </w:t>
      </w:r>
      <w:r w:rsidR="00D1724E">
        <w:rPr>
          <w:b/>
        </w:rPr>
        <w:t>Broj:7/St-954</w:t>
      </w:r>
      <w:r w:rsidR="00F0264A" w:rsidRPr="00F0264A">
        <w:rPr>
          <w:b/>
        </w:rPr>
        <w:t>/2013-</w:t>
      </w:r>
      <w:r w:rsidR="00D1724E">
        <w:rPr>
          <w:b/>
        </w:rPr>
        <w:t>105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</w:t>
      </w:r>
      <w:r w:rsidR="006A1124">
        <w:t xml:space="preserve">u stečajnom postupku nad stečajnim dužnikom </w:t>
      </w:r>
      <w:r w:rsidR="00D1724E" w:rsidRPr="00D1724E">
        <w:t>ČALUŠIĆ COMMERC d.o.o. za građevinske radove, projektiranje, trgovinu i uvoz izvoz "u stečaju", skraćena tvrtka: ČALUŠIĆ COMMERC d.o.o. "u stečaju", Slavonski Brod, Naselje A. Hebranga 5/25, OIB 91196039437</w:t>
      </w:r>
      <w:r w:rsidR="00FA3B1D">
        <w:t xml:space="preserve">, dana </w:t>
      </w:r>
      <w:r w:rsidR="00D1724E">
        <w:t>05</w:t>
      </w:r>
      <w:r w:rsidR="006A1124">
        <w:t xml:space="preserve">. </w:t>
      </w:r>
      <w:r w:rsidR="00D1724E">
        <w:t>travnja</w:t>
      </w:r>
      <w:r w:rsidR="004F0140">
        <w:t xml:space="preserve"> 201</w:t>
      </w:r>
      <w:r w:rsidR="002B1DB6">
        <w:t>7</w:t>
      </w:r>
      <w:r w:rsidR="00702BF7">
        <w:t>.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>z a k l</w:t>
      </w:r>
      <w:r w:rsidR="001442C1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B40908" w:rsidP="00444B75" w:rsidR="000F3157">
      <w:pPr>
        <w:ind w:firstLine="1440"/>
        <w:jc w:val="both"/>
      </w:pPr>
      <w:r>
        <w:t>Nalaže se</w:t>
      </w:r>
      <w:r w:rsidR="00E1316B">
        <w:t xml:space="preserve"> stečajn</w:t>
      </w:r>
      <w:r>
        <w:t>om</w:t>
      </w:r>
      <w:r w:rsidR="00702BF7">
        <w:t xml:space="preserve"> upravitelj</w:t>
      </w:r>
      <w:r>
        <w:t>u</w:t>
      </w:r>
      <w:r w:rsidR="00702BF7">
        <w:t xml:space="preserve"> </w:t>
      </w:r>
      <w:r w:rsidR="00D1724E">
        <w:t xml:space="preserve">Predragu </w:t>
      </w:r>
      <w:proofErr w:type="spellStart"/>
      <w:r w:rsidR="00D1724E">
        <w:t>Filajdić</w:t>
      </w:r>
      <w:proofErr w:type="spellEnd"/>
      <w:r w:rsidR="00D1724E">
        <w:t xml:space="preserve"> iz Slavonskog Broda</w:t>
      </w:r>
      <w:r w:rsidR="000F3157" w:rsidRPr="000F3157">
        <w:t xml:space="preserve">, </w:t>
      </w:r>
      <w:proofErr w:type="spellStart"/>
      <w:r w:rsidR="00D1724E">
        <w:t>L.Lukića</w:t>
      </w:r>
      <w:proofErr w:type="spellEnd"/>
      <w:r w:rsidR="00D1724E">
        <w:t xml:space="preserve"> 65</w:t>
      </w:r>
      <w:r w:rsidR="000F3157" w:rsidRPr="000F3157">
        <w:t xml:space="preserve">, OIB </w:t>
      </w:r>
      <w:r w:rsidR="00D1724E">
        <w:t>32894922284</w:t>
      </w:r>
      <w:r w:rsidR="00D17B4E">
        <w:t>,</w:t>
      </w:r>
      <w:r w:rsidR="00702BF7">
        <w:t xml:space="preserve"> 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>
        <w:t xml:space="preserve"> </w:t>
      </w:r>
      <w:r w:rsidR="001442C1">
        <w:t>pisano i</w:t>
      </w:r>
      <w:r w:rsidRPr="00B40908">
        <w:t xml:space="preserve">zvješće </w:t>
      </w:r>
      <w:r w:rsidR="00B078D1">
        <w:t>o</w:t>
      </w:r>
      <w:r w:rsidRPr="00B40908">
        <w:t xml:space="preserve"> </w:t>
      </w:r>
      <w:r w:rsidR="001442C1">
        <w:t>s</w:t>
      </w:r>
      <w:r w:rsidR="00B078D1" w:rsidRPr="00B078D1">
        <w:t>tanju stečajne mase</w:t>
      </w:r>
      <w:r w:rsidRP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0F3157" w:rsidRPr="000F3157">
        <w:t xml:space="preserve"> kako bi se isto moglo objaviti na mrežnoj </w:t>
      </w:r>
      <w:r w:rsidR="000F3157">
        <w:t>stranici e-Oglasn</w:t>
      </w:r>
      <w:r w:rsidR="001442C1">
        <w:t>a</w:t>
      </w:r>
      <w:r w:rsidR="000F3157">
        <w:t xml:space="preserve"> ploč</w:t>
      </w:r>
      <w:r w:rsidR="001442C1">
        <w:t>a</w:t>
      </w:r>
      <w:r w:rsidR="000F3157">
        <w:t xml:space="preserve"> sudov</w:t>
      </w:r>
      <w:r w:rsidR="001442C1">
        <w:t>a</w:t>
      </w:r>
      <w:r w:rsidR="000F3157">
        <w:t>.</w:t>
      </w:r>
    </w:p>
    <w:p w:rsidRDefault="000F3157" w:rsidP="00444B75" w:rsidR="00444B75">
      <w:pPr>
        <w:ind w:firstLine="1440"/>
        <w:jc w:val="both"/>
      </w:pPr>
      <w:r>
        <w:t xml:space="preserve"> </w:t>
      </w:r>
      <w:r w:rsidR="00B078D1" w:rsidRPr="00B078D1">
        <w:t>Upozorava se</w:t>
      </w:r>
      <w:r w:rsidR="006E6865" w:rsidRPr="00B078D1">
        <w:t xml:space="preserve"> stečajni upravitelj </w:t>
      </w:r>
      <w:r w:rsidR="00B078D1" w:rsidRPr="00B078D1">
        <w:t>na dužnost podnošenja</w:t>
      </w:r>
      <w:r w:rsidR="001442C1">
        <w:t xml:space="preserve"> pisanog</w:t>
      </w:r>
      <w:r w:rsidR="00B078D1" w:rsidRPr="00B078D1">
        <w:t xml:space="preserve"> izvješća o</w:t>
      </w:r>
      <w:r w:rsidR="00B078D1">
        <w:t xml:space="preserve"> </w:t>
      </w:r>
      <w:r w:rsidR="006A1124">
        <w:t xml:space="preserve">tijeku stečajnog postupka i </w:t>
      </w:r>
      <w:r w:rsidR="00B078D1" w:rsidRPr="00B078D1">
        <w:t>stanju stečajne mase</w:t>
      </w:r>
      <w:r w:rsidR="00B078D1">
        <w:t xml:space="preserve"> u roku</w:t>
      </w:r>
      <w:r w:rsidR="00CC5D4A">
        <w:t xml:space="preserve"> i na način</w:t>
      </w:r>
      <w:r w:rsidR="00B078D1">
        <w:t xml:space="preserve"> propisan odredbom</w:t>
      </w:r>
      <w:r w:rsidR="00B078D1" w:rsidRPr="00B078D1">
        <w:t xml:space="preserve"> čl. </w:t>
      </w:r>
      <w:r w:rsidR="001442C1">
        <w:t>289</w:t>
      </w:r>
      <w:r w:rsidR="00B078D1">
        <w:t xml:space="preserve">. st. </w:t>
      </w:r>
      <w:r w:rsidR="001442C1">
        <w:t>6</w:t>
      </w:r>
      <w:r w:rsidR="00B078D1">
        <w:t>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C66113" w:rsidP="00444B75" w:rsidR="00C66113" w:rsidRPr="00B078D1">
      <w:pPr>
        <w:ind w:firstLine="1440"/>
        <w:jc w:val="both"/>
      </w:pPr>
    </w:p>
    <w:p w:rsidRDefault="00E1316B" w:rsidP="00444B75" w:rsidR="00E1316B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D1724E">
        <w:t>05</w:t>
      </w:r>
      <w:r w:rsidR="006A1124">
        <w:t>.</w:t>
      </w:r>
      <w:r w:rsidR="00D1724E">
        <w:t>travnja</w:t>
      </w:r>
      <w:r w:rsidR="00843FAD">
        <w:t xml:space="preserve"> 201</w:t>
      </w:r>
      <w:r w:rsidR="002B1DB6">
        <w:t>7</w:t>
      </w:r>
      <w:r w:rsidR="00A457F5" w:rsidRPr="00A457F5">
        <w:t>. godine</w:t>
      </w:r>
    </w:p>
    <w:p w:rsidRDefault="00A457F5" w:rsidP="00A457F5" w:rsidR="00A457F5">
      <w:pPr>
        <w:jc w:val="both"/>
      </w:pPr>
    </w:p>
    <w:p w:rsidRDefault="001F371C" w:rsidP="00A457F5" w:rsidR="001F371C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    </w:t>
      </w:r>
      <w:r w:rsidR="006A4AB0">
        <w:t xml:space="preserve"> </w:t>
      </w:r>
      <w:r w:rsidR="00751468">
        <w:t>Stečajna sutkinja</w:t>
      </w:r>
    </w:p>
    <w:p w:rsidRDefault="00A457F5" w:rsidP="001F371C" w:rsidR="009518CD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9518CD">
        <w:t xml:space="preserve">   </w:t>
      </w:r>
      <w:r w:rsidR="00F0264A">
        <w:t xml:space="preserve">  </w:t>
      </w:r>
      <w:r w:rsidRPr="00A457F5">
        <w:t>Mirna Vujčić</w:t>
      </w:r>
    </w:p>
    <w:p w:rsidRDefault="00ED3224" w:rsidP="00A457F5" w:rsidR="00F0264A">
      <w:pPr>
        <w:jc w:val="both"/>
      </w:pPr>
      <w:r>
        <w:t xml:space="preserve">                                                                             </w:t>
      </w: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zaključka nije dopušten pravni lijek (čl.11.st.9. Stečajnog zakona).</w:t>
      </w:r>
    </w:p>
    <w:p w:rsidRDefault="00A457F5" w:rsidP="00A457F5" w:rsidR="00A457F5" w:rsidRPr="00A457F5">
      <w:pPr>
        <w:jc w:val="both"/>
      </w:pPr>
    </w:p>
    <w:p w:rsidRDefault="00C43937" w:rsidP="00A457F5" w:rsidR="00C43937">
      <w:pPr>
        <w:jc w:val="both"/>
      </w:pPr>
    </w:p>
    <w:p w:rsidRDefault="006C6FB4" w:rsidP="00A457F5" w:rsidR="006C6FB4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171" w:rsidR="00613171">
      <w:r>
        <w:separator/>
      </w:r>
    </w:p>
  </w:endnote>
  <w:endnote w:id="0" w:type="continuationSeparator">
    <w:p w:rsidRDefault="00613171" w:rsidR="00613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171" w:rsidR="00613171">
      <w:r>
        <w:separator/>
      </w:r>
    </w:p>
  </w:footnote>
  <w:footnote w:id="0" w:type="continuationSeparator">
    <w:p w:rsidRDefault="00613171" w:rsidR="006131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18C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50435"/>
    <w:rsid w:val="00096416"/>
    <w:rsid w:val="000C66C2"/>
    <w:rsid w:val="000D154C"/>
    <w:rsid w:val="000F3157"/>
    <w:rsid w:val="0010129E"/>
    <w:rsid w:val="00121764"/>
    <w:rsid w:val="0012631B"/>
    <w:rsid w:val="001442C1"/>
    <w:rsid w:val="001A72C0"/>
    <w:rsid w:val="001E7A59"/>
    <w:rsid w:val="001F371C"/>
    <w:rsid w:val="002315C0"/>
    <w:rsid w:val="002758DC"/>
    <w:rsid w:val="002A325B"/>
    <w:rsid w:val="002A6275"/>
    <w:rsid w:val="002B1DB6"/>
    <w:rsid w:val="002F7E19"/>
    <w:rsid w:val="003421AA"/>
    <w:rsid w:val="00357202"/>
    <w:rsid w:val="003739C0"/>
    <w:rsid w:val="003835F8"/>
    <w:rsid w:val="003A03C2"/>
    <w:rsid w:val="003B1369"/>
    <w:rsid w:val="003B2F2D"/>
    <w:rsid w:val="003C45F3"/>
    <w:rsid w:val="004054A7"/>
    <w:rsid w:val="00417FA4"/>
    <w:rsid w:val="0042431A"/>
    <w:rsid w:val="00444B75"/>
    <w:rsid w:val="00465E60"/>
    <w:rsid w:val="00471FDD"/>
    <w:rsid w:val="0048108D"/>
    <w:rsid w:val="00496471"/>
    <w:rsid w:val="004A4AF7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13171"/>
    <w:rsid w:val="00634C68"/>
    <w:rsid w:val="0063667C"/>
    <w:rsid w:val="0065756E"/>
    <w:rsid w:val="0067614F"/>
    <w:rsid w:val="006A1124"/>
    <w:rsid w:val="006A3C79"/>
    <w:rsid w:val="006A4AB0"/>
    <w:rsid w:val="006B373C"/>
    <w:rsid w:val="006C6FB4"/>
    <w:rsid w:val="006C7859"/>
    <w:rsid w:val="006E6865"/>
    <w:rsid w:val="00702BF7"/>
    <w:rsid w:val="007156A6"/>
    <w:rsid w:val="00732F9C"/>
    <w:rsid w:val="007472B9"/>
    <w:rsid w:val="00751468"/>
    <w:rsid w:val="00791CB6"/>
    <w:rsid w:val="007F562C"/>
    <w:rsid w:val="00837923"/>
    <w:rsid w:val="00842AB1"/>
    <w:rsid w:val="00843FAD"/>
    <w:rsid w:val="00871EEB"/>
    <w:rsid w:val="008C5920"/>
    <w:rsid w:val="008E2876"/>
    <w:rsid w:val="0091255C"/>
    <w:rsid w:val="00913394"/>
    <w:rsid w:val="00913E2B"/>
    <w:rsid w:val="009353D1"/>
    <w:rsid w:val="0094309E"/>
    <w:rsid w:val="009518CD"/>
    <w:rsid w:val="0095754A"/>
    <w:rsid w:val="00973B9A"/>
    <w:rsid w:val="009771BA"/>
    <w:rsid w:val="009919EE"/>
    <w:rsid w:val="00993ADA"/>
    <w:rsid w:val="009A2664"/>
    <w:rsid w:val="00A15F91"/>
    <w:rsid w:val="00A457F5"/>
    <w:rsid w:val="00A57028"/>
    <w:rsid w:val="00A57DD7"/>
    <w:rsid w:val="00A8047B"/>
    <w:rsid w:val="00AA0A8E"/>
    <w:rsid w:val="00AC7D96"/>
    <w:rsid w:val="00AE0EC8"/>
    <w:rsid w:val="00B017DE"/>
    <w:rsid w:val="00B035B5"/>
    <w:rsid w:val="00B078D1"/>
    <w:rsid w:val="00B36803"/>
    <w:rsid w:val="00B40908"/>
    <w:rsid w:val="00B44E51"/>
    <w:rsid w:val="00B53BC8"/>
    <w:rsid w:val="00B561CB"/>
    <w:rsid w:val="00BB43D2"/>
    <w:rsid w:val="00C04546"/>
    <w:rsid w:val="00C43937"/>
    <w:rsid w:val="00C53F4A"/>
    <w:rsid w:val="00C57AF1"/>
    <w:rsid w:val="00C66113"/>
    <w:rsid w:val="00C7482B"/>
    <w:rsid w:val="00C906F4"/>
    <w:rsid w:val="00CB2E98"/>
    <w:rsid w:val="00CC5D4A"/>
    <w:rsid w:val="00CD0BC0"/>
    <w:rsid w:val="00CE1FE3"/>
    <w:rsid w:val="00D1724E"/>
    <w:rsid w:val="00D17B4E"/>
    <w:rsid w:val="00D36C03"/>
    <w:rsid w:val="00D45D45"/>
    <w:rsid w:val="00D676BC"/>
    <w:rsid w:val="00D876BD"/>
    <w:rsid w:val="00DA7DBB"/>
    <w:rsid w:val="00DB03BF"/>
    <w:rsid w:val="00DB371A"/>
    <w:rsid w:val="00DB3F0F"/>
    <w:rsid w:val="00DE15DF"/>
    <w:rsid w:val="00DF736C"/>
    <w:rsid w:val="00E01535"/>
    <w:rsid w:val="00E0790F"/>
    <w:rsid w:val="00E11885"/>
    <w:rsid w:val="00E1316B"/>
    <w:rsid w:val="00E26617"/>
    <w:rsid w:val="00E65B60"/>
    <w:rsid w:val="00ED3224"/>
    <w:rsid w:val="00EE7FA4"/>
    <w:rsid w:val="00F0264A"/>
    <w:rsid w:val="00F33009"/>
    <w:rsid w:val="00F36C13"/>
    <w:rsid w:val="00F452B5"/>
    <w:rsid w:val="00F50B7C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7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D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D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D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D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7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D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D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D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D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St-954/2013</izvorni_sadrzaj>
    <derivirana_varijabla naziv="DomainObject.Predmet.OznakaBroj_1">St-954/2013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ČALUŠIĆ COMMERC, d. o. o. za građevinske radove, projektiranje, trgovinu i uvoz izvoz, SLAVONSKI BROD</izvorni_sadrzaj>
    <derivirana_varijabla naziv="DomainObject.Predmet.ProtustrankaFormated_1">  ČALUŠIĆ COMMERC, d. o. o. za građevinske radove, projektiranje, trgovinu i uvoz izvoz, SLAVONSKI BROD</derivirana_varijabla>
  </DomainObject.Predmet.ProtustrankaFormated>
  <DomainObject.Predmet.ProtustrankaFormatedOIB>
    <izvorni_sadrzaj>  ČALUŠIĆ COMMERC, d. o. o. za građevinske radove, projektiranje, trgovinu i uvoz izvoz, SLAVONSKI BROD, OIB 91196039437</izvorni_sadrzaj>
    <derivirana_varijabla naziv="DomainObject.Predmet.ProtustrankaFormatedOIB_1">  ČALUŠIĆ COMMERC, d. o. o. za građevinske radove, projektiranje, trgovinu i uvoz izvoz, SLAVONSKI BROD, OIB 91196039437</derivirana_varijabla>
  </DomainObject.Predmet.ProtustrankaFormatedOIB>
  <DomainObject.Predmet.ProtustrankaFormatedWithAdress>
    <izvorni_sadrzaj> ČALUŠIĆ COMMERC, d. o. o. za građevinske radove, projektiranje, trgovinu i uvoz izvoz, SLAVONSKI BROD, Nas. A. Hebrang 5/25, 35000 Slavonski Brod</izvorni_sadrzaj>
    <derivirana_varijabla naziv="DomainObject.Predmet.ProtustrankaFormatedWithAdress_1"> ČALUŠIĆ COMMERC, d. o. o. za građevinske radove, projektiranje, trgovinu i uvoz izvoz, SLAVONSKI BROD, Nas. A. Hebrang 5/25, 35000 Slavonski Brod</derivirana_varijabla>
  </DomainObject.Predmet.ProtustrankaFormatedWithAdress>
  <DomainObject.Predmet.ProtustrankaFormatedWithAdressOIB>
    <izvorni_sadrzaj> ČALUŠIĆ COMMERC, d. o. o. za građevinske radove, projektiranje, trgovinu i uvoz izvoz, SLAVONSKI BROD, OIB 91196039437, Nas. A. Hebrang 5/25, 35000 Slavonski Brod</izvorni_sadrzaj>
    <derivirana_varijabla naziv="DomainObject.Predmet.ProtustrankaFormatedWithAdressOIB_1"> ČALUŠIĆ COMMERC, d. o. o. za građevinske radove, projektiranje, trgovinu i uvoz izvoz, SLAVONSKI BROD, OIB 91196039437, Nas. A. Hebrang 5/25, 35000 Slavonski Brod</derivirana_varijabla>
  </DomainObject.Predmet.ProtustrankaFormatedWithAdressOIB>
  <DomainObject.Predmet.ProtustrankaWithAdress>
    <izvorni_sadrzaj>ČALUŠIĆ COMMERC, d. o. o. za građevinske radove, projektiranje, trgovinu i uvoz izvoz, SLAVONSKI BROD Nas. A. Hebrang 5/25, 35000 Slavonski Brod</izvorni_sadrzaj>
    <derivirana_varijabla naziv="DomainObject.Predmet.ProtustrankaWithAdress_1">ČALUŠIĆ COMMERC, d. o. o. za građevinske radove, projektiranje, trgovinu i uvoz izvoz, SLAVONSKI BROD Nas. A. Hebrang 5/25, 35000 Slavonski Brod</derivirana_varijabla>
  </DomainObject.Predmet.ProtustrankaWithAdress>
  <DomainObject.Predmet.ProtustrankaWith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WithAdressOIB_1">ČALUŠIĆ COMMERC, d. o. o. za građevinske radove, projektiranje, trgovinu i uvoz izvoz, SLAVONSKI BROD, OIB 91196039437, Nas. A. Hebrang 5/25, 35000 Slavonski Brod</derivirana_varijabla>
  </DomainObject.Predmet.ProtustrankaWithAdressOIB>
  <DomainObject.Predmet.ProtustrankaNazivFormated>
    <izvorni_sadrzaj>ČALUŠIĆ COMMERC, d. o. o. za građevinske radove, projektiranje, trgovinu i uvoz izvoz, SLAVONSKI BROD</izvorni_sadrzaj>
    <derivirana_varijabla naziv="DomainObject.Predmet.ProtustrankaNazivFormated_1">ČALUŠIĆ COMMERC, d. o. o. za građevinske radove, projektiranje, trgovinu i uvoz izvoz, SLAVONSKI BROD</derivirana_varijabla>
  </DomainObject.Predmet.ProtustrankaNazivFormated>
  <DomainObject.Predmet.ProtustrankaNazivFormatedOIB>
    <izvorni_sadrzaj>ČALUŠIĆ COMMERC, d. o. o. za građevinske radove, projektiranje, trgovinu i uvoz izvoz, SLAVONSKI BROD, OIB 91196039437</izvorni_sadrzaj>
    <derivirana_varijabla naziv="DomainObject.Predmet.ProtustrankaNazivFormatedOIB_1">ČALUŠIĆ COMMERC, d. o. o. za građevinske radove, projektiranje, trgovinu i uvoz izvoz, SLAVONSKI BROD, OIB 91196039437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veljače 2017.</izvorni_sadrzaj>
    <derivirana_varijabla naziv="DomainObject.Predmet.SpisIzvanSuda.DatumIzlazaSpisa_1">20. veljače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</izvorni_sadrzaj>
    <derivirana_varijabla naziv="DomainObject.Predmet.SpisIzvanSuda.LokacijaSpisa_1">VRHOVNI SUD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SUKOB NADLEŽNOSTI</izvorni_sadrzaj>
    <derivirana_varijabla naziv="DomainObject.Predmet.SpisIzvanSuda.RazlogIzlaskaSpisa_1">SUKOB NADLEŽNOSTI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 Regionalni centar Osijek</izvorni_sadrzaj>
    <derivirana_varijabla naziv="DomainObject.Predmet.StrankaFormated_1">   FINA - Regionalni centar Osijek</derivirana_varijabla>
  </DomainObject.Predmet.StrankaFormated>
  <DomainObject.Predmet.StrankaFormatedOIB>
    <izvorni_sadrzaj>   FINA - Regionalni centar Osijek, OIB 85821130368</izvorni_sadrzaj>
    <derivirana_varijabla naziv="DomainObject.Predmet.StrankaFormatedOIB_1">   FINA - Regionalni centar Osijek, OIB 85821130368</derivirana_varijabla>
  </DomainObject.Predmet.StrankaFormatedOIB>
  <DomainObject.Predmet.StrankaFormatedWithAdress>
    <izvorni_sadrzaj>  FINA - Regionalni centar Osijek, Osijek</izvorni_sadrzaj>
    <derivirana_varijabla naziv="DomainObject.Predmet.StrankaFormatedWithAdress_1">  FINA - Regionalni centar Osijek, Osijek</derivirana_varijabla>
  </DomainObject.Predmet.StrankaFormatedWithAdress>
  <DomainObject.Predmet.StrankaFormatedWithAdressOIB>
    <izvorni_sadrzaj>  FINA - Regionalni centar Osijek, OIB 85821130368, Osijek</izvorni_sadrzaj>
    <derivirana_varijabla naziv="DomainObject.Predmet.StrankaFormatedWithAdressOIB_1">  FINA - Regionalni centar Osijek, OIB 85821130368, Osijek</derivirana_varijabla>
  </DomainObject.Predmet.StrankaFormatedWithAdressOIB>
  <DomainObject.Predmet.StrankaWithAdress>
    <izvorni_sadrzaj> FINA - Regionalni centar Osijek Osijek</izvorni_sadrzaj>
    <derivirana_varijabla naziv="DomainObject.Predmet.StrankaWithAdress_1"> FINA - Regionalni centar Osijek Osijek</derivirana_varijabla>
  </DomainObject.Predmet.StrankaWithAdress>
  <DomainObject.Predmet.StrankaWithAdressOIB>
    <izvorni_sadrzaj> FINA - Regionalni centar Osijek, OIB 85821130368, Osijek</izvorni_sadrzaj>
    <derivirana_varijabla naziv="DomainObject.Predmet.StrankaWithAdressOIB_1"> FINA - Regionalni centar Osijek, OIB 85821130368, Osijek</derivirana_varijabla>
  </DomainObject.Predmet.StrankaWithAdressOIB>
  <DomainObject.Predmet.StrankaNazivFormated>
    <izvorni_sadrzaj> FINA - Regionalni centar Osijek</izvorni_sadrzaj>
    <derivirana_varijabla naziv="DomainObject.Predmet.StrankaNazivFormated_1"> FINA - Regionalni centar Osijek</derivirana_varijabla>
  </DomainObject.Predmet.StrankaNazivFormated>
  <DomainObject.Predmet.StrankaNazivFormatedOIB>
    <izvorni_sadrzaj> FINA - Regionalni centar Osijek, OIB 85821130368</izvorni_sadrzaj>
    <derivirana_varijabla naziv="DomainObject.Predmet.StrankaNazivFormatedOIB_1"> FINA 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 FINA - Regionalni centar Osijek</item>
    </izvorni_sadrzaj>
    <derivirana_varijabla naziv="DomainObject.Predmet.StrankaListFormated_1">
      <item> FINA - Regionalni centar Osijek</item>
    </derivirana_varijabla>
  </DomainObject.Predmet.StrankaListFormated>
  <DomainObject.Predmet.StrankaListFormatedOIB>
    <izvorni_sadrzaj>
      <item> FINA - Regionalni centar Osijek, OIB 85821130368</item>
    </izvorni_sadrzaj>
    <derivirana_varijabla naziv="DomainObject.Predmet.StrankaListFormatedOIB_1">
      <item> FINA - Regionalni centar Osijek, OIB 85821130368</item>
    </derivirana_varijabla>
  </DomainObject.Predmet.StrankaListFormatedOIB>
  <DomainObject.Predmet.StrankaListFormatedWithAdress>
    <izvorni_sadrzaj>
      <item> FINA - Regionalni centar Osijek, Osijek</item>
    </izvorni_sadrzaj>
    <derivirana_varijabla naziv="DomainObject.Predmet.StrankaListFormatedWithAdress_1">
      <item> FINA - Regionalni centar Osijek, Osijek</item>
    </derivirana_varijabla>
  </DomainObject.Predmet.StrankaListFormatedWithAdress>
  <DomainObject.Predmet.StrankaListFormatedWithAdressOIB>
    <izvorni_sadrzaj>
      <item> FINA - Regionalni centar Osijek, OIB 85821130368, Osijek</item>
    </izvorni_sadrzaj>
    <derivirana_varijabla naziv="DomainObject.Predmet.StrankaListFormatedWithAdressOIB_1">
      <item> FINA - Regionalni centar Osijek, OIB 85821130368, Osijek</item>
    </derivirana_varijabla>
  </DomainObject.Predmet.StrankaListFormatedWithAdressOIB>
  <DomainObject.Predmet.StrankaListNazivFormated>
    <izvorni_sadrzaj>
      <item> FINA - Regionalni centar Osijek</item>
    </izvorni_sadrzaj>
    <derivirana_varijabla naziv="DomainObject.Predmet.StrankaListNazivFormated_1">
      <item> FINA - Regionalni centar Osijek</item>
    </derivirana_varijabla>
  </DomainObject.Predmet.StrankaListNazivFormated>
  <DomainObject.Predmet.StrankaListNazivFormatedOIB>
    <izvorni_sadrzaj>
      <item> FINA - Regionalni centar Osijek, OIB 85821130368</item>
    </izvorni_sadrzaj>
    <derivirana_varijabla naziv="DomainObject.Predmet.StrankaListNazivFormatedOIB_1">
      <item> FINA - Regionalni centar Osijek, OIB 85821130368</item>
    </derivirana_varijabla>
  </DomainObject.Predmet.StrankaListNazivFormatedOIB>
  <DomainObject.Predmet.ProtuStrankaListFormated>
    <izvorni_sadrzaj>
      <item>ČALUŠIĆ COMMERC, d. o. o. za građevinske radove, projektiranje, trgovinu i uvoz izvoz, SLAVONSKI BROD</item>
    </izvorni_sadrzaj>
    <derivirana_varijabla naziv="DomainObject.Predmet.ProtuStrankaListFormated_1">
      <item>ČALUŠIĆ COMMERC, d. o. o. za građevinske radove, projektiranje, trgovinu i uvoz izvoz, SLAVONSKI BROD</item>
    </derivirana_varijabla>
  </DomainObject.Predmet.ProtuStrankaListFormated>
  <DomainObject.Predmet.ProtuStrankaListFormatedOIB>
    <izvorni_sadrzaj>
      <item>ČALUŠIĆ COMMERC, d. o. o. za građevinske radove, projektiranje, trgovinu i uvoz izvoz, SLAVONSKI BROD, OIB 91196039437</item>
    </izvorni_sadrzaj>
    <derivirana_varijabla naziv="DomainObject.Predmet.ProtuStrankaListFormatedOIB_1">
      <item>ČALUŠIĆ COMMERC, d. o. o. za građevinske radove, projektiranje, trgovinu i uvoz izvoz, SLAVONSKI BROD, OIB 91196039437</item>
    </derivirana_varijabla>
  </DomainObject.Predmet.ProtuStrankaListFormatedOIB>
  <DomainObject.Predmet.ProtuStrankaListFormatedWithAdress>
    <izvorni_sadrzaj>
      <item>ČALUŠIĆ COMMERC, d. o. o. za građevinske radove, projektiranje, trgovinu i uvoz izvoz, SLAVONSKI BROD, Nas. A. Hebrang 5/25, 35000 Slavonski Brod</item>
    </izvorni_sadrzaj>
    <derivirana_varijabla naziv="DomainObject.Predmet.ProtuStrankaListFormatedWithAdress_1">
      <item>ČALUŠIĆ COMMERC, d. o. o. za građevinske radove, projektiranje, trgovinu i uvoz izvoz, SLAVONSKI BROD, Nas. A. Hebrang 5/25, 35000 Slavonski Brod</item>
    </derivirana_varijabla>
  </DomainObject.Predmet.ProtuStrankaListFormatedWithAdress>
  <DomainObject.Predmet.ProtuStrankaListFormatedWithAdressOIB>
    <izvorni_sadrzaj>
      <item>ČALUŠIĆ COMMERC, d. o. o. za građevinske radove, projektiranje, trgovinu i uvoz izvoz, SLAVONSKI BROD, OIB 91196039437, Nas. A. Hebrang 5/25, 35000 Slavonski Brod</item>
    </izvorni_sadrzaj>
    <derivirana_varijabla naziv="DomainObject.Predmet.ProtuStrankaListFormatedWithAdressOIB_1">
      <item>ČALUŠIĆ COMMERC, d. o. o. za građevinske radove, projektiranje, trgovinu i uvoz izvoz, SLAVONSKI BROD, OIB 91196039437, Nas. A. Hebrang 5/25, 35000 Slavonski Brod</item>
    </derivirana_varijabla>
  </DomainObject.Predmet.ProtuStrankaListFormatedWithAdressOIB>
  <DomainObject.Predmet.ProtuStrankaListNazivFormated>
    <izvorni_sadrzaj>
      <item>ČALUŠIĆ COMMERC, d. o. o. za građevinske radove, projektiranje, trgovinu i uvoz izvoz, SLAVONSKI BROD</item>
    </izvorni_sadrzaj>
    <derivirana_varijabla naziv="DomainObject.Predmet.ProtuStrankaListNazivFormated_1">
      <item>ČALUŠIĆ COMMERC, d. o. o. za građevinske radove, projektiranje, trgovinu i uvoz izvoz, SLAVONSKI BROD</item>
    </derivirana_varijabla>
  </DomainObject.Predmet.ProtuStrankaListNazivFormated>
  <DomainObject.Predmet.ProtuStrankaListNazivFormatedOIB>
    <izvorni_sadrzaj>
      <item>ČALUŠIĆ COMMERC, d. o. o. za građevinske radove, projektiranje, trgovinu i uvoz izvoz, SLAVONSKI BROD, OIB 91196039437</item>
    </izvorni_sadrzaj>
    <derivirana_varijabla naziv="DomainObject.Predmet.ProtuStrankaListNazivFormatedOIB_1">
      <item>ČALUŠIĆ COMMERC, d. o. o. za građevinske radove, projektiranje, trgovinu i uvoz izvoz, SLAVONSKI BROD, OIB 91196039437</item>
    </derivirana_varijabla>
  </DomainObject.Predmet.ProtuStrankaListNazivFormatedOIB>
  <DomainObject.Predmet.OstaliList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OstaliList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izvorni_sadrzaj>
    <derivirana_varijabla naziv="DomainObject.Predmet.OstaliList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derivirana_varijabla>
  </DomainObject.Predmet.OstaliListFormatedOIB>
  <DomainObject.Predmet.OstaliListFormatedWithAdress>
    <izvorni_sadrzaj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  <item>Gabrijel Zovak, Jakova Gotovca 63, 35000 Slavonski Brod</item>
      <item>RAIFFEISENLANDESBANK KӒRNTEN - RECHENZENTRUM UND REVISIONSVERBAND, REGISTRIERTE GENOSSENSCHAFT MIT BESCHRÄNKTER HAFTUNG, Raiffeisenplatz 1, 9020 Klagenfurt</item>
    </izvorni_sadrzaj>
    <derivirana_varijabla naziv="DomainObject.Predmet.OstaliListFormatedWithAdress_1"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  <item>Gabrijel Zovak, Jakova Gotovca 63, 35000 Slavonski Brod</item>
      <item>RAIFFEISENLANDESBANK KӒRNTEN - RECHENZENTRUM UND REVISIONSVERBAND, REGISTRIERTE GENOSSENSCHAFT MIT BESCHRÄNKTER HAFTUNG, Raiffeisenplatz 1, 9020 Klagenfurt</item>
    </derivirana_varijabla>
  </DomainObject.Predmet.OstaliListFormatedWithAdress>
  <DomainObject.Predmet.OstaliListFormatedWithAdressOIB>
    <izvorni_sadrzaj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  <item>Gabrijel Zovak, OIB 24215447839, Jakova Gotovca 63, 35000 Slavonski Brod</item>
      <item>RAIFFEISENLANDESBANK KӒRNTEN - RECHENZENTRUM UND REVISIONSVERBAND, REGISTRIERTE GENOSSENSCHAFT MIT BESCHRÄNKTER HAFTUNG, OIB 46870001221, Raiffeisenplatz 1, 9020 Klagenfurt</item>
    </izvorni_sadrzaj>
    <derivirana_varijabla naziv="DomainObject.Predmet.OstaliListFormatedWithAdressOIB_1"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  <item>Gabrijel Zovak, OIB 24215447839, Jakova Gotovca 63, 35000 Slavonski Brod</item>
      <item>RAIFFEISENLANDESBANK KӒRNTEN - RECHENZENTRUM UND REVISIONSVERBAND, REGISTRIERTE GENOSSENSCHAFT MIT BESCHRÄNKTER HAFTUNG, OIB 46870001221, Raiffeisenplatz 1, 9020 Klagenfurt</item>
    </derivirana_varijabla>
  </DomainObject.Predmet.OstaliListFormatedWithAdressOIB>
  <DomainObject.Predmet.OstaliListNaziv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OstaliListNaziv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OstaliListNazivFormated>
  <DomainObject.Predmet.OstaliListNaziv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izvorni_sadrzaj>
    <derivirana_varijabla naziv="DomainObject.Predmet.OstaliListNaziv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 Regionalni centar Osijek</izvorni_sadrzaj>
    <derivirana_varijabla naziv="DomainObject.Predmet.StrankaIDrugi_1"> FINA - Regionalni centar Osijek</derivirana_varijabla>
  </DomainObject.Predmet.StrankaIDrugi>
  <DomainObject.Predmet.ProtustrankaIDrugi>
    <izvorni_sadrzaj>ČALUŠIĆ COMMERC, d. o. o. za građevinske radove, projektiranje, trgovinu i uvoz izvoz, SLAVONSKI BROD</izvorni_sadrzaj>
    <derivirana_varijabla naziv="DomainObject.Predmet.ProtustrankaIDrugi_1">ČALUŠIĆ COMMERC, d. o. o. za građevinske radove, projektiranje, trgovinu i uvoz izvoz, SLAVONSKI BROD</derivirana_varijabla>
  </DomainObject.Predmet.ProtustrankaIDrugi>
  <DomainObject.Predmet.StrankaIDrugiAdressOIB>
    <izvorni_sadrzaj> FINA - Regionalni centar Osijek, OIB 85821130368, Osijek</izvorni_sadrzaj>
    <derivirana_varijabla naziv="DomainObject.Predmet.StrankaIDrugiAdressOIB_1"> FINA - Regionalni centar Osijek, OIB 85821130368, Osijek</derivirana_varijabla>
  </DomainObject.Predmet.StrankaIDrugiAdressOIB>
  <DomainObject.Predmet.ProtustrankaIDrugi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IDrugiAdressOIB_1">ČALUŠIĆ COMMERC, d. o. o. za građevinske radove, projektiranje, trgovinu i uvoz izvoz, SLAVONSKI BROD, OIB 91196039437, Nas. A. Hebrang 5/25,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ČALUŠIĆ COMMERC, d. o. o. za građevinske radove, projektiranje, trgovinu i uvoz izvoz, SLAVONSKI BROD</item>
      <item> FINA - Regionalni centar Osijek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SudioniciListNaziv_1">
      <item>ČALUŠIĆ COMMERC, d. o. o. za građevinske radove, projektiranje, trgovinu i uvoz izvoz, SLAVONSKI BROD</item>
      <item> FINA - Regionalni centar Osijek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SudioniciListNaziv>
  <DomainObject.Predmet.SudioniciListAdressOIB>
    <izvorni_sadrzaj>
      <item>ČALUŠIĆ COMMERC, d. o. o. za građevinske radove, projektiranje, trgovinu i uvoz izvoz, SLAVONSKI BROD, OIB 91196039437, Nas. A. Hebrang 5/25,35000 Slavonski Brod</item>
      <item> FINA - Regionalni centar Osijek, OIB 85821130368, Osijek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  <item>Gabrijel Zovak, OIB 24215447839, Jakova Gotovca 63,35000 Slavonski Brod</item>
      <item>RAIFFEISENLANDESBANK KӒRNTEN - RECHENZENTRUM UND REVISIONSVERBAND, REGISTRIERTE GENOSSENSCHAFT MIT BESCHRÄNKTER HAFTUNG, OIB 46870001221, Raiffeisenplatz 1,9020 Klagenfurt</item>
    </izvorni_sadrzaj>
    <derivirana_varijabla naziv="DomainObject.Predmet.SudioniciListAdressOIB_1">
      <item>ČALUŠIĆ COMMERC, d. o. o. za građevinske radove, projektiranje, trgovinu i uvoz izvoz, SLAVONSKI BROD, OIB 91196039437, Nas. A. Hebrang 5/25,35000 Slavonski Brod</item>
      <item> FINA - Regionalni centar Osijek, OIB 85821130368, Osijek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  <item>Gabrijel Zovak, OIB 24215447839, Jakova Gotovca 63,35000 Slavonski Brod</item>
      <item>RAIFFEISENLANDESBANK KӒRNTEN - RECHENZENTRUM UND REVISIONSVERBAND, REGISTRIERTE GENOSSENSCHAFT MIT BESCHRÄNKTER HAFTUNG, OIB 46870001221, Raiffeisenplatz 1,9020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91196039437</item>
      <item>, OIB 85821130368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  <item>, OIB 24215447839</item>
      <item>, OIB 46870001221</item>
    </izvorni_sadrzaj>
    <derivirana_varijabla naziv="DomainObject.Predmet.SudioniciListNazivOIB_1">
      <item>, OIB 91196039437</item>
      <item>, OIB 85821130368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  <item>, OIB 24215447839</item>
      <item>, OIB 46870001221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E84DC8-8DA9-4BEF-950A-743B207593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223</properties:Words>
  <properties:Characters>1197</properties:Characters>
  <properties:Lines>44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2017-04-05T10:26:00Z</dcterms:created>
  <dc:creator>zbiondic</dc:creator>
  <cp:lastModifiedBy>wsadmin</cp:lastModifiedBy>
  <cp:lastPrinted>2017-04-05T11:10:00Z</cp:lastPrinted>
  <dcterms:modified xmlns:xsi="http://www.w3.org/2001/XMLSchema-instance" xsi:type="dcterms:W3CDTF">2017-04-05T11:14:00Z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