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8eb6" w14:paraId="2918eb6" w:rsidRDefault="00A46379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5F1514">
        <w:rPr>
          <w:rFonts w:cs="Times New Roman" w:eastAsia="Times New Roman"/>
          <w:b w:val="false"/>
          <w:szCs w:val="20"/>
          <w:lang w:eastAsia="hr-HR"/>
        </w:rPr>
        <w:t>48</w:t>
      </w:r>
      <w:r w:rsidR="00265AE0" w:rsidRPr="00265AE0">
        <w:rPr>
          <w:rFonts w:cs="Times New Roman" w:eastAsia="Times New Roman"/>
          <w:b w:val="false"/>
          <w:szCs w:val="20"/>
          <w:lang w:eastAsia="hr-HR"/>
        </w:rPr>
        <w:t xml:space="preserve"> St-</w:t>
      </w:r>
      <w:r w:rsidR="00D058AE">
        <w:rPr>
          <w:rFonts w:cs="Times New Roman" w:eastAsia="Times New Roman"/>
          <w:b w:val="false"/>
          <w:szCs w:val="20"/>
          <w:lang w:eastAsia="hr-HR"/>
        </w:rPr>
        <w:t>774</w:t>
      </w:r>
      <w:r w:rsidR="008C1346">
        <w:rPr>
          <w:rFonts w:cs="Times New Roman" w:eastAsia="Times New Roman"/>
          <w:b w:val="false"/>
          <w:szCs w:val="20"/>
          <w:lang w:eastAsia="hr-HR"/>
        </w:rPr>
        <w:t>/</w:t>
      </w:r>
      <w:r w:rsidR="00D058AE">
        <w:rPr>
          <w:rFonts w:cs="Times New Roman" w:eastAsia="Times New Roman"/>
          <w:b w:val="false"/>
          <w:szCs w:val="20"/>
          <w:lang w:eastAsia="hr-HR"/>
        </w:rPr>
        <w:t>16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B60EC" w:rsidP="00265AE0" w:rsidR="004B60EC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>Zagreb, Amruševa 2/II</w:t>
      </w:r>
    </w:p>
    <w:p w:rsidRDefault="00874E67" w:rsidP="00265AE0" w:rsidR="00874E67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E67" w:rsidP="00265AE0" w:rsid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874E67" w:rsidP="00265AE0" w:rsidR="00874E67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>ud u Zagrebu po sucu</w:t>
      </w:r>
      <w:r w:rsidR="00874E67">
        <w:rPr>
          <w:rFonts w:cs="Times New Roman" w:eastAsia="Times New Roman"/>
          <w:lang w:eastAsia="hr-HR"/>
        </w:rPr>
        <w:t xml:space="preserve"> toga suda </w:t>
      </w:r>
      <w:r w:rsidR="005F1514">
        <w:rPr>
          <w:rFonts w:cs="Times New Roman" w:eastAsia="Times New Roman"/>
          <w:lang w:eastAsia="hr-HR"/>
        </w:rPr>
        <w:t>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D058AE" w:rsidRPr="00D058AE">
        <w:rPr>
          <w:rFonts w:cs="Times New Roman" w:eastAsia="Times New Roman"/>
          <w:szCs w:val="20"/>
          <w:lang w:eastAsia="hr-HR"/>
        </w:rPr>
        <w:t>ELIJEL d.o.o.</w:t>
      </w:r>
      <w:r w:rsidR="00D058AE">
        <w:rPr>
          <w:rFonts w:cs="Times New Roman" w:eastAsia="Times New Roman"/>
          <w:szCs w:val="20"/>
          <w:lang w:eastAsia="hr-HR"/>
        </w:rPr>
        <w:t>, Zagreb,</w:t>
      </w:r>
      <w:r w:rsidR="00D058AE" w:rsidRPr="00D058AE">
        <w:t xml:space="preserve"> </w:t>
      </w:r>
      <w:r w:rsidR="00D058AE">
        <w:rPr>
          <w:rFonts w:cs="Times New Roman" w:eastAsia="Times New Roman"/>
          <w:szCs w:val="20"/>
          <w:lang w:eastAsia="hr-HR"/>
        </w:rPr>
        <w:t xml:space="preserve">Palinovečka 19/I </w:t>
      </w:r>
      <w:r w:rsidR="008E0441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OIB:</w:t>
      </w:r>
      <w:r w:rsidR="005F1514" w:rsidRPr="005F1514">
        <w:t xml:space="preserve"> </w:t>
      </w:r>
      <w:r w:rsidR="00D058AE" w:rsidRPr="00D058AE">
        <w:rPr>
          <w:rFonts w:cs="Times New Roman" w:eastAsia="Times New Roman"/>
          <w:szCs w:val="20"/>
          <w:lang w:eastAsia="hr-HR"/>
        </w:rPr>
        <w:t>35242876028</w:t>
      </w:r>
      <w:r w:rsidRPr="00265AE0">
        <w:rPr>
          <w:rFonts w:cs="Times New Roman" w:eastAsia="Times New Roman"/>
          <w:szCs w:val="20"/>
          <w:lang w:eastAsia="hr-HR"/>
        </w:rPr>
        <w:t xml:space="preserve">, </w:t>
      </w:r>
      <w:r w:rsidR="005F1514">
        <w:rPr>
          <w:rFonts w:cs="Times New Roman" w:eastAsia="Times New Roman"/>
          <w:szCs w:val="20"/>
          <w:lang w:eastAsia="hr-HR"/>
        </w:rPr>
        <w:t xml:space="preserve">MBS: </w:t>
      </w:r>
      <w:r w:rsidR="00D058AE" w:rsidRPr="00D058AE">
        <w:rPr>
          <w:rFonts w:cs="Times New Roman" w:eastAsia="Times New Roman"/>
          <w:szCs w:val="20"/>
          <w:lang w:eastAsia="hr-HR"/>
        </w:rPr>
        <w:t>080661651</w:t>
      </w:r>
      <w:r w:rsidR="00D058AE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874E67">
        <w:rPr>
          <w:rFonts w:cs="Times New Roman" w:eastAsia="Times New Roman"/>
          <w:szCs w:val="20"/>
          <w:lang w:eastAsia="hr-HR"/>
        </w:rPr>
        <w:t>21</w:t>
      </w:r>
      <w:r w:rsidR="005F1514">
        <w:rPr>
          <w:rFonts w:cs="Times New Roman" w:eastAsia="Times New Roman"/>
          <w:szCs w:val="20"/>
          <w:lang w:eastAsia="hr-HR"/>
        </w:rPr>
        <w:t>. rujna</w:t>
      </w:r>
      <w:r w:rsidRPr="00265AE0">
        <w:rPr>
          <w:rFonts w:cs="Times New Roman" w:eastAsia="Times New Roman"/>
          <w:szCs w:val="20"/>
          <w:lang w:eastAsia="hr-HR"/>
        </w:rPr>
        <w:t xml:space="preserve"> 2016.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874E67" w:rsid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D058AE" w:rsidRPr="00D058AE">
        <w:rPr>
          <w:rFonts w:cs="Times New Roman" w:eastAsia="Times New Roman"/>
          <w:szCs w:val="20"/>
          <w:lang w:eastAsia="hr-HR"/>
        </w:rPr>
        <w:t>ELIJEL d.o.o., Zagreb, Palinovečka 19/I , OIB: 35242876028, MBS: 080661651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D058AE">
        <w:rPr>
          <w:rFonts w:cs="Times New Roman" w:eastAsia="Times New Roman"/>
          <w:szCs w:val="20"/>
          <w:lang w:eastAsia="hr-HR"/>
        </w:rPr>
        <w:t>25</w:t>
      </w:r>
      <w:r w:rsidR="00CE7846">
        <w:rPr>
          <w:rFonts w:cs="Times New Roman" w:eastAsia="Times New Roman"/>
          <w:szCs w:val="20"/>
          <w:lang w:eastAsia="hr-HR"/>
        </w:rPr>
        <w:t>.1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D058AE">
        <w:rPr>
          <w:rFonts w:cs="Times New Roman" w:eastAsia="Times New Roman"/>
          <w:szCs w:val="20"/>
          <w:lang w:eastAsia="hr-HR"/>
        </w:rPr>
        <w:t>2016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D058AE" w:rsidRPr="00D058AE">
        <w:rPr>
          <w:rFonts w:cs="Times New Roman" w:eastAsia="Times New Roman"/>
          <w:szCs w:val="20"/>
          <w:lang w:eastAsia="hr-HR"/>
        </w:rPr>
        <w:t>ELIJEL d.o.o., Zagreb, Palinovečka 19/I , OIB: 35242876028, MBS: 080661651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D058AE">
        <w:rPr>
          <w:rFonts w:cs="Times New Roman" w:eastAsia="Times New Roman"/>
          <w:szCs w:val="20"/>
          <w:lang w:eastAsia="hr-HR"/>
        </w:rPr>
        <w:t>444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D058AE">
        <w:rPr>
          <w:rFonts w:cs="Times New Roman" w:eastAsia="Times New Roman"/>
          <w:szCs w:val="20"/>
          <w:lang w:eastAsia="hr-HR"/>
        </w:rPr>
        <w:t>1499</w:t>
      </w:r>
      <w:r w:rsidR="008E0441">
        <w:rPr>
          <w:rFonts w:cs="Times New Roman" w:eastAsia="Times New Roman"/>
          <w:szCs w:val="20"/>
          <w:lang w:eastAsia="hr-HR"/>
        </w:rPr>
        <w:t>/15</w:t>
      </w:r>
      <w:r w:rsidR="00D058AE">
        <w:rPr>
          <w:rFonts w:cs="Times New Roman" w:eastAsia="Times New Roman"/>
          <w:szCs w:val="20"/>
          <w:lang w:eastAsia="hr-HR"/>
        </w:rPr>
        <w:t>,</w:t>
      </w:r>
      <w:r w:rsidR="008E0441"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otvoren je </w:t>
      </w:r>
      <w:r w:rsidR="00CE7846">
        <w:rPr>
          <w:rFonts w:cs="Times New Roman" w:eastAsia="Times New Roman"/>
          <w:szCs w:val="20"/>
          <w:lang w:eastAsia="hr-HR"/>
        </w:rPr>
        <w:t xml:space="preserve">i istovremeno zaključen </w:t>
      </w:r>
      <w:r w:rsidR="00BD66FC">
        <w:rPr>
          <w:rFonts w:cs="Times New Roman" w:eastAsia="Times New Roman"/>
          <w:szCs w:val="20"/>
          <w:lang w:eastAsia="hr-HR"/>
        </w:rPr>
        <w:t>stečajni postupak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CE7846">
        <w:rPr>
          <w:rFonts w:cs="Times New Roman" w:eastAsia="Times New Roman"/>
          <w:szCs w:val="20"/>
          <w:lang w:eastAsia="hr-HR"/>
        </w:rPr>
        <w:t>nad dužnikom, rješenjem koje je pos</w:t>
      </w:r>
      <w:r w:rsidR="008E0441">
        <w:rPr>
          <w:rFonts w:cs="Times New Roman" w:eastAsia="Times New Roman"/>
          <w:szCs w:val="20"/>
          <w:lang w:eastAsia="hr-HR"/>
        </w:rPr>
        <w:t>talo pravomoćno i ovršno</w:t>
      </w:r>
      <w:r w:rsidR="00CE7846">
        <w:rPr>
          <w:rFonts w:cs="Times New Roman" w:eastAsia="Times New Roman"/>
          <w:szCs w:val="20"/>
          <w:lang w:eastAsia="hr-HR"/>
        </w:rPr>
        <w:t xml:space="preserve">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</w:t>
      </w:r>
      <w:r w:rsidR="00CE7846">
        <w:rPr>
          <w:rFonts w:cs="Times New Roman" w:eastAsia="Times New Roman"/>
          <w:szCs w:val="20"/>
          <w:lang w:eastAsia="hr-HR"/>
        </w:rPr>
        <w:t>o</w:t>
      </w:r>
      <w:r w:rsidRPr="00265AE0">
        <w:rPr>
          <w:rFonts w:cs="Times New Roman" w:eastAsia="Times New Roman"/>
          <w:szCs w:val="20"/>
          <w:lang w:eastAsia="hr-HR"/>
        </w:rPr>
        <w:t xml:space="preserve">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74E67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21</w:t>
      </w:r>
      <w:r w:rsidR="005F1514">
        <w:rPr>
          <w:rFonts w:cs="Times New Roman" w:eastAsia="Times New Roman"/>
          <w:szCs w:val="20"/>
          <w:lang w:eastAsia="hr-HR"/>
        </w:rPr>
        <w:t>. rujna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490234">
        <w:rPr>
          <w:rFonts w:cs="Times New Roman" w:eastAsia="Times New Roman"/>
          <w:lang w:eastAsia="hr-HR"/>
        </w:rPr>
        <w:t>, v.r.</w:t>
      </w:r>
    </w:p>
    <w:p w:rsidRDefault="00874E67" w:rsidP="00265AE0" w:rsidR="00874E6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4E67" w:rsidP="00265AE0" w:rsidR="00874E6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4E67" w:rsidP="00265AE0" w:rsidR="00874E6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674E9" w:rsidP="00A674E9" w:rsidR="00A674E9">
      <w:pPr>
        <w:pStyle w:val="Bezproreda"/>
      </w:pPr>
      <w:r>
        <w:t xml:space="preserve">UPUTA O PRAVNOM LIJEKU: </w:t>
      </w:r>
    </w:p>
    <w:p w:rsidRDefault="00A674E9" w:rsidP="00A674E9" w:rsidR="00A674E9">
      <w:pPr>
        <w:pStyle w:val="Bezproreda"/>
      </w:pPr>
      <w:r w:rsidRPr="009A15E0">
        <w:t xml:space="preserve">Protiv ovog rješenja dopuštena je  žalba Visokom trgovačkom sudu RH, a koja se podnosi u roku od 8 dana ovome sudu u 3 primjerka.  </w:t>
      </w:r>
    </w:p>
    <w:p w:rsidRDefault="00A674E9" w:rsidP="00A674E9" w:rsidR="00A674E9">
      <w:pPr>
        <w:pStyle w:val="Bezproreda"/>
      </w:pPr>
    </w:p>
    <w:p w:rsidRDefault="00A674E9" w:rsidP="00A674E9" w:rsidR="00A674E9">
      <w:pPr>
        <w:pStyle w:val="Bezproreda"/>
      </w:pPr>
    </w:p>
    <w:p w:rsidRDefault="00490234" w:rsidP="00490234" w:rsidR="00490234">
      <w:pPr>
        <w:pStyle w:val="Bezproreda"/>
        <w:jc w:val="right"/>
      </w:pPr>
      <w:r>
        <w:t>Za točnost otpravka-ovlašteni službenik:</w:t>
      </w:r>
    </w:p>
    <w:p w:rsidRDefault="00490234" w:rsidP="00490234" w:rsidR="00490234" w:rsidRPr="009A15E0">
      <w:pPr>
        <w:pStyle w:val="Bezproreda"/>
        <w:jc w:val="right"/>
      </w:pPr>
      <w:r>
        <w:t>Zlatka Plivelić</w:t>
      </w:r>
    </w:p>
    <w:p w:rsidRDefault="0069481A" w:rsidP="0069481A" w:rsidR="0069481A" w:rsidRPr="00265AE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265AE0" w:rsidR="00DA0242">
      <w:pPr>
        <w:spacing w:after="0"/>
      </w:pPr>
    </w:p>
    <w:sectPr w:rsidSect="0069481A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C05" w:rsidP="00537B78" w:rsidR="00832C05">
      <w:r>
        <w:separator/>
      </w:r>
    </w:p>
  </w:endnote>
  <w:endnote w:id="0" w:type="continuationSeparator">
    <w:p w:rsidRDefault="00832C05" w:rsidP="00537B78" w:rsidR="00832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C05" w:rsidP="00537B78" w:rsidR="00832C05">
      <w:r>
        <w:separator/>
      </w:r>
    </w:p>
  </w:footnote>
  <w:footnote w:id="0" w:type="continuationSeparator">
    <w:p w:rsidRDefault="00832C05" w:rsidP="00537B78" w:rsidR="00832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81A" w:rsidP="0069481A" w:rsidR="008333A9">
    <w:pPr>
      <w:pStyle w:val="Zaglavlje"/>
      <w:tabs>
        <w:tab w:pos="3990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48. St-774/16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234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0EC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81A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E67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379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4E9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ELIJEL d.o.o.</izvorni_sadrzaj>
    <derivirana_varijabla naziv="DomainObject.Predmet.ProtustrankaFormated_1">  ELIJEL d.o.o.</derivirana_varijabla>
  </DomainObject.Predmet.ProtustrankaFormated>
  <DomainObject.Predmet.ProtustrankaFormatedOIB>
    <izvorni_sadrzaj>  ELIJEL d.o.o., OIB 35242876028</izvorni_sadrzaj>
    <derivirana_varijabla naziv="DomainObject.Predmet.ProtustrankaFormatedOIB_1">  ELIJEL d.o.o., OIB 35242876028</derivirana_varijabla>
  </DomainObject.Predmet.ProtustrankaFormatedOIB>
  <DomainObject.Predmet.ProtustrankaFormatedWithAdress>
    <izvorni_sadrzaj> ELIJEL d.o.o., Palinovečka 19 I, 10000 Zagreb</izvorni_sadrzaj>
    <derivirana_varijabla naziv="DomainObject.Predmet.ProtustrankaFormatedWithAdress_1"> ELIJEL d.o.o., Palinovečka 19 I, 10000 Zagreb</derivirana_varijabla>
  </DomainObject.Predmet.ProtustrankaFormatedWithAdress>
  <DomainObject.Predmet.ProtustrankaFormatedWithAdressOIB>
    <izvorni_sadrzaj> ELIJEL d.o.o., OIB 35242876028, Palinovečka 19 I, 10000 Zagreb</izvorni_sadrzaj>
    <derivirana_varijabla naziv="DomainObject.Predmet.ProtustrankaFormatedWithAdressOIB_1"> ELIJEL d.o.o., OIB 35242876028, Palinovečka 19 I, 10000 Zagreb</derivirana_varijabla>
  </DomainObject.Predmet.ProtustrankaFormatedWithAdressOIB>
  <DomainObject.Predmet.ProtustrankaWithAdress>
    <izvorni_sadrzaj>ELIJEL d.o.o. Palinovečka 19 I, 10000 Zagreb</izvorni_sadrzaj>
    <derivirana_varijabla naziv="DomainObject.Predmet.ProtustrankaWithAdress_1">ELIJEL d.o.o. Palinovečka 19 I, 10000 Zagreb</derivirana_varijabla>
  </DomainObject.Predmet.ProtustrankaWithAdress>
  <DomainObject.Predmet.ProtustrankaWithAdressOIB>
    <izvorni_sadrzaj>ELIJEL d.o.o., OIB 35242876028, Palinovečka 19 I, 10000 Zagreb</izvorni_sadrzaj>
    <derivirana_varijabla naziv="DomainObject.Predmet.ProtustrankaWithAdressOIB_1">ELIJEL d.o.o., OIB 35242876028, Palinovečka 19 I, 10000 Zagreb</derivirana_varijabla>
  </DomainObject.Predmet.ProtustrankaWithAdressOIB>
  <DomainObject.Predmet.ProtustrankaNazivFormated>
    <izvorni_sadrzaj>ELIJEL d.o.o.</izvorni_sadrzaj>
    <derivirana_varijabla naziv="DomainObject.Predmet.ProtustrankaNazivFormated_1">ELIJEL d.o.o.</derivirana_varijabla>
  </DomainObject.Predmet.ProtustrankaNazivFormated>
  <DomainObject.Predmet.ProtustrankaNazivFormatedOIB>
    <izvorni_sadrzaj>ELIJEL d.o.o., OIB 35242876028</izvorni_sadrzaj>
    <derivirana_varijabla naziv="DomainObject.Predmet.ProtustrankaNazivFormatedOIB_1">ELIJEL d.o.o., OIB 35242876028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ELIJEL d.o.o.</item>
    </izvorni_sadrzaj>
    <derivirana_varijabla naziv="DomainObject.Predmet.ProtuStrankaListFormated_1">
      <item>ELIJEL d.o.o.</item>
    </derivirana_varijabla>
  </DomainObject.Predmet.ProtuStrankaListFormated>
  <DomainObject.Predmet.ProtuStrankaListFormatedOIB>
    <izvorni_sadrzaj>
      <item>ELIJEL d.o.o., OIB 35242876028</item>
    </izvorni_sadrzaj>
    <derivirana_varijabla naziv="DomainObject.Predmet.ProtuStrankaListFormatedOIB_1">
      <item>ELIJEL d.o.o., OIB 35242876028</item>
    </derivirana_varijabla>
  </DomainObject.Predmet.ProtuStrankaListFormatedOIB>
  <DomainObject.Predmet.ProtuStrankaListFormatedWithAdress>
    <izvorni_sadrzaj>
      <item>ELIJEL d.o.o., Palinovečka 19 I, 10000 Zagreb</item>
    </izvorni_sadrzaj>
    <derivirana_varijabla naziv="DomainObject.Predmet.ProtuStrankaListFormatedWithAdress_1">
      <item>ELIJEL d.o.o., Palinovečka 19 I, 10000 Zagreb</item>
    </derivirana_varijabla>
  </DomainObject.Predmet.ProtuStrankaListFormatedWithAdress>
  <DomainObject.Predmet.ProtuStrankaListFormatedWithAdressOIB>
    <izvorni_sadrzaj>
      <item>ELIJEL d.o.o., OIB 35242876028, Palinovečka 19 I, 10000 Zagreb</item>
    </izvorni_sadrzaj>
    <derivirana_varijabla naziv="DomainObject.Predmet.ProtuStrankaListFormatedWithAdressOIB_1">
      <item>ELIJEL d.o.o., OIB 35242876028, Palinovečka 19 I, 10000 Zagreb</item>
    </derivirana_varijabla>
  </DomainObject.Predmet.ProtuStrankaListFormatedWithAdressOIB>
  <DomainObject.Predmet.ProtuStrankaListNazivFormated>
    <izvorni_sadrzaj>
      <item>ELIJEL d.o.o.</item>
    </izvorni_sadrzaj>
    <derivirana_varijabla naziv="DomainObject.Predmet.ProtuStrankaListNazivFormated_1">
      <item>ELIJEL d.o.o.</item>
    </derivirana_varijabla>
  </DomainObject.Predmet.ProtuStrankaListNazivFormated>
  <DomainObject.Predmet.ProtuStrankaListNazivFormatedOIB>
    <izvorni_sadrzaj>
      <item>ELIJEL d.o.o., OIB 35242876028</item>
    </izvorni_sadrzaj>
    <derivirana_varijabla naziv="DomainObject.Predmet.ProtuStrankaListNazivFormatedOIB_1">
      <item>ELIJEL d.o.o., OIB 35242876028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ELIJEL d.o.o.</izvorni_sadrzaj>
    <derivirana_varijabla naziv="DomainObject.Predmet.ProtustrankaIDrugi_1">ELIJEL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ELIJEL d.o.o., OIB 35242876028, Palinovečka 19 I, 10000 Zagreb</izvorni_sadrzaj>
    <derivirana_varijabla naziv="DomainObject.Predmet.ProtustrankaIDrugiAdressOIB_1">ELIJEL d.o.o., OIB 35242876028, Palinovečka 19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ELIJEL d.o.o.</item>
    </izvorni_sadrzaj>
    <derivirana_varijabla naziv="DomainObject.Predmet.SudioniciListNaziv_1">
      <item>FINA Regionalni centar Zagreb</item>
      <item>ELIJEL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ELIJEL d.o.o., OIB 35242876028, Palinovečka 19 I,10000 Zagreb</item>
    </izvorni_sadrzaj>
    <derivirana_varijabla naziv="DomainObject.Predmet.SudioniciListAdressOIB_1">
      <item>FINA Regionalni centar Zagreb, OIB 85821130368, Trg svibanjskih žrtava 1995. br. 1,10000 Zagreb</item>
      <item>ELIJEL d.o.o., OIB 35242876028, Palinovečka 19 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1020A-8DA1-42CB-A8F3-BB3679929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1706</properties:Characters>
  <properties:Lines>59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2016-09-19T13:27:00Z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2016-09-21T06:57:00Z</cp:lastPrinted>
  <dcterms:modified xmlns:xsi="http://www.w3.org/2001/XMLSchema-instance" xsi:type="dcterms:W3CDTF">2016-09-21T06:57:00Z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