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2bf00" w14:paraId="2e2bf00" w:rsidRDefault="00C55155" w:rsidP="00F8090D" w:rsidR="00C55155" w:rsidRPr="00A91AE5">
      <w:pPr>
        <w:ind w:firstLine="1134"/>
        <w15:collapsed w:val="false"/>
        <w:rPr>
          <w:b/>
        </w:rPr>
      </w:pPr>
      <w:bookmarkStart w:name="_GoBack" w:id="0"/>
      <w:bookmarkEnd w:id="0"/>
      <w:r w:rsidRPr="00A91AE5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090D" w:rsidP="00F56A84" w:rsidR="00C55155" w:rsidRPr="00F8090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</w:t>
      </w:r>
      <w:r w:rsidR="00C55155" w:rsidRPr="00F8090D">
        <w:rPr>
          <w:b/>
          <w:sz w:val="22"/>
          <w:szCs w:val="22"/>
        </w:rPr>
        <w:t>REPUBLIKA HRVATSKA</w:t>
      </w:r>
    </w:p>
    <w:p w:rsidRDefault="00F8090D" w:rsidP="00F56A84" w:rsidR="00C55155" w:rsidRPr="00F8090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 w:rsidR="00C55155" w:rsidRPr="00F8090D">
        <w:rPr>
          <w:b/>
          <w:sz w:val="22"/>
          <w:szCs w:val="22"/>
        </w:rPr>
        <w:t>TRGOVAČKI SUD U SPLITU</w:t>
      </w:r>
    </w:p>
    <w:p w:rsidRDefault="00C55155" w:rsidP="00F56A84" w:rsidR="00C55155" w:rsidRPr="00F8090D">
      <w:pPr>
        <w:rPr>
          <w:b/>
          <w:sz w:val="22"/>
          <w:szCs w:val="22"/>
        </w:rPr>
      </w:pPr>
      <w:r w:rsidRPr="00F8090D">
        <w:rPr>
          <w:b/>
          <w:sz w:val="22"/>
          <w:szCs w:val="22"/>
        </w:rPr>
        <w:t>STALNA SLUŽBA U DUBROVNIKU</w:t>
      </w:r>
    </w:p>
    <w:p w:rsidRDefault="00F8090D" w:rsidP="00F56A84" w:rsidR="00C55155" w:rsidRPr="00F8090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</w:t>
      </w:r>
      <w:r w:rsidR="00C55155" w:rsidRPr="00F8090D">
        <w:rPr>
          <w:b/>
          <w:sz w:val="22"/>
          <w:szCs w:val="22"/>
        </w:rPr>
        <w:t>Dubrovnik, Dr. A. Starčevića 23</w:t>
      </w:r>
    </w:p>
    <w:p w:rsidRDefault="0085229B" w:rsidP="00124E5B" w:rsidR="00124E5B" w:rsidRPr="00F8090D">
      <w:pPr>
        <w:jc w:val="right"/>
        <w:rPr>
          <w:b/>
          <w:sz w:val="22"/>
          <w:szCs w:val="22"/>
        </w:rPr>
      </w:pPr>
      <w:r w:rsidRPr="00F8090D">
        <w:rPr>
          <w:b/>
          <w:sz w:val="22"/>
          <w:szCs w:val="22"/>
        </w:rPr>
        <w:t xml:space="preserve"> </w:t>
      </w:r>
      <w:r w:rsidR="00DC20BC" w:rsidRPr="00F8090D">
        <w:rPr>
          <w:b/>
          <w:sz w:val="22"/>
          <w:szCs w:val="22"/>
        </w:rPr>
        <w:t>Posl.br. 6 St.</w:t>
      </w:r>
      <w:r w:rsidR="000820C4">
        <w:rPr>
          <w:b/>
          <w:sz w:val="22"/>
          <w:szCs w:val="22"/>
        </w:rPr>
        <w:t>592</w:t>
      </w:r>
      <w:r w:rsidR="00E841D9">
        <w:rPr>
          <w:b/>
          <w:sz w:val="22"/>
          <w:szCs w:val="22"/>
        </w:rPr>
        <w:t>/201</w:t>
      </w:r>
      <w:r w:rsidR="000820C4">
        <w:rPr>
          <w:b/>
          <w:sz w:val="22"/>
          <w:szCs w:val="22"/>
        </w:rPr>
        <w:t>7</w:t>
      </w:r>
      <w:r w:rsidR="005208F3">
        <w:rPr>
          <w:b/>
          <w:sz w:val="22"/>
          <w:szCs w:val="22"/>
        </w:rPr>
        <w:t>-</w:t>
      </w:r>
      <w:r w:rsidR="003B4C09">
        <w:rPr>
          <w:b/>
          <w:sz w:val="22"/>
          <w:szCs w:val="22"/>
        </w:rPr>
        <w:t>27</w:t>
      </w:r>
    </w:p>
    <w:p w:rsidRDefault="00124E5B" w:rsidP="00124E5B" w:rsidR="00124E5B" w:rsidRPr="008D6C6D">
      <w:pPr>
        <w:rPr>
          <w:b/>
          <w:sz w:val="16"/>
          <w:szCs w:val="16"/>
        </w:rPr>
      </w:pPr>
    </w:p>
    <w:p w:rsidRDefault="006B787B" w:rsidP="006B787B" w:rsidR="006B787B" w:rsidRPr="006B787B">
      <w:pPr>
        <w:jc w:val="right"/>
        <w:rPr>
          <w:b/>
          <w:sz w:val="22"/>
          <w:szCs w:val="22"/>
        </w:rPr>
      </w:pPr>
    </w:p>
    <w:p w:rsidRDefault="006B787B" w:rsidP="006B787B" w:rsidR="006B787B" w:rsidRPr="006B787B">
      <w:pPr>
        <w:jc w:val="center"/>
        <w:rPr>
          <w:b/>
          <w:sz w:val="22"/>
          <w:szCs w:val="22"/>
        </w:rPr>
      </w:pPr>
      <w:r w:rsidRPr="006B787B">
        <w:rPr>
          <w:b/>
          <w:sz w:val="22"/>
          <w:szCs w:val="22"/>
        </w:rPr>
        <w:t>R E P</w:t>
      </w:r>
      <w:r w:rsidR="00CA08CC">
        <w:rPr>
          <w:b/>
          <w:sz w:val="22"/>
          <w:szCs w:val="22"/>
        </w:rPr>
        <w:t xml:space="preserve"> </w:t>
      </w:r>
      <w:r w:rsidRPr="006B787B">
        <w:rPr>
          <w:b/>
          <w:sz w:val="22"/>
          <w:szCs w:val="22"/>
        </w:rPr>
        <w:t>U B L I K A   H R V A T S K A</w:t>
      </w:r>
    </w:p>
    <w:p w:rsidRDefault="006B787B" w:rsidP="006B787B" w:rsidR="006B787B" w:rsidRPr="006B787B">
      <w:pPr>
        <w:jc w:val="center"/>
        <w:rPr>
          <w:b/>
          <w:sz w:val="16"/>
          <w:szCs w:val="16"/>
        </w:rPr>
      </w:pPr>
    </w:p>
    <w:p w:rsidRDefault="006B787B" w:rsidP="006B787B" w:rsidR="006B787B" w:rsidRPr="006B787B">
      <w:pPr>
        <w:jc w:val="center"/>
        <w:rPr>
          <w:b/>
          <w:sz w:val="22"/>
          <w:szCs w:val="22"/>
        </w:rPr>
      </w:pPr>
      <w:r w:rsidRPr="006B787B">
        <w:rPr>
          <w:b/>
          <w:sz w:val="22"/>
          <w:szCs w:val="22"/>
        </w:rPr>
        <w:t>R J E Š E N J E</w:t>
      </w:r>
    </w:p>
    <w:p w:rsidRDefault="00124E5B" w:rsidP="00124E5B" w:rsidR="00124E5B" w:rsidRPr="00F8090D">
      <w:pPr>
        <w:rPr>
          <w:b/>
          <w:sz w:val="22"/>
          <w:szCs w:val="22"/>
        </w:rPr>
      </w:pPr>
    </w:p>
    <w:p w:rsidRDefault="00124E5B" w:rsidP="006B787B" w:rsidR="006B787B" w:rsidRPr="00F8090D">
      <w:pPr>
        <w:pStyle w:val="Tijeloteksta"/>
        <w:rPr>
          <w:sz w:val="22"/>
          <w:szCs w:val="22"/>
        </w:rPr>
      </w:pPr>
      <w:r w:rsidRPr="00F8090D">
        <w:rPr>
          <w:b/>
          <w:sz w:val="22"/>
          <w:szCs w:val="22"/>
        </w:rPr>
        <w:tab/>
      </w:r>
      <w:r w:rsidR="006B787B" w:rsidRPr="00F8090D">
        <w:rPr>
          <w:sz w:val="22"/>
          <w:szCs w:val="22"/>
        </w:rPr>
        <w:t xml:space="preserve">Trgovački sud u Splitu, Stalna služba u Dubrovniku, po sucu tog suda Srđanu Gavraniću, kao stečajnom sucu, povodom prijedloga FINA RC SPLIT, Podružnica Split, za otvaranje stečajnog postupka nad dužnikom </w:t>
      </w:r>
      <w:r w:rsidR="000820C4" w:rsidRPr="000820C4">
        <w:rPr>
          <w:sz w:val="22"/>
          <w:szCs w:val="22"/>
          <w:lang w:val="en-AU"/>
        </w:rPr>
        <w:t xml:space="preserve">TUANA j.d.o.o. za trgovinu, </w:t>
      </w:r>
      <w:r w:rsidR="003B4C09">
        <w:rPr>
          <w:sz w:val="22"/>
          <w:szCs w:val="22"/>
          <w:lang w:val="en-AU"/>
        </w:rPr>
        <w:t xml:space="preserve">u stečaju, </w:t>
      </w:r>
      <w:r w:rsidR="000820C4" w:rsidRPr="000820C4">
        <w:rPr>
          <w:sz w:val="22"/>
          <w:szCs w:val="22"/>
          <w:lang w:val="en-AU"/>
        </w:rPr>
        <w:t>Kaštel Stari, Ivana Danila 58, MBS: 060343213, OIB: 48121521336</w:t>
      </w:r>
      <w:r w:rsidR="005208F3">
        <w:rPr>
          <w:sz w:val="22"/>
          <w:szCs w:val="22"/>
        </w:rPr>
        <w:t xml:space="preserve">, </w:t>
      </w:r>
      <w:r w:rsidR="003B4C09">
        <w:rPr>
          <w:sz w:val="22"/>
          <w:szCs w:val="22"/>
        </w:rPr>
        <w:t xml:space="preserve">zastupano po stečajnom upravitelju Nikola Kruljac iz Našica, izvan ročišta, </w:t>
      </w:r>
      <w:r w:rsidR="006B787B" w:rsidRPr="00F8090D">
        <w:rPr>
          <w:sz w:val="22"/>
          <w:szCs w:val="22"/>
        </w:rPr>
        <w:t xml:space="preserve">dana </w:t>
      </w:r>
      <w:r w:rsidR="003B4C09">
        <w:rPr>
          <w:sz w:val="22"/>
          <w:szCs w:val="22"/>
        </w:rPr>
        <w:t>20. rujna</w:t>
      </w:r>
      <w:r w:rsidR="006B787B" w:rsidRPr="00F8090D">
        <w:rPr>
          <w:sz w:val="22"/>
          <w:szCs w:val="22"/>
        </w:rPr>
        <w:t xml:space="preserve"> 201</w:t>
      </w:r>
      <w:r w:rsidR="009F58CE">
        <w:rPr>
          <w:sz w:val="22"/>
          <w:szCs w:val="22"/>
        </w:rPr>
        <w:t>8</w:t>
      </w:r>
      <w:r w:rsidR="006B787B" w:rsidRPr="00F8090D">
        <w:rPr>
          <w:sz w:val="22"/>
          <w:szCs w:val="22"/>
        </w:rPr>
        <w:t>. godine</w:t>
      </w:r>
    </w:p>
    <w:p w:rsidRDefault="00124E5B" w:rsidP="006B787B" w:rsidR="00124E5B" w:rsidRPr="00CA08CC">
      <w:pPr>
        <w:rPr>
          <w:b/>
          <w:sz w:val="16"/>
          <w:szCs w:val="16"/>
        </w:rPr>
      </w:pPr>
    </w:p>
    <w:p w:rsidRDefault="00124E5B" w:rsidP="00124E5B" w:rsidR="00124E5B" w:rsidRPr="00CA08CC">
      <w:pPr>
        <w:ind w:firstLine="708"/>
        <w:rPr>
          <w:sz w:val="16"/>
          <w:szCs w:val="16"/>
        </w:rPr>
      </w:pPr>
    </w:p>
    <w:p w:rsidRDefault="004F506C" w:rsidP="004F506C" w:rsidR="004F506C" w:rsidRPr="00F8090D">
      <w:pPr>
        <w:jc w:val="center"/>
        <w:rPr>
          <w:b/>
          <w:sz w:val="22"/>
          <w:szCs w:val="22"/>
        </w:rPr>
      </w:pPr>
      <w:r w:rsidRPr="00F8090D">
        <w:rPr>
          <w:b/>
          <w:sz w:val="22"/>
          <w:szCs w:val="22"/>
        </w:rPr>
        <w:t>r i j e š i o    j e</w:t>
      </w:r>
    </w:p>
    <w:p w:rsidRDefault="004F506C" w:rsidP="004F506C" w:rsidR="004F506C" w:rsidRPr="00F8090D">
      <w:pPr>
        <w:rPr>
          <w:b/>
          <w:sz w:val="22"/>
          <w:szCs w:val="22"/>
        </w:rPr>
      </w:pPr>
    </w:p>
    <w:p w:rsidRDefault="003B4C09" w:rsidP="003B4C09" w:rsidR="00E841D9" w:rsidRPr="003B4C09">
      <w:pPr>
        <w:ind w:firstLine="708"/>
        <w:jc w:val="both"/>
        <w:rPr>
          <w:sz w:val="22"/>
          <w:szCs w:val="22"/>
        </w:rPr>
      </w:pPr>
      <w:r w:rsidRPr="003B4C09">
        <w:rPr>
          <w:sz w:val="22"/>
          <w:szCs w:val="22"/>
        </w:rPr>
        <w:t xml:space="preserve">Zbog spriječenosti stečajnog upravitelja ispitno i izvještajno ročište određeno za dan 20. rujna 2018.g. u 9,30 sati   </w:t>
      </w:r>
      <w:r w:rsidRPr="003B4C09">
        <w:rPr>
          <w:b/>
          <w:sz w:val="22"/>
          <w:szCs w:val="22"/>
        </w:rPr>
        <w:t xml:space="preserve">s e  o d g a đ a, </w:t>
      </w:r>
      <w:r w:rsidRPr="003B4C09">
        <w:rPr>
          <w:sz w:val="22"/>
          <w:szCs w:val="22"/>
        </w:rPr>
        <w:t xml:space="preserve">a novo ročište za ispitivanje prijavljenih tražbina vjerovnika zakazuje se za dan </w:t>
      </w:r>
    </w:p>
    <w:p w:rsidRDefault="003B4C09" w:rsidP="003B4C09" w:rsidR="003B4C09">
      <w:pPr>
        <w:pStyle w:val="Odlomakpopisa"/>
        <w:jc w:val="both"/>
        <w:rPr>
          <w:sz w:val="22"/>
          <w:szCs w:val="22"/>
        </w:rPr>
      </w:pPr>
    </w:p>
    <w:p w:rsidRDefault="003B4C09" w:rsidP="003B4C09" w:rsidR="003B4C09" w:rsidRPr="003B4C09">
      <w:pPr>
        <w:jc w:val="center"/>
        <w:rPr>
          <w:b/>
          <w:sz w:val="22"/>
          <w:szCs w:val="22"/>
          <w:u w:val="single"/>
        </w:rPr>
      </w:pPr>
      <w:r w:rsidRPr="003B4C09">
        <w:rPr>
          <w:b/>
          <w:sz w:val="22"/>
          <w:szCs w:val="22"/>
          <w:u w:val="single"/>
        </w:rPr>
        <w:t>25. listopada 2018.g. u 9,30 sati</w:t>
      </w:r>
    </w:p>
    <w:p w:rsidRDefault="003B4C09" w:rsidP="003B4C09" w:rsidR="003B4C09">
      <w:pPr>
        <w:pStyle w:val="Odlomakpopisa"/>
        <w:jc w:val="both"/>
        <w:rPr>
          <w:sz w:val="22"/>
          <w:szCs w:val="22"/>
        </w:rPr>
      </w:pPr>
    </w:p>
    <w:p w:rsidRDefault="003B4C09" w:rsidP="003B4C09" w:rsidR="003B4C09">
      <w:pPr>
        <w:ind w:firstLine="708"/>
        <w:jc w:val="both"/>
        <w:rPr>
          <w:sz w:val="22"/>
          <w:szCs w:val="22"/>
        </w:rPr>
      </w:pPr>
      <w:r w:rsidRPr="003B4C09">
        <w:rPr>
          <w:sz w:val="22"/>
          <w:szCs w:val="22"/>
        </w:rPr>
        <w:t>U prostorijama Trgovačkog suda u Splitu, na adresi Sukoišanska 6, Split, sudnica 22, podrumski dio.</w:t>
      </w:r>
    </w:p>
    <w:p w:rsidRDefault="003B4C09" w:rsidP="003B4C09" w:rsidR="003B4C09" w:rsidRPr="003B4C09">
      <w:pPr>
        <w:ind w:firstLine="708"/>
        <w:jc w:val="both"/>
        <w:rPr>
          <w:sz w:val="22"/>
          <w:szCs w:val="22"/>
        </w:rPr>
      </w:pPr>
    </w:p>
    <w:p w:rsidRDefault="003B4C09" w:rsidP="003B4C09" w:rsidR="003B4C09" w:rsidRPr="003B4C09">
      <w:pPr>
        <w:pStyle w:val="Odlomakpopisa"/>
        <w:jc w:val="both"/>
        <w:rPr>
          <w:sz w:val="22"/>
          <w:szCs w:val="22"/>
        </w:rPr>
      </w:pPr>
      <w:r>
        <w:rPr>
          <w:sz w:val="22"/>
          <w:szCs w:val="22"/>
        </w:rPr>
        <w:t>Nakon ispitnog ročišta održat će se izvještajno ročište.</w:t>
      </w:r>
    </w:p>
    <w:p w:rsidRDefault="00E841D9" w:rsidP="00E841D9" w:rsidR="00E841D9">
      <w:pPr>
        <w:pStyle w:val="Odlomakpopisa"/>
        <w:jc w:val="center"/>
        <w:rPr>
          <w:sz w:val="22"/>
          <w:szCs w:val="22"/>
          <w:lang w:val="en-AU"/>
        </w:rPr>
      </w:pPr>
    </w:p>
    <w:p w:rsidRDefault="00421F32" w:rsidP="004F506C" w:rsidR="00421F32" w:rsidRPr="00F8090D">
      <w:pPr>
        <w:jc w:val="center"/>
        <w:rPr>
          <w:sz w:val="22"/>
          <w:szCs w:val="22"/>
        </w:rPr>
      </w:pPr>
    </w:p>
    <w:p w:rsidRDefault="00421F32" w:rsidP="003B4C09" w:rsidR="004F506C" w:rsidRPr="00F8090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4F506C" w:rsidRPr="00F8090D">
        <w:rPr>
          <w:sz w:val="22"/>
          <w:szCs w:val="22"/>
        </w:rPr>
        <w:t xml:space="preserve"> </w:t>
      </w:r>
    </w:p>
    <w:p w:rsidRDefault="00F8090D" w:rsidP="004F506C" w:rsidR="00F8090D" w:rsidRPr="008D6C6D">
      <w:pPr>
        <w:rPr>
          <w:b/>
          <w:sz w:val="16"/>
          <w:szCs w:val="16"/>
        </w:rPr>
      </w:pPr>
    </w:p>
    <w:p w:rsidRDefault="004F506C" w:rsidP="00F8090D" w:rsidR="004F506C" w:rsidRPr="00F8090D">
      <w:pPr>
        <w:jc w:val="center"/>
        <w:rPr>
          <w:b/>
          <w:sz w:val="22"/>
          <w:szCs w:val="22"/>
        </w:rPr>
      </w:pPr>
      <w:r w:rsidRPr="00F8090D">
        <w:rPr>
          <w:b/>
          <w:sz w:val="22"/>
          <w:szCs w:val="22"/>
        </w:rPr>
        <w:t xml:space="preserve">U </w:t>
      </w:r>
      <w:r w:rsidR="003B4C09">
        <w:rPr>
          <w:b/>
          <w:sz w:val="22"/>
          <w:szCs w:val="22"/>
        </w:rPr>
        <w:t>Splitu</w:t>
      </w:r>
      <w:r w:rsidRPr="00F8090D">
        <w:rPr>
          <w:b/>
          <w:sz w:val="22"/>
          <w:szCs w:val="22"/>
        </w:rPr>
        <w:t>, dana</w:t>
      </w:r>
      <w:r w:rsidR="009F58CE">
        <w:rPr>
          <w:b/>
          <w:sz w:val="22"/>
          <w:szCs w:val="22"/>
        </w:rPr>
        <w:t xml:space="preserve"> </w:t>
      </w:r>
      <w:r w:rsidR="003B4C09">
        <w:rPr>
          <w:b/>
          <w:sz w:val="22"/>
          <w:szCs w:val="22"/>
        </w:rPr>
        <w:t>20. rujna</w:t>
      </w:r>
      <w:r w:rsidRPr="00F8090D">
        <w:rPr>
          <w:b/>
          <w:sz w:val="22"/>
          <w:szCs w:val="22"/>
        </w:rPr>
        <w:t xml:space="preserve"> 201</w:t>
      </w:r>
      <w:r w:rsidR="009F58CE">
        <w:rPr>
          <w:b/>
          <w:sz w:val="22"/>
          <w:szCs w:val="22"/>
        </w:rPr>
        <w:t>8</w:t>
      </w:r>
      <w:r w:rsidRPr="00F8090D">
        <w:rPr>
          <w:b/>
          <w:sz w:val="22"/>
          <w:szCs w:val="22"/>
        </w:rPr>
        <w:t>. godine</w:t>
      </w:r>
    </w:p>
    <w:p w:rsidRDefault="004F506C" w:rsidP="004F506C" w:rsidR="004F506C" w:rsidRPr="00F8090D">
      <w:pPr>
        <w:rPr>
          <w:sz w:val="22"/>
          <w:szCs w:val="22"/>
        </w:rPr>
      </w:pPr>
    </w:p>
    <w:p w:rsidRDefault="004F506C" w:rsidP="004F506C" w:rsidR="004F506C" w:rsidRPr="00F8090D">
      <w:pPr>
        <w:rPr>
          <w:b/>
          <w:sz w:val="22"/>
          <w:szCs w:val="22"/>
        </w:rPr>
      </w:pPr>
      <w:r w:rsidRPr="00F8090D">
        <w:rPr>
          <w:sz w:val="22"/>
          <w:szCs w:val="22"/>
        </w:rPr>
        <w:tab/>
      </w:r>
      <w:r w:rsidRPr="00F8090D">
        <w:rPr>
          <w:sz w:val="22"/>
          <w:szCs w:val="22"/>
        </w:rPr>
        <w:tab/>
      </w:r>
      <w:r w:rsidRPr="00F8090D">
        <w:rPr>
          <w:sz w:val="22"/>
          <w:szCs w:val="22"/>
        </w:rPr>
        <w:tab/>
      </w:r>
      <w:r w:rsidRPr="00F8090D">
        <w:rPr>
          <w:sz w:val="22"/>
          <w:szCs w:val="22"/>
        </w:rPr>
        <w:tab/>
      </w:r>
      <w:r w:rsidRPr="00F8090D">
        <w:rPr>
          <w:sz w:val="22"/>
          <w:szCs w:val="22"/>
        </w:rPr>
        <w:tab/>
      </w:r>
      <w:r w:rsidRPr="00F8090D">
        <w:rPr>
          <w:sz w:val="22"/>
          <w:szCs w:val="22"/>
        </w:rPr>
        <w:tab/>
      </w:r>
      <w:r w:rsidRPr="00F8090D">
        <w:rPr>
          <w:sz w:val="22"/>
          <w:szCs w:val="22"/>
        </w:rPr>
        <w:tab/>
      </w:r>
      <w:r w:rsidRPr="00F8090D">
        <w:rPr>
          <w:sz w:val="22"/>
          <w:szCs w:val="22"/>
        </w:rPr>
        <w:tab/>
      </w:r>
      <w:r w:rsidRPr="00F8090D">
        <w:rPr>
          <w:b/>
          <w:sz w:val="22"/>
          <w:szCs w:val="22"/>
        </w:rPr>
        <w:t>Stečajni sudac:</w:t>
      </w:r>
    </w:p>
    <w:p w:rsidRDefault="004F506C" w:rsidP="004F506C" w:rsidR="00CA08CC" w:rsidRPr="008D6C6D">
      <w:pPr>
        <w:rPr>
          <w:b/>
          <w:sz w:val="16"/>
          <w:szCs w:val="16"/>
        </w:rPr>
      </w:pPr>
      <w:r w:rsidRPr="008D6C6D">
        <w:rPr>
          <w:b/>
          <w:sz w:val="16"/>
          <w:szCs w:val="16"/>
        </w:rPr>
        <w:tab/>
      </w:r>
      <w:r w:rsidRPr="008D6C6D">
        <w:rPr>
          <w:b/>
          <w:sz w:val="16"/>
          <w:szCs w:val="16"/>
        </w:rPr>
        <w:tab/>
      </w:r>
      <w:r w:rsidRPr="008D6C6D">
        <w:rPr>
          <w:b/>
          <w:sz w:val="16"/>
          <w:szCs w:val="16"/>
        </w:rPr>
        <w:tab/>
      </w:r>
      <w:r w:rsidRPr="008D6C6D">
        <w:rPr>
          <w:b/>
          <w:sz w:val="16"/>
          <w:szCs w:val="16"/>
        </w:rPr>
        <w:tab/>
      </w:r>
      <w:r w:rsidRPr="008D6C6D">
        <w:rPr>
          <w:b/>
          <w:sz w:val="16"/>
          <w:szCs w:val="16"/>
        </w:rPr>
        <w:tab/>
      </w:r>
      <w:r w:rsidRPr="008D6C6D">
        <w:rPr>
          <w:b/>
          <w:sz w:val="16"/>
          <w:szCs w:val="16"/>
        </w:rPr>
        <w:tab/>
      </w:r>
      <w:r w:rsidRPr="008D6C6D">
        <w:rPr>
          <w:b/>
          <w:sz w:val="16"/>
          <w:szCs w:val="16"/>
        </w:rPr>
        <w:tab/>
      </w:r>
      <w:r w:rsidRPr="008D6C6D">
        <w:rPr>
          <w:b/>
          <w:sz w:val="16"/>
          <w:szCs w:val="16"/>
        </w:rPr>
        <w:tab/>
      </w:r>
    </w:p>
    <w:p w:rsidRDefault="004F506C" w:rsidP="00CA08CC" w:rsidR="004F506C" w:rsidRPr="00F8090D">
      <w:pPr>
        <w:ind w:firstLine="708" w:left="4956"/>
        <w:rPr>
          <w:b/>
          <w:sz w:val="22"/>
          <w:szCs w:val="22"/>
        </w:rPr>
      </w:pPr>
      <w:r w:rsidRPr="00F8090D">
        <w:rPr>
          <w:b/>
          <w:sz w:val="22"/>
          <w:szCs w:val="22"/>
        </w:rPr>
        <w:t>Srđan Gavranić</w:t>
      </w:r>
    </w:p>
    <w:p w:rsidRDefault="004F506C" w:rsidP="004F506C" w:rsidR="004F506C" w:rsidRPr="004F506C">
      <w:pPr>
        <w:rPr>
          <w:b/>
        </w:rPr>
      </w:pPr>
    </w:p>
    <w:p w:rsidRDefault="004F506C" w:rsidP="004F506C" w:rsidR="004F506C" w:rsidRPr="004F506C">
      <w:pPr>
        <w:rPr>
          <w:b/>
        </w:rPr>
      </w:pPr>
    </w:p>
    <w:p w:rsidRDefault="004F506C" w:rsidP="004F506C" w:rsidR="004F506C" w:rsidRPr="00CA08CC">
      <w:pPr>
        <w:rPr>
          <w:b/>
          <w:sz w:val="22"/>
          <w:szCs w:val="22"/>
        </w:rPr>
      </w:pPr>
      <w:r w:rsidRPr="00CA08CC">
        <w:rPr>
          <w:b/>
          <w:sz w:val="22"/>
          <w:szCs w:val="22"/>
        </w:rPr>
        <w:t>POUKA O PRAVNOM LIJEKU</w:t>
      </w:r>
    </w:p>
    <w:p w:rsidRDefault="000946AF" w:rsidP="000946AF" w:rsidR="000946AF" w:rsidRPr="000946AF">
      <w:pPr>
        <w:jc w:val="both"/>
        <w:rPr>
          <w:sz w:val="22"/>
          <w:szCs w:val="22"/>
        </w:rPr>
      </w:pPr>
      <w:r w:rsidRPr="000946AF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spisa..</w:t>
      </w:r>
    </w:p>
    <w:p w:rsidRDefault="004F506C" w:rsidP="004F506C" w:rsidR="004F506C" w:rsidRPr="008D6C6D">
      <w:pPr>
        <w:rPr>
          <w:b/>
          <w:sz w:val="16"/>
          <w:szCs w:val="16"/>
        </w:rPr>
      </w:pPr>
    </w:p>
    <w:p w:rsidRDefault="004F506C" w:rsidP="004F506C" w:rsidR="004F506C" w:rsidRPr="005A5492">
      <w:pPr>
        <w:rPr>
          <w:b/>
          <w:sz w:val="22"/>
          <w:szCs w:val="22"/>
        </w:rPr>
      </w:pPr>
      <w:r w:rsidRPr="005A5492">
        <w:rPr>
          <w:b/>
          <w:sz w:val="22"/>
          <w:szCs w:val="22"/>
        </w:rPr>
        <w:t xml:space="preserve">DN-a </w:t>
      </w:r>
      <w:r w:rsidRPr="005A5492">
        <w:rPr>
          <w:sz w:val="22"/>
          <w:szCs w:val="22"/>
        </w:rPr>
        <w:t>(</w:t>
      </w:r>
      <w:r w:rsidR="003B4C09">
        <w:rPr>
          <w:sz w:val="22"/>
          <w:szCs w:val="22"/>
        </w:rPr>
        <w:t>20.09</w:t>
      </w:r>
      <w:r w:rsidR="00C85B47">
        <w:rPr>
          <w:sz w:val="22"/>
          <w:szCs w:val="22"/>
        </w:rPr>
        <w:t>.201</w:t>
      </w:r>
      <w:r w:rsidR="009F58CE">
        <w:rPr>
          <w:sz w:val="22"/>
          <w:szCs w:val="22"/>
        </w:rPr>
        <w:t>8</w:t>
      </w:r>
      <w:r w:rsidRPr="005A5492">
        <w:rPr>
          <w:sz w:val="22"/>
          <w:szCs w:val="22"/>
        </w:rPr>
        <w:t>.g.)</w:t>
      </w:r>
      <w:r w:rsidRPr="005A5492">
        <w:rPr>
          <w:b/>
          <w:sz w:val="22"/>
          <w:szCs w:val="22"/>
        </w:rPr>
        <w:t>:</w:t>
      </w:r>
    </w:p>
    <w:p w:rsidRDefault="003B4C09" w:rsidP="008D6C6D" w:rsidR="008D6C6D">
      <w:pPr>
        <w:numPr>
          <w:ilvl w:val="0"/>
          <w:numId w:val="4"/>
        </w:numPr>
        <w:tabs>
          <w:tab w:pos="720" w:val="clear"/>
          <w:tab w:pos="0" w:val="num"/>
          <w:tab w:pos="284" w:val="left"/>
        </w:tabs>
        <w:ind w:firstLine="0" w:left="0"/>
      </w:pPr>
      <w:r>
        <w:t>e-oglasna ploča</w:t>
      </w:r>
    </w:p>
    <w:sectPr w:rsidSect="008D6C6D" w:rsidR="008D6C6D">
      <w:pgSz w:h="16838" w:w="11906"/>
      <w:pgMar w:gutter="0" w:footer="708" w:header="708" w:left="1417" w:bottom="993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C84893"/>
    <w:multiLevelType w:val="hybridMultilevel"/>
    <w:tmpl w:val="9AAAE962"/>
    <w:lvl w:tplc="4276F73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67555A3"/>
    <w:multiLevelType w:val="hybridMultilevel"/>
    <w:tmpl w:val="41F01A34"/>
    <w:lvl w:tplc="B5761DB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6637967"/>
    <w:multiLevelType w:val="hybridMultilevel"/>
    <w:tmpl w:val="788AA186"/>
    <w:lvl w:tplc="77C427AC" w:ilvl="0">
      <w:start w:val="1"/>
      <w:numFmt w:val="bullet"/>
      <w:lvlText w:val="-"/>
      <w:lvlJc w:val="left"/>
      <w:pPr>
        <w:ind w:hanging="360" w:left="390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abstractNum w:abstractNumId="4">
    <w:nsid w:val="649B5E48"/>
    <w:multiLevelType w:val="hybridMultilevel"/>
    <w:tmpl w:val="CB6200BA"/>
    <w:lvl w:tplc="21B454D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3A24C42"/>
    <w:multiLevelType w:val="hybridMultilevel"/>
    <w:tmpl w:val="8D5466DC"/>
    <w:lvl w:tplc="31BE9F8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A1F3FFF"/>
    <w:multiLevelType w:val="hybridMultilevel"/>
    <w:tmpl w:val="F2C63CD8"/>
    <w:lvl w:tplc="4E100D7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AE21107"/>
    <w:multiLevelType w:val="hybridMultilevel"/>
    <w:tmpl w:val="BED455BA"/>
    <w:lvl w:tplc="C9C887F8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1"/>
  </w:num>
  <w:num w:numId="5">
    <w:abstractNumId w:val="6"/>
  </w:num>
  <w:num w:numId="6">
    <w:abstractNumId w:val="2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24CD"/>
    <w:rsid w:val="000168A5"/>
    <w:rsid w:val="00053619"/>
    <w:rsid w:val="00064ABF"/>
    <w:rsid w:val="00065113"/>
    <w:rsid w:val="000710C9"/>
    <w:rsid w:val="000820C4"/>
    <w:rsid w:val="000946AF"/>
    <w:rsid w:val="000B1B10"/>
    <w:rsid w:val="000C474F"/>
    <w:rsid w:val="000E348E"/>
    <w:rsid w:val="00106A73"/>
    <w:rsid w:val="00106B27"/>
    <w:rsid w:val="00123081"/>
    <w:rsid w:val="00124E5B"/>
    <w:rsid w:val="00137FE4"/>
    <w:rsid w:val="00155202"/>
    <w:rsid w:val="00195586"/>
    <w:rsid w:val="001C535C"/>
    <w:rsid w:val="001D551E"/>
    <w:rsid w:val="001F1F43"/>
    <w:rsid w:val="001F3A45"/>
    <w:rsid w:val="001F7657"/>
    <w:rsid w:val="002251F6"/>
    <w:rsid w:val="00242E3B"/>
    <w:rsid w:val="002535D2"/>
    <w:rsid w:val="00280001"/>
    <w:rsid w:val="002957AC"/>
    <w:rsid w:val="002E60AE"/>
    <w:rsid w:val="00312EBF"/>
    <w:rsid w:val="00322599"/>
    <w:rsid w:val="00322A02"/>
    <w:rsid w:val="00332196"/>
    <w:rsid w:val="00337BD2"/>
    <w:rsid w:val="00345402"/>
    <w:rsid w:val="00352E89"/>
    <w:rsid w:val="00356BAC"/>
    <w:rsid w:val="00364986"/>
    <w:rsid w:val="00370024"/>
    <w:rsid w:val="00390CCB"/>
    <w:rsid w:val="003A41AA"/>
    <w:rsid w:val="003B4C09"/>
    <w:rsid w:val="003C70A8"/>
    <w:rsid w:val="00421F32"/>
    <w:rsid w:val="00435C8E"/>
    <w:rsid w:val="00455091"/>
    <w:rsid w:val="00486A2F"/>
    <w:rsid w:val="00491BCE"/>
    <w:rsid w:val="004A5869"/>
    <w:rsid w:val="004A6353"/>
    <w:rsid w:val="004B7FCE"/>
    <w:rsid w:val="004C34D1"/>
    <w:rsid w:val="004D36A6"/>
    <w:rsid w:val="004E660E"/>
    <w:rsid w:val="004F506C"/>
    <w:rsid w:val="005208F3"/>
    <w:rsid w:val="005224CD"/>
    <w:rsid w:val="005441E7"/>
    <w:rsid w:val="00560A30"/>
    <w:rsid w:val="00564862"/>
    <w:rsid w:val="00566CB1"/>
    <w:rsid w:val="005A5492"/>
    <w:rsid w:val="005A702B"/>
    <w:rsid w:val="005B4B69"/>
    <w:rsid w:val="005C1544"/>
    <w:rsid w:val="005C6C15"/>
    <w:rsid w:val="005D778B"/>
    <w:rsid w:val="005E0165"/>
    <w:rsid w:val="005F3C79"/>
    <w:rsid w:val="00605A55"/>
    <w:rsid w:val="00641E4B"/>
    <w:rsid w:val="0064322A"/>
    <w:rsid w:val="00652DAD"/>
    <w:rsid w:val="00665896"/>
    <w:rsid w:val="00672FD8"/>
    <w:rsid w:val="00682301"/>
    <w:rsid w:val="0069035D"/>
    <w:rsid w:val="006B1278"/>
    <w:rsid w:val="006B3F48"/>
    <w:rsid w:val="006B4684"/>
    <w:rsid w:val="006B787B"/>
    <w:rsid w:val="006D1CF0"/>
    <w:rsid w:val="006E64A1"/>
    <w:rsid w:val="00794FBC"/>
    <w:rsid w:val="007A26B2"/>
    <w:rsid w:val="007A632C"/>
    <w:rsid w:val="007B5B33"/>
    <w:rsid w:val="007C2EBE"/>
    <w:rsid w:val="007D08C7"/>
    <w:rsid w:val="007D555F"/>
    <w:rsid w:val="007F1F06"/>
    <w:rsid w:val="0080744C"/>
    <w:rsid w:val="008124A7"/>
    <w:rsid w:val="008200EA"/>
    <w:rsid w:val="008302C9"/>
    <w:rsid w:val="0085229B"/>
    <w:rsid w:val="008526AA"/>
    <w:rsid w:val="00883C14"/>
    <w:rsid w:val="008B6AB3"/>
    <w:rsid w:val="008D3539"/>
    <w:rsid w:val="008D53E6"/>
    <w:rsid w:val="008D6C6D"/>
    <w:rsid w:val="00901022"/>
    <w:rsid w:val="00931FEA"/>
    <w:rsid w:val="0093400C"/>
    <w:rsid w:val="00941EC3"/>
    <w:rsid w:val="00942AF6"/>
    <w:rsid w:val="00944634"/>
    <w:rsid w:val="00944BFD"/>
    <w:rsid w:val="0096279F"/>
    <w:rsid w:val="00976DAC"/>
    <w:rsid w:val="00977139"/>
    <w:rsid w:val="0099633F"/>
    <w:rsid w:val="009C0598"/>
    <w:rsid w:val="009C0B9D"/>
    <w:rsid w:val="009C4EB9"/>
    <w:rsid w:val="009E17CD"/>
    <w:rsid w:val="009F58CE"/>
    <w:rsid w:val="00A24AF8"/>
    <w:rsid w:val="00A54B1A"/>
    <w:rsid w:val="00A83C18"/>
    <w:rsid w:val="00A91AE5"/>
    <w:rsid w:val="00AA3257"/>
    <w:rsid w:val="00AB040F"/>
    <w:rsid w:val="00AB481E"/>
    <w:rsid w:val="00AC142E"/>
    <w:rsid w:val="00AC3CD5"/>
    <w:rsid w:val="00AC712E"/>
    <w:rsid w:val="00AD4EF7"/>
    <w:rsid w:val="00AE5DE5"/>
    <w:rsid w:val="00AF4D28"/>
    <w:rsid w:val="00B06141"/>
    <w:rsid w:val="00B17A53"/>
    <w:rsid w:val="00B24596"/>
    <w:rsid w:val="00B42EBA"/>
    <w:rsid w:val="00B4368A"/>
    <w:rsid w:val="00B669F7"/>
    <w:rsid w:val="00B91160"/>
    <w:rsid w:val="00BA0BBB"/>
    <w:rsid w:val="00BB231F"/>
    <w:rsid w:val="00BE0F77"/>
    <w:rsid w:val="00BF587B"/>
    <w:rsid w:val="00C10C99"/>
    <w:rsid w:val="00C151CB"/>
    <w:rsid w:val="00C30B06"/>
    <w:rsid w:val="00C44FF5"/>
    <w:rsid w:val="00C55155"/>
    <w:rsid w:val="00C62DDB"/>
    <w:rsid w:val="00C67E95"/>
    <w:rsid w:val="00C71FA0"/>
    <w:rsid w:val="00C84C2E"/>
    <w:rsid w:val="00C85B47"/>
    <w:rsid w:val="00CA08CC"/>
    <w:rsid w:val="00CA7928"/>
    <w:rsid w:val="00CD00A9"/>
    <w:rsid w:val="00CD1763"/>
    <w:rsid w:val="00CD7FA9"/>
    <w:rsid w:val="00CF09E8"/>
    <w:rsid w:val="00CF1C87"/>
    <w:rsid w:val="00D17C9F"/>
    <w:rsid w:val="00D211D7"/>
    <w:rsid w:val="00D26992"/>
    <w:rsid w:val="00D30D0F"/>
    <w:rsid w:val="00D64258"/>
    <w:rsid w:val="00D90F2F"/>
    <w:rsid w:val="00D91989"/>
    <w:rsid w:val="00DB47D2"/>
    <w:rsid w:val="00DC20BC"/>
    <w:rsid w:val="00DE352C"/>
    <w:rsid w:val="00DE7777"/>
    <w:rsid w:val="00DF18F7"/>
    <w:rsid w:val="00E55BB5"/>
    <w:rsid w:val="00E63D28"/>
    <w:rsid w:val="00E84159"/>
    <w:rsid w:val="00E841D9"/>
    <w:rsid w:val="00EB26A7"/>
    <w:rsid w:val="00F12E84"/>
    <w:rsid w:val="00F41E7B"/>
    <w:rsid w:val="00F747AD"/>
    <w:rsid w:val="00F8090D"/>
    <w:rsid w:val="00F87734"/>
    <w:rsid w:val="00F96D51"/>
    <w:rsid w:val="00FA1108"/>
    <w:rsid w:val="00FB78D9"/>
    <w:rsid w:val="00FC6E0C"/>
    <w:rsid w:val="00FC70FB"/>
    <w:rsid w:val="00FE1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551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551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302C9"/>
    <w:pPr>
      <w:ind w:left="720"/>
      <w:contextualSpacing/>
    </w:pPr>
  </w:style>
  <w:style w:styleId="Tijeloteksta" w:type="paragraph">
    <w:name w:val="Body Text"/>
    <w:basedOn w:val="Normal"/>
    <w:link w:val="TijelotekstaChar"/>
    <w:rsid w:val="006B787B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6B787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168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68A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8A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8A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8A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551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551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302C9"/>
    <w:pPr>
      <w:ind w:left="720"/>
      <w:contextualSpacing/>
    </w:pPr>
  </w:style>
  <w:style w:styleId="Tijeloteksta" w:type="paragraph">
    <w:name w:val="Body Text"/>
    <w:basedOn w:val="Normal"/>
    <w:link w:val="TijelotekstaChar"/>
    <w:rsid w:val="006B787B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6B787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168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68A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8A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8A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8A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</izvorni_sadrzaj>
    <derivirana_varijabla naziv="DomainObject.Predmet.Broj_1">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St-592/2017</izvorni_sadrzaj>
    <derivirana_varijabla naziv="DomainObject.Predmet.OznakaBroj_1">St-592/2017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zaposlenih</izvorni_sadrzaj>
    <derivirana_varijabla naziv="DomainObject.Predmet.PrimjedbaSuca_1">6 zaposlenih</derivirana_varijabla>
  </DomainObject.Predmet.PrimjedbaSuca>
  <DomainObject.Predmet.ProtustrankaFormated>
    <izvorni_sadrzaj>  TUANA j.d.o.o. za trgovinu</izvorni_sadrzaj>
    <derivirana_varijabla naziv="DomainObject.Predmet.ProtustrankaFormated_1">  TUANA j.d.o.o. za trgovinu</derivirana_varijabla>
  </DomainObject.Predmet.ProtustrankaFormated>
  <DomainObject.Predmet.ProtustrankaFormatedOIB>
    <izvorni_sadrzaj>  TUANA j.d.o.o. za trgovinu, OIB 48121521336</izvorni_sadrzaj>
    <derivirana_varijabla naziv="DomainObject.Predmet.ProtustrankaFormatedOIB_1">  TUANA j.d.o.o. za trgovinu, OIB 48121521336</derivirana_varijabla>
  </DomainObject.Predmet.ProtustrankaFormatedOIB>
  <DomainObject.Predmet.ProtustrankaFormatedWithAdress>
    <izvorni_sadrzaj> TUANA j.d.o.o. za trgovinu, Ivana Danila 58, 21217 Kaštel Stari</izvorni_sadrzaj>
    <derivirana_varijabla naziv="DomainObject.Predmet.ProtustrankaFormatedWithAdress_1"> TUANA j.d.o.o. za trgovinu, Ivana Danila 58, 21217 Kaštel Stari</derivirana_varijabla>
  </DomainObject.Predmet.ProtustrankaFormatedWithAdress>
  <DomainObject.Predmet.ProtustrankaFormatedWithAdressOIB>
    <izvorni_sadrzaj> TUANA j.d.o.o. za trgovinu, OIB 48121521336, Ivana Danila 58, 21217 Kaštel Stari</izvorni_sadrzaj>
    <derivirana_varijabla naziv="DomainObject.Predmet.ProtustrankaFormatedWithAdressOIB_1"> TUANA j.d.o.o. za trgovinu, OIB 48121521336, Ivana Danila 58, 21217 Kaštel Stari</derivirana_varijabla>
  </DomainObject.Predmet.ProtustrankaFormatedWithAdressOIB>
  <DomainObject.Predmet.ProtustrankaWithAdress>
    <izvorni_sadrzaj>TUANA j.d.o.o. za trgovinu Ivana Danila 58, 21217 Kaštel Stari</izvorni_sadrzaj>
    <derivirana_varijabla naziv="DomainObject.Predmet.ProtustrankaWithAdress_1">TUANA j.d.o.o. za trgovinu Ivana Danila 58, 21217 Kaštel Stari</derivirana_varijabla>
  </DomainObject.Predmet.ProtustrankaWithAdress>
  <DomainObject.Predmet.ProtustrankaWithAdressOIB>
    <izvorni_sadrzaj>TUANA j.d.o.o. za trgovinu, OIB 48121521336, Ivana Danila 58, 21217 Kaštel Stari</izvorni_sadrzaj>
    <derivirana_varijabla naziv="DomainObject.Predmet.ProtustrankaWithAdressOIB_1">TUANA j.d.o.o. za trgovinu, OIB 48121521336, Ivana Danila 58, 21217 Kaštel Stari</derivirana_varijabla>
  </DomainObject.Predmet.ProtustrankaWithAdressOIB>
  <DomainObject.Predmet.ProtustrankaNazivFormated>
    <izvorni_sadrzaj>TUANA j.d.o.o. za trgovinu</izvorni_sadrzaj>
    <derivirana_varijabla naziv="DomainObject.Predmet.ProtustrankaNazivFormated_1">TUANA j.d.o.o. za trgovinu</derivirana_varijabla>
  </DomainObject.Predmet.ProtustrankaNazivFormated>
  <DomainObject.Predmet.ProtustrankaNazivFormatedOIB>
    <izvorni_sadrzaj>TUANA j.d.o.o. za trgovinu, OIB 48121521336</izvorni_sadrzaj>
    <derivirana_varijabla naziv="DomainObject.Predmet.ProtustrankaNazivFormatedOIB_1">TUANA j.d.o.o. za trgovinu, OIB 48121521336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92366.25</izvorni_sadrzaj>
    <derivirana_varijabla naziv="DomainObject.Predmet.TrenutnaVrijednost_1">92366.25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TUANA j.d.o.o. za trgovinu</item>
    </izvorni_sadrzaj>
    <derivirana_varijabla naziv="DomainObject.Predmet.ProtuStrankaListFormated_1">
      <item>TUANA j.d.o.o. za trgovinu</item>
    </derivirana_varijabla>
  </DomainObject.Predmet.ProtuStrankaListFormated>
  <DomainObject.Predmet.ProtuStrankaListFormatedOIB>
    <izvorni_sadrzaj>
      <item>TUANA j.d.o.o. za trgovinu, OIB 48121521336</item>
    </izvorni_sadrzaj>
    <derivirana_varijabla naziv="DomainObject.Predmet.ProtuStrankaListFormatedOIB_1">
      <item>TUANA j.d.o.o. za trgovinu, OIB 48121521336</item>
    </derivirana_varijabla>
  </DomainObject.Predmet.ProtuStrankaListFormatedOIB>
  <DomainObject.Predmet.ProtuStrankaListFormatedWithAdress>
    <izvorni_sadrzaj>
      <item>TUANA j.d.o.o. za trgovinu, Ivana Danila 58, 21217 Kaštel Stari</item>
    </izvorni_sadrzaj>
    <derivirana_varijabla naziv="DomainObject.Predmet.ProtuStrankaListFormatedWithAdress_1">
      <item>TUANA j.d.o.o. za trgovinu, Ivana Danila 58, 21217 Kaštel Stari</item>
    </derivirana_varijabla>
  </DomainObject.Predmet.ProtuStrankaListFormatedWithAdress>
  <DomainObject.Predmet.ProtuStrankaListFormatedWithAdressOIB>
    <izvorni_sadrzaj>
      <item>TUANA j.d.o.o. za trgovinu, OIB 48121521336, Ivana Danila 58, 21217 Kaštel Stari</item>
    </izvorni_sadrzaj>
    <derivirana_varijabla naziv="DomainObject.Predmet.ProtuStrankaListFormatedWithAdressOIB_1">
      <item>TUANA j.d.o.o. za trgovinu, OIB 48121521336, Ivana Danila 58, 21217 Kaštel Stari</item>
    </derivirana_varijabla>
  </DomainObject.Predmet.ProtuStrankaListFormatedWithAdressOIB>
  <DomainObject.Predmet.ProtuStrankaListNazivFormated>
    <izvorni_sadrzaj>
      <item>TUANA j.d.o.o. za trgovinu</item>
    </izvorni_sadrzaj>
    <derivirana_varijabla naziv="DomainObject.Predmet.ProtuStrankaListNazivFormated_1">
      <item>TUANA j.d.o.o. za trgovinu</item>
    </derivirana_varijabla>
  </DomainObject.Predmet.ProtuStrankaListNazivFormated>
  <DomainObject.Predmet.ProtuStrankaListNazivFormatedOIB>
    <izvorni_sadrzaj>
      <item>TUANA j.d.o.o. za trgovinu, OIB 48121521336</item>
    </izvorni_sadrzaj>
    <derivirana_varijabla naziv="DomainObject.Predmet.ProtuStrankaListNazivFormatedOIB_1">
      <item>TUANA j.d.o.o. za trgovinu, OIB 48121521336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TUANA j.d.o.o. za trgovinu</izvorni_sadrzaj>
    <derivirana_varijabla naziv="DomainObject.Predmet.ProtustrankaIDrugi_1">TUANA j.d.o.o.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TUANA j.d.o.o. za trgovinu, OIB 48121521336, Ivana Danila 58, 21217 Kaštel Stari</izvorni_sadrzaj>
    <derivirana_varijabla naziv="DomainObject.Predmet.ProtustrankaIDrugiAdressOIB_1">TUANA j.d.o.o. za trgovinu, OIB 48121521336, Ivana Danila 58,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TUANA j.d.o.o. za trgovinu</item>
      <item>FINANCIJSKA AGENCIJA, RC SPLIT</item>
    </izvorni_sadrzaj>
    <derivirana_varijabla naziv="DomainObject.Predmet.SudioniciListNaziv_1">
      <item>TUANA j.d.o.o. za trgovinu</item>
      <item>FINANCIJSKA AGENCIJA, RC SPLIT</item>
    </derivirana_varijabla>
  </DomainObject.Predmet.SudioniciListNaziv>
  <DomainObject.Predmet.SudioniciListAdressOIB>
    <izvorni_sadrzaj>
      <item>TUANA j.d.o.o. za trgovinu, OIB 48121521336, Ivana Danila 58,21217 Kaštel Stari</item>
      <item>FINANCIJSKA AGENCIJA, RC SPLIT, OIB 85821130368, Mažuranićevo šetalište 24 b,21000 Split</item>
    </izvorni_sadrzaj>
    <derivirana_varijabla naziv="DomainObject.Predmet.SudioniciListAdressOIB_1">
      <item>TUANA j.d.o.o. za trgovinu, OIB 48121521336, Ivana Danila 58,21217 Kaštel Stari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48121521336</item>
      <item>, OIB 85821130368</item>
    </izvorni_sadrzaj>
    <derivirana_varijabla naziv="DomainObject.Predmet.SudioniciListNazivOIB_1">
      <item>, OIB 48121521336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236</properties:Words>
  <properties:Characters>1152</properties:Characters>
  <properties:Lines>49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2018-09-20T07:49:00Z</dcterms:created>
  <dc:creator>sprevisic</dc:creator>
  <cp:lastModifiedBy>Iva Lončar</cp:lastModifiedBy>
  <cp:lastPrinted>2018-09-20T07:49:00Z</cp:lastPrinted>
  <dcterms:modified xmlns:xsi="http://www.w3.org/2001/XMLSchema-instance" xsi:type="dcterms:W3CDTF">2018-09-20T07:51:00Z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