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efffa" w14:paraId="0befffa"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D54C1A">
        <w:rPr>
          <w:rFonts w:hAnsi="Times New Roman" w:ascii="Times New Roman"/>
          <w:szCs w:val="24"/>
          <w:lang w:val="hr-HR"/>
        </w:rPr>
        <w:t>ESTERA GRUPA d.o.o. za usluge, trgovinu i posredovanje, Zagreb (Grad Zagreb), Bleiweisova 11, OIB 10620807756</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0B0E21">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0B0E21" w:rsidP="0083108A" w:rsidR="000B0E21" w:rsidRPr="003528B2">
      <w:pPr>
        <w:rPr>
          <w:rFonts w:hAnsi="Times New Roman" w:ascii="Times New Roman"/>
          <w:szCs w:val="24"/>
        </w:rPr>
      </w:pPr>
      <w:r w:rsidRPr="003528B2">
        <w:rPr>
          <w:rFonts w:hAnsi="Times New Roman" w:ascii="Times New Roman"/>
          <w:szCs w:val="24"/>
        </w:rPr>
        <w:t>Za točnost otpravka-ovlašteni službenik:</w:t>
      </w:r>
    </w:p>
    <w:p w:rsidRDefault="000B0E21" w:rsidP="003528B2" w:rsidR="000B0E21"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B92A6B">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D54C1A">
      <w:rPr>
        <w:rFonts w:hAnsi="Times New Roman" w:ascii="Times New Roman"/>
        <w:lang w:val="hr-HR"/>
      </w:rPr>
      <w:t>334</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8F2CF8">
      <w:rPr>
        <w:rFonts w:hAnsi="Times New Roman" w:ascii="Times New Roman"/>
        <w:lang w:val="hr-HR"/>
      </w:rPr>
      <w:t>1</w:t>
    </w:r>
    <w:r w:rsidR="00D54C1A">
      <w:rPr>
        <w:rFonts w:hAnsi="Times New Roman" w:ascii="Times New Roman"/>
        <w:lang w:val="hr-HR"/>
      </w:rPr>
      <w:t>334</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0E21"/>
    <w:rsid w:val="000B609B"/>
    <w:rsid w:val="000C47B3"/>
    <w:rsid w:val="000E3865"/>
    <w:rsid w:val="000F2BDD"/>
    <w:rsid w:val="00112B50"/>
    <w:rsid w:val="00182088"/>
    <w:rsid w:val="00183BE2"/>
    <w:rsid w:val="002C2A74"/>
    <w:rsid w:val="002E2BC0"/>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50377"/>
    <w:rsid w:val="00787A22"/>
    <w:rsid w:val="007A29F9"/>
    <w:rsid w:val="007F12AA"/>
    <w:rsid w:val="0080050D"/>
    <w:rsid w:val="00802288"/>
    <w:rsid w:val="00822B9B"/>
    <w:rsid w:val="00840E3D"/>
    <w:rsid w:val="00884C90"/>
    <w:rsid w:val="0088501A"/>
    <w:rsid w:val="008F2CF8"/>
    <w:rsid w:val="0093638F"/>
    <w:rsid w:val="00977886"/>
    <w:rsid w:val="00997BA9"/>
    <w:rsid w:val="009C3058"/>
    <w:rsid w:val="00A4595C"/>
    <w:rsid w:val="00A82E0E"/>
    <w:rsid w:val="00A84613"/>
    <w:rsid w:val="00A95334"/>
    <w:rsid w:val="00AB7883"/>
    <w:rsid w:val="00AF40B4"/>
    <w:rsid w:val="00B03169"/>
    <w:rsid w:val="00B3069C"/>
    <w:rsid w:val="00B41534"/>
    <w:rsid w:val="00B72373"/>
    <w:rsid w:val="00B92A6B"/>
    <w:rsid w:val="00CB5F12"/>
    <w:rsid w:val="00CF2939"/>
    <w:rsid w:val="00D44D4F"/>
    <w:rsid w:val="00D54C1A"/>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B92A6B"/>
    <w:rPr>
      <w:color w:val="808080"/>
      <w:bdr w:space="0" w:sz="0" w:color="auto" w:val="none"/>
      <w:shd w:fill="auto" w:color="auto" w:val="clear"/>
    </w:rPr>
  </w:style>
  <w:style w:customStyle="true" w:styleId="eSPISCCParagraphDefaultFont" w:type="character">
    <w:name w:val="eSPIS_CC_Paragraph Default Font"/>
    <w:basedOn w:val="Zadanifontodlomka"/>
    <w:rsid w:val="00B92A6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2A6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92A6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2A6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1334</izvorni_sadrzaj>
    <derivirana_varijabla naziv="DomainObject.Predmet.Broj_1">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St-1334/2015</izvorni_sadrzaj>
    <derivirana_varijabla naziv="DomainObject.Predmet.OznakaBroj_1">St-1334/2015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ESTERA GRUPA d.o.o.</izvorni_sadrzaj>
    <derivirana_varijabla naziv="DomainObject.Predmet.ProtustrankaFormated_1">  ESTERA GRUPA d.o.o.</derivirana_varijabla>
  </DomainObject.Predmet.ProtustrankaFormated>
  <DomainObject.Predmet.ProtustrankaFormatedOIB>
    <izvorni_sadrzaj>  ESTERA GRUPA d.o.o., OIB 10620807756</izvorni_sadrzaj>
    <derivirana_varijabla naziv="DomainObject.Predmet.ProtustrankaFormatedOIB_1">  ESTERA GRUPA d.o.o., OIB 10620807756</derivirana_varijabla>
  </DomainObject.Predmet.ProtustrankaFormatedOIB>
  <DomainObject.Predmet.ProtustrankaFormatedWithAdress>
    <izvorni_sadrzaj> ESTERA GRUPA d.o.o., Bleiweisova 11, 10000 Zagreb</izvorni_sadrzaj>
    <derivirana_varijabla naziv="DomainObject.Predmet.ProtustrankaFormatedWithAdress_1"> ESTERA GRUPA d.o.o., Bleiweisova 11, 10000 Zagreb</derivirana_varijabla>
  </DomainObject.Predmet.ProtustrankaFormatedWithAdress>
  <DomainObject.Predmet.ProtustrankaFormatedWithAdressOIB>
    <izvorni_sadrzaj> ESTERA GRUPA d.o.o., OIB 10620807756, Bleiweisova 11, 10000 Zagreb</izvorni_sadrzaj>
    <derivirana_varijabla naziv="DomainObject.Predmet.ProtustrankaFormatedWithAdressOIB_1"> ESTERA GRUPA d.o.o., OIB 10620807756, Bleiweisova 11, 10000 Zagreb</derivirana_varijabla>
  </DomainObject.Predmet.ProtustrankaFormatedWithAdressOIB>
  <DomainObject.Predmet.ProtustrankaWithAdress>
    <izvorni_sadrzaj>ESTERA GRUPA d.o.o. Bleiweisova 11, 10000 Zagreb</izvorni_sadrzaj>
    <derivirana_varijabla naziv="DomainObject.Predmet.ProtustrankaWithAdress_1">ESTERA GRUPA d.o.o. Bleiweisova 11, 10000 Zagreb</derivirana_varijabla>
  </DomainObject.Predmet.ProtustrankaWithAdress>
  <DomainObject.Predmet.ProtustrankaWithAdressOIB>
    <izvorni_sadrzaj>ESTERA GRUPA d.o.o., OIB 10620807756, Bleiweisova 11, 10000 Zagreb</izvorni_sadrzaj>
    <derivirana_varijabla naziv="DomainObject.Predmet.ProtustrankaWithAdressOIB_1">ESTERA GRUPA d.o.o., OIB 10620807756, Bleiweisova 11, 10000 Zagreb</derivirana_varijabla>
  </DomainObject.Predmet.ProtustrankaWithAdressOIB>
  <DomainObject.Predmet.ProtustrankaNazivFormated>
    <izvorni_sadrzaj>ESTERA GRUPA d.o.o.</izvorni_sadrzaj>
    <derivirana_varijabla naziv="DomainObject.Predmet.ProtustrankaNazivFormated_1">ESTERA GRUPA d.o.o.</derivirana_varijabla>
  </DomainObject.Predmet.ProtustrankaNazivFormated>
  <DomainObject.Predmet.ProtustrankaNazivFormatedOIB>
    <izvorni_sadrzaj>ESTERA GRUPA d.o.o., OIB 10620807756</izvorni_sadrzaj>
    <derivirana_varijabla naziv="DomainObject.Predmet.ProtustrankaNazivFormatedOIB_1">ESTERA GRUPA d.o.o., OIB 10620807756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ESTERA GRUPA d.o.o.</item>
    </izvorni_sadrzaj>
    <derivirana_varijabla naziv="DomainObject.Predmet.ProtuStrankaListFormated_1">
      <item>ESTERA GRUPA d.o.o.</item>
    </derivirana_varijabla>
  </DomainObject.Predmet.ProtuStrankaListFormated>
  <DomainObject.Predmet.ProtuStrankaListFormatedOIB>
    <izvorni_sadrzaj>
      <item>ESTERA GRUPA d.o.o., OIB 10620807756</item>
    </izvorni_sadrzaj>
    <derivirana_varijabla naziv="DomainObject.Predmet.ProtuStrankaListFormatedOIB_1">
      <item>ESTERA GRUPA d.o.o., OIB 10620807756</item>
    </derivirana_varijabla>
  </DomainObject.Predmet.ProtuStrankaListFormatedOIB>
  <DomainObject.Predmet.ProtuStrankaListFormatedWithAdress>
    <izvorni_sadrzaj>
      <item>ESTERA GRUPA d.o.o., Bleiweisova 11, 10000 Zagreb</item>
    </izvorni_sadrzaj>
    <derivirana_varijabla naziv="DomainObject.Predmet.ProtuStrankaListFormatedWithAdress_1">
      <item>ESTERA GRUPA d.o.o., Bleiweisova 11, 10000 Zagreb</item>
    </derivirana_varijabla>
  </DomainObject.Predmet.ProtuStrankaListFormatedWithAdress>
  <DomainObject.Predmet.ProtuStrankaListFormatedWithAdressOIB>
    <izvorni_sadrzaj>
      <item>ESTERA GRUPA d.o.o., OIB 10620807756, Bleiweisova 11, 10000 Zagreb</item>
    </izvorni_sadrzaj>
    <derivirana_varijabla naziv="DomainObject.Predmet.ProtuStrankaListFormatedWithAdressOIB_1">
      <item>ESTERA GRUPA d.o.o., OIB 10620807756, Bleiweisova 11, 10000 Zagreb</item>
    </derivirana_varijabla>
  </DomainObject.Predmet.ProtuStrankaListFormatedWithAdressOIB>
  <DomainObject.Predmet.ProtuStrankaListNazivFormated>
    <izvorni_sadrzaj>
      <item>ESTERA GRUPA d.o.o.</item>
    </izvorni_sadrzaj>
    <derivirana_varijabla naziv="DomainObject.Predmet.ProtuStrankaListNazivFormated_1">
      <item>ESTERA GRUPA d.o.o.</item>
    </derivirana_varijabla>
  </DomainObject.Predmet.ProtuStrankaListNazivFormated>
  <DomainObject.Predmet.ProtuStrankaListNazivFormatedOIB>
    <izvorni_sadrzaj>
      <item>ESTERA GRUPA d.o.o., OIB 10620807756</item>
    </izvorni_sadrzaj>
    <derivirana_varijabla naziv="DomainObject.Predmet.ProtuStrankaListNazivFormatedOIB_1">
      <item>ESTERA GRUPA d.o.o., OIB 10620807756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ESTERA GRUPA d.o.o.</izvorni_sadrzaj>
    <derivirana_varijabla naziv="DomainObject.Predmet.ProtustrankaIDrugi_1">ESTERA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ESTERA GRUPA d.o.o., OIB 10620807756, Bleiweisova 11, 10000 Zagreb</izvorni_sadrzaj>
    <derivirana_varijabla naziv="DomainObject.Predmet.ProtustrankaIDrugiAdressOIB_1">ESTERA GRUPA d.o.o., OIB 10620807756, Bleiweisova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ESTERA GRUPA d.o.o.</item>
    </izvorni_sadrzaj>
    <derivirana_varijabla naziv="DomainObject.Predmet.SudioniciListNaziv_1">
      <item>FINA Regionalni centar Zagreb</item>
      <item>ESTERA GRUPA d.o.o.</item>
    </derivirana_varijabla>
  </DomainObject.Predmet.SudioniciListNaziv>
  <DomainObject.Predmet.SudioniciListAdressOIB>
    <izvorni_sadrzaj>
      <item>FINA Regionalni centar Zagreb, OIB 85821130368, Trg svibanjskih žrtava 1995. 1,10000 Zagreb</item>
      <item>ESTERA GRUPA d.o.o., OIB 10620807756, Bleiweisova 11,10000 Zagreb</item>
    </izvorni_sadrzaj>
    <derivirana_varijabla naziv="DomainObject.Predmet.SudioniciListAdressOIB_1">
      <item>FINA Regionalni centar Zagreb, OIB 85821130368, Trg svibanjskih žrtava 1995. 1,10000 Zagreb</item>
      <item>ESTERA GRUPA d.o.o., OIB 10620807756, Bleiweisova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10620807756</item>
    </izvorni_sadrzaj>
    <derivirana_varijabla naziv="DomainObject.Predmet.SudioniciListNazivOIB_1">
      <item>, OIB 85821130368</item>
      <item>, OIB 10620807756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1065</properties:Words>
  <properties:Characters>6046</properties:Characters>
  <properties:Lines>127</properties:Lines>
  <properties:Paragraphs>33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2015-10-06T11:14:00Z</cp:lastPrinted>
  <dcterms:modified xmlns:xsi="http://www.w3.org/2001/XMLSchema-instance" xsi:type="dcterms:W3CDTF">2015-10-06T11:18:00Z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