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5886" w14:paraId="fa35886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1335C2">
        <w:rPr>
          <w:rFonts w:cs="Times New Roman" w:eastAsia="Questrial" w:hAnsi="Times New Roman" w:ascii="Times New Roman"/>
          <w:sz w:val="24"/>
          <w:szCs w:val="24"/>
        </w:rPr>
        <w:t>57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1335C2">
        <w:rPr>
          <w:rFonts w:hAnsi="Times New Roman" w:ascii="Times New Roman"/>
          <w:sz w:val="24"/>
          <w:szCs w:val="24"/>
        </w:rPr>
        <w:t>3. srpnja</w:t>
      </w:r>
      <w:r w:rsidR="008E0595">
        <w:rPr>
          <w:rFonts w:hAnsi="Times New Roman" w:ascii="Times New Roman"/>
          <w:sz w:val="24"/>
          <w:szCs w:val="24"/>
        </w:rPr>
        <w:t xml:space="preserve">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1335C2">
        <w:rPr>
          <w:rFonts w:cs="Times New Roman" w:hAnsi="Times New Roman" w:ascii="Times New Roman"/>
          <w:b/>
          <w:sz w:val="24"/>
          <w:szCs w:val="24"/>
        </w:rPr>
        <w:t>petu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343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1335C2">
        <w:rPr>
          <w:rFonts w:cs="Times New Roman" w:hAnsi="Times New Roman" w:ascii="Times New Roman"/>
          <w:bCs/>
          <w:sz w:val="24"/>
          <w:szCs w:val="24"/>
        </w:rPr>
        <w:t>107.259,96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344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1335C2">
        <w:rPr>
          <w:rFonts w:cs="Times New Roman" w:hAnsi="Times New Roman" w:ascii="Times New Roman"/>
          <w:bCs/>
          <w:sz w:val="24"/>
          <w:szCs w:val="24"/>
        </w:rPr>
        <w:t>2.758.982,88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345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1335C2">
        <w:rPr>
          <w:rFonts w:cs="Times New Roman" w:hAnsi="Times New Roman" w:ascii="Times New Roman"/>
          <w:bCs/>
          <w:sz w:val="24"/>
          <w:szCs w:val="24"/>
        </w:rPr>
        <w:t>154.870,22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342,</w:t>
      </w:r>
      <w:r w:rsidRPr="00641B30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 </w:t>
      </w:r>
      <w:r w:rsidR="001335C2">
        <w:rPr>
          <w:rFonts w:cs="Times New Roman" w:hAnsi="Times New Roman" w:ascii="Times New Roman"/>
          <w:bCs/>
          <w:sz w:val="24"/>
          <w:szCs w:val="24"/>
        </w:rPr>
        <w:t>15.322,85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1335C2" w:rsidR="00AF7D28" w:rsidRPr="00AF7D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Na navedenim nekretninama upisano je založno pravo u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35C2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St-566/15-57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1335C2">
        <w:rPr>
          <w:rFonts w:cs="Times New Roman" w:hAnsi="Times New Roman" w:ascii="Times New Roman"/>
          <w:b/>
          <w:sz w:val="24"/>
          <w:szCs w:val="24"/>
        </w:rPr>
        <w:t>13. rujna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A4C4A">
        <w:rPr>
          <w:rFonts w:cs="Times New Roman" w:hAnsi="Times New Roman" w:ascii="Times New Roman"/>
          <w:b/>
          <w:sz w:val="24"/>
          <w:szCs w:val="24"/>
        </w:rPr>
        <w:t>10,15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</w:t>
      </w:r>
      <w:r w:rsidR="001335C2">
        <w:rPr>
          <w:rFonts w:cs="Times New Roman" w:eastAsia="Questrial" w:hAnsi="Times New Roman" w:ascii="Times New Roman"/>
          <w:sz w:val="24"/>
          <w:szCs w:val="24"/>
        </w:rPr>
        <w:t>t-566/15-57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1335C2">
        <w:rPr>
          <w:rFonts w:cs="Times New Roman" w:hAnsi="Times New Roman" w:ascii="Times New Roman"/>
          <w:sz w:val="24"/>
          <w:szCs w:val="24"/>
        </w:rPr>
        <w:t>3. srpnja</w:t>
      </w:r>
      <w:r w:rsidR="00334051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1335C2">
        <w:rPr>
          <w:rFonts w:cs="Times New Roman" w:hAnsi="Times New Roman" w:ascii="Times New Roman"/>
          <w:sz w:val="24"/>
          <w:szCs w:val="24"/>
        </w:rPr>
        <w:t>3. srpnja</w:t>
      </w:r>
      <w:r w:rsidR="00AF7D2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1335C2">
        <w:rPr>
          <w:rFonts w:cs="Times New Roman" w:hAnsi="Times New Roman" w:ascii="Times New Roman"/>
          <w:sz w:val="24"/>
          <w:szCs w:val="24"/>
        </w:rPr>
        <w:t>13.9.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56" w:rsidP="001B1B5E" w:rsidR="00FB4556">
      <w:pPr>
        <w:spacing w:lineRule="auto" w:line="240" w:after="0"/>
      </w:pPr>
      <w:r>
        <w:separator/>
      </w:r>
    </w:p>
  </w:endnote>
  <w:endnote w:id="0" w:type="continuationSeparator">
    <w:p w:rsidRDefault="00FB4556" w:rsidP="001B1B5E" w:rsidR="00FB45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56" w:rsidP="001B1B5E" w:rsidR="00FB4556">
      <w:pPr>
        <w:spacing w:lineRule="auto" w:line="240" w:after="0"/>
      </w:pPr>
      <w:r>
        <w:separator/>
      </w:r>
    </w:p>
  </w:footnote>
  <w:footnote w:id="0" w:type="continuationSeparator">
    <w:p w:rsidRDefault="00FB4556" w:rsidP="001B1B5E" w:rsidR="00FB45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A24">
          <w:rPr>
            <w:noProof/>
          </w:rPr>
          <w:t>1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247CC"/>
    <w:rsid w:val="000575D7"/>
    <w:rsid w:val="000C630B"/>
    <w:rsid w:val="000C7F5A"/>
    <w:rsid w:val="0013288D"/>
    <w:rsid w:val="001335C2"/>
    <w:rsid w:val="001A4C4A"/>
    <w:rsid w:val="001A6E0C"/>
    <w:rsid w:val="001B1B5E"/>
    <w:rsid w:val="001B662C"/>
    <w:rsid w:val="001F06C5"/>
    <w:rsid w:val="002112DB"/>
    <w:rsid w:val="0028196C"/>
    <w:rsid w:val="002E0F04"/>
    <w:rsid w:val="00304B72"/>
    <w:rsid w:val="00334051"/>
    <w:rsid w:val="00376E9E"/>
    <w:rsid w:val="00415A59"/>
    <w:rsid w:val="004B55BE"/>
    <w:rsid w:val="004D1EEF"/>
    <w:rsid w:val="004E44D2"/>
    <w:rsid w:val="00641B30"/>
    <w:rsid w:val="006D6946"/>
    <w:rsid w:val="007F31FB"/>
    <w:rsid w:val="00803FF3"/>
    <w:rsid w:val="00815C39"/>
    <w:rsid w:val="008366ED"/>
    <w:rsid w:val="00881121"/>
    <w:rsid w:val="008E0595"/>
    <w:rsid w:val="008E4DF1"/>
    <w:rsid w:val="008F5A24"/>
    <w:rsid w:val="009312D3"/>
    <w:rsid w:val="009407E4"/>
    <w:rsid w:val="009E4630"/>
    <w:rsid w:val="00A14278"/>
    <w:rsid w:val="00A16C63"/>
    <w:rsid w:val="00A3320A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B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5A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A24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A24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A24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A24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5A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A2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A2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A2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A2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ABB72-BCDB-49B5-9720-14E8A02D6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809</properties:Words>
  <properties:Characters>4335</properties:Characters>
  <properties:Lines>148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2017-07-03T10:31:00Z</dcterms:created>
  <dc:creator>point</dc:creator>
  <cp:lastModifiedBy>Danijela Sekulić</cp:lastModifiedBy>
  <cp:lastPrinted>2017-07-03T10:28:00Z</cp:lastPrinted>
  <dcterms:modified xmlns:xsi="http://www.w3.org/2001/XMLSchema-instance" xsi:type="dcterms:W3CDTF">2017-07-03T10:31:00Z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