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2cd5" w14:paraId="7122cd5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081B90" w:rsidP="00FC1EDB" w:rsidR="00197969">
      <w:pPr>
        <w:ind w:firstLine="708"/>
        <w:jc w:val="both"/>
        <w:rPr>
          <w:b/>
        </w:rPr>
      </w:pPr>
      <w:r>
        <w:t xml:space="preserve">Trgovački sud u Zagrebu po sucu pojedincu Nevenki Siladi </w:t>
      </w:r>
      <w:r w:rsidR="0041532D" w:rsidRPr="00E96BCB">
        <w:t xml:space="preserve">Rstić u stečajnom postupku otvorenim nad stečajnim dužnikom </w:t>
      </w:r>
      <w:r w:rsidR="00FC1EDB" w:rsidRPr="0002199D">
        <w:t>MI-VI AUTO</w:t>
      </w:r>
      <w:r>
        <w:t xml:space="preserve"> d.o.o. za trgovinu i usluge </w:t>
      </w:r>
      <w:r w:rsidR="00FC1EDB" w:rsidRPr="0002199D">
        <w:t>u stečaju, Sesvete (Grad Zagreb), Popovec, Varaždinska 29, OIB: 79937807440</w:t>
      </w:r>
      <w:r w:rsidR="0041532D">
        <w:t>,</w:t>
      </w:r>
      <w:r w:rsidR="00BC4569">
        <w:t xml:space="preserve"> dana</w:t>
      </w:r>
      <w:r w:rsidR="0041532D">
        <w:t xml:space="preserve"> </w:t>
      </w:r>
      <w:r w:rsidR="00C12CB5">
        <w:t>1</w:t>
      </w:r>
      <w:r w:rsidR="00560521">
        <w:t xml:space="preserve">. </w:t>
      </w:r>
      <w:r w:rsidR="00C12CB5">
        <w:t>veljače</w:t>
      </w:r>
      <w:r w:rsidR="00560521">
        <w:t xml:space="preserve"> 2017.</w:t>
      </w:r>
      <w:r w:rsidR="00C64079">
        <w:t xml:space="preserve"> godine</w:t>
      </w:r>
      <w:r w:rsidR="003B3028" w:rsidRPr="00903C04">
        <w:rPr>
          <w:b/>
        </w:rPr>
        <w:t xml:space="preserve">       </w:t>
      </w:r>
    </w:p>
    <w:p w:rsidRDefault="003B3028" w:rsidP="00FC1EDB" w:rsidR="003B3028" w:rsidRPr="00903C04">
      <w:pPr>
        <w:ind w:firstLine="708"/>
        <w:jc w:val="both"/>
        <w:rPr>
          <w:b/>
        </w:rPr>
      </w:pPr>
      <w:r w:rsidRPr="00903C04">
        <w:rPr>
          <w:b/>
        </w:rPr>
        <w:t xml:space="preserve">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AB1EFD" w:rsidR="00FC1EDB" w:rsidRPr="00051972">
      <w:pPr>
        <w:pStyle w:val="Odlomakpopisa"/>
        <w:numPr>
          <w:ilvl w:val="0"/>
          <w:numId w:val="34"/>
        </w:numPr>
        <w:ind w:left="709"/>
        <w:jc w:val="both"/>
      </w:pPr>
      <w:r>
        <w:t xml:space="preserve">U stečajnom postupku koji se vodi nad stečajnim </w:t>
      </w:r>
      <w:r w:rsidRPr="00FC1EDB">
        <w:t>dužnikom</w:t>
      </w:r>
      <w:r w:rsidR="00A927F4" w:rsidRPr="00FC1EDB">
        <w:t xml:space="preserve"> </w:t>
      </w:r>
      <w:r w:rsidR="00FC1EDB" w:rsidRPr="0002199D">
        <w:t>MI-VI AUTO d.o.o. za trgovinu i usluge  - u stečaju, Sesvete (Grad Zagreb), Popovec, Varaždinska 29, OIB: 79937807440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AB1EFD">
        <w:t xml:space="preserve">prodaja,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</w:t>
      </w:r>
      <w:r w:rsidR="00AB1EFD">
        <w:t xml:space="preserve">, nekretnine u vlasništvu stečajnog dužnika </w:t>
      </w:r>
      <w:r w:rsidR="00AB1EFD" w:rsidRPr="0002199D">
        <w:t>MI-VI AUTO</w:t>
      </w:r>
      <w:r w:rsidR="00AB1EFD">
        <w:t xml:space="preserve"> d.o.o. za trgovinu i usluge </w:t>
      </w:r>
      <w:r w:rsidR="00AB1EFD" w:rsidRPr="0002199D">
        <w:t>u stečaju, Sesvete (Grad Zagreb), Popovec, Varaždinska 29, OIB: 79937807440</w:t>
      </w:r>
      <w:r w:rsidR="00AB1EFD">
        <w:t xml:space="preserve">, upisane u </w:t>
      </w:r>
      <w:r w:rsidR="00E218E7">
        <w:t xml:space="preserve">zemljišnim knjigama </w:t>
      </w:r>
      <w:r w:rsidR="00FC1EDB" w:rsidRPr="0002199D">
        <w:t>Općinskog</w:t>
      </w:r>
      <w:r w:rsidR="00993E1C">
        <w:t xml:space="preserve"> građanskog</w:t>
      </w:r>
      <w:r w:rsidR="00FC1EDB" w:rsidRPr="0002199D">
        <w:t xml:space="preserve"> suda </w:t>
      </w:r>
      <w:r w:rsidR="00AB1EFD">
        <w:t xml:space="preserve">u Zagrebu, zemljišno knjižni odjel Sesvete, u zk.ul. br. 3269 ko Šašinovec: </w:t>
      </w:r>
      <w:r w:rsidR="00FC1EDB" w:rsidRPr="00051972">
        <w:t xml:space="preserve">kat.čest.br.  1498/3 ukupne površine </w:t>
      </w:r>
      <w:smartTag w:element="metricconverter" w:uri="urn:schemas-microsoft-com:office:smarttags">
        <w:smartTagPr>
          <w:attr w:val="1612 m2" w:name="ProductID"/>
        </w:smartTagPr>
        <w:r w:rsidR="00FC1EDB" w:rsidRPr="00051972">
          <w:t>1612 m2</w:t>
        </w:r>
      </w:smartTag>
      <w:r w:rsidR="00FC1EDB" w:rsidRPr="00051972">
        <w:t xml:space="preserve"> ili 448 čhv - STAMBENO-POSLOVNA ZGRADA </w:t>
      </w:r>
      <w:smartTag w:element="metricconverter" w:uri="urn:schemas-microsoft-com:office:smarttags">
        <w:smartTagPr>
          <w:attr w:val="29 A" w:name="ProductID"/>
        </w:smartTagPr>
        <w:r w:rsidR="00FC1EDB" w:rsidRPr="00051972">
          <w:t>29 A</w:t>
        </w:r>
      </w:smartTag>
      <w:r w:rsidR="00FC1EDB" w:rsidRPr="00051972">
        <w:t xml:space="preserve">, ZGRADA-SERVIS površine </w:t>
      </w:r>
      <w:smartTag w:element="metricconverter" w:uri="urn:schemas-microsoft-com:office:smarttags">
        <w:smartTagPr>
          <w:attr w:val="570 m2" w:name="ProductID"/>
        </w:smartTagPr>
        <w:r w:rsidR="00FC1EDB" w:rsidRPr="00051972">
          <w:t>570 m2</w:t>
        </w:r>
      </w:smartTag>
      <w:r w:rsidR="00FC1EDB" w:rsidRPr="00051972">
        <w:t xml:space="preserve"> ili 158 čhv i DVORIŠTE površine </w:t>
      </w:r>
      <w:smartTag w:element="metricconverter" w:uri="urn:schemas-microsoft-com:office:smarttags">
        <w:smartTagPr>
          <w:attr w:val="1042 m2" w:name="ProductID"/>
        </w:smartTagPr>
        <w:r w:rsidR="00FC1EDB" w:rsidRPr="00051972">
          <w:t>1042 m2</w:t>
        </w:r>
      </w:smartTag>
      <w:r w:rsidR="00AB1EFD">
        <w:t xml:space="preserve"> ili 290 čhv.</w:t>
      </w:r>
      <w:r w:rsidR="00FC1EDB" w:rsidRPr="00051972">
        <w:t xml:space="preserve"> </w:t>
      </w:r>
    </w:p>
    <w:p w:rsidRDefault="00FC1EDB" w:rsidP="00FC1EDB" w:rsidR="00FC1EDB">
      <w:pPr>
        <w:ind w:firstLine="708"/>
        <w:jc w:val="both"/>
      </w:pPr>
    </w:p>
    <w:p w:rsidRDefault="00FC1EDB" w:rsidP="005E6C15" w:rsidR="00FC1EDB">
      <w:pPr>
        <w:ind w:firstLine="720"/>
        <w:jc w:val="both"/>
      </w:pPr>
      <w:r>
        <w:t xml:space="preserve">Na navedenoj nekretnini upisano je razlučno pravo – založno pravo u korist založnog vjerovnik </w:t>
      </w:r>
      <w:r w:rsidR="005E6C15">
        <w:t>B2 KAPITAL d.o.o., Zagreb, Radnička cesta 41, OIB 57509775367</w:t>
      </w:r>
      <w:r>
        <w:t xml:space="preserve">, radi osiguranja novčane tražbine u iznosu od 750.000,00 eura u kunskoj protuvrijednosti uvećano za redovne i zatezne kamate, provizije i naknade te troškove, temeljem </w:t>
      </w:r>
      <w:r w:rsidR="005E6C15">
        <w:t xml:space="preserve">Ugovora o prijenosu od 13. lipnja 2016., zaključenog između B2 KAPITAL d.o.o., Zagreb, Radnička cesta 41, OIB 57509775367, kao stjecatelja, i </w:t>
      </w:r>
      <w:r w:rsidR="00C86115">
        <w:t>ERSTE&amp;STEIRMARKISCHE</w:t>
      </w:r>
      <w:r w:rsidR="005E6C15">
        <w:t xml:space="preserve"> BANK, kao prenositelja tražbine osigurane založnim pravom, temeljem </w:t>
      </w:r>
      <w:r>
        <w:t>ugovora o okvirnom iznosu zaduženja i osiguranju hipotekom na nekretnini broj ES-575/05 od 17. lipnja 2005. godine, solemniziranog kod javnog bilježnika Matoš Mladena pod brojem OU-1029/05</w:t>
      </w:r>
      <w:r w:rsidR="005E6C15">
        <w:t xml:space="preserve"> dana 28. lipnja 2005. godine. </w:t>
      </w:r>
    </w:p>
    <w:p w:rsidRDefault="00FC1EDB" w:rsidP="00FC1EDB" w:rsidR="00FC1EDB">
      <w:pPr>
        <w:jc w:val="both"/>
      </w:pPr>
    </w:p>
    <w:p w:rsidRDefault="00FC1EDB" w:rsidP="00CC5240" w:rsidR="00FC1EDB" w:rsidRPr="00CC5240">
      <w:pPr>
        <w:pStyle w:val="Odlomakpopisa"/>
        <w:numPr>
          <w:ilvl w:val="0"/>
          <w:numId w:val="34"/>
        </w:numPr>
        <w:ind w:hanging="709" w:left="709"/>
        <w:jc w:val="both"/>
        <w:rPr>
          <w:i/>
        </w:rPr>
      </w:pPr>
      <w:r>
        <w:t xml:space="preserve">Utvrđena vrijednost nekretnine iz toke I.) ovog zaključka iznosi </w:t>
      </w:r>
      <w:r w:rsidRPr="00CC5240">
        <w:rPr>
          <w:b/>
          <w:i/>
        </w:rPr>
        <w:t>3.607.194,00 kn (slovima: trimilijunašestosedamtisućastodevedesetičetiri kune)</w:t>
      </w:r>
    </w:p>
    <w:p w:rsidRDefault="002F5511" w:rsidP="008415F5" w:rsidR="002F5511">
      <w:pPr>
        <w:jc w:val="both"/>
      </w:pPr>
    </w:p>
    <w:p w:rsidRDefault="00DA1DB6" w:rsidP="00CC5240" w:rsidR="00DA1DB6" w:rsidRPr="00267053">
      <w:pPr>
        <w:pStyle w:val="Odlomakpopisa"/>
        <w:numPr>
          <w:ilvl w:val="0"/>
          <w:numId w:val="34"/>
        </w:numPr>
        <w:tabs>
          <w:tab w:pos="851" w:val="left"/>
        </w:tabs>
        <w:ind w:left="709"/>
        <w:jc w:val="both"/>
        <w:rPr>
          <w:u w:val="single"/>
        </w:rPr>
      </w:pPr>
      <w:r w:rsidRPr="00267053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C86115" w:rsidP="00C86115" w:rsidR="00560521">
      <w:pPr>
        <w:pStyle w:val="Odlomakpopisa"/>
        <w:numPr>
          <w:ilvl w:val="0"/>
          <w:numId w:val="36"/>
        </w:numPr>
        <w:jc w:val="both"/>
      </w:pPr>
      <w:r>
        <w:t>Nekretnina</w:t>
      </w:r>
      <w:r w:rsidR="00DA1DB6">
        <w:t xml:space="preserve"> iz točke I</w:t>
      </w:r>
      <w:r w:rsidR="00FB5ACB">
        <w:t>)</w:t>
      </w:r>
      <w:r w:rsidR="00DA1DB6">
        <w:t xml:space="preserve"> ovog rješenja prodavat će se u stečajnom postupku </w:t>
      </w:r>
      <w:r w:rsidR="00560521">
        <w:t xml:space="preserve">neposrednom pogodbom temeljem </w:t>
      </w:r>
      <w:r>
        <w:t xml:space="preserve">javnobilježnički ovjerovljenog Sporazuma o </w:t>
      </w:r>
      <w:r>
        <w:lastRenderedPageBreak/>
        <w:t>prodaji</w:t>
      </w:r>
      <w:r w:rsidR="00993E1C">
        <w:t xml:space="preserve"> nekretnine neposrednom pogodbom, </w:t>
      </w:r>
      <w:r>
        <w:t>zaključenog između stečajnog dužnika i B2 KAPITAL d.o.o., Zagreb, Radnička cesta 41, OIB 57509775367, dana 22. prosinca 2016.</w:t>
      </w:r>
    </w:p>
    <w:p w:rsidRDefault="00C86115" w:rsidP="00C86115" w:rsidR="00C86115">
      <w:pPr>
        <w:pStyle w:val="Odlomakpopisa"/>
        <w:ind w:left="1368"/>
        <w:jc w:val="both"/>
      </w:pPr>
    </w:p>
    <w:p w:rsidRDefault="00C86115" w:rsidP="00C86115" w:rsidR="00C86115">
      <w:pPr>
        <w:pStyle w:val="Odlomakpopisa"/>
        <w:numPr>
          <w:ilvl w:val="0"/>
          <w:numId w:val="36"/>
        </w:numPr>
        <w:jc w:val="both"/>
      </w:pPr>
      <w:r>
        <w:t>Prodaja neposrednom pogodbom se ima obaviti u roku od mjesec dana od dana dostave ovog Zaključka o prodaji, sukladno navedenom Sporazumu, kojim stranke istog prodaju nekretnine stečajnog dužnika povjeravaju stečajnom upravitelju, koji se temeljem ovog Zaključka, ovlašćuje u ime i za račun stečajnog dužnika s kupcem nekretnine zaključiti kupoprodajni ugovor u pisanom obliku, a na kojem potpisi osoba koje sklapaju ugovor moraju biti javnobilježnički ovjerovljeni.</w:t>
      </w:r>
    </w:p>
    <w:p w:rsidRDefault="00C86115" w:rsidP="00C86115" w:rsidR="00C86115">
      <w:pPr>
        <w:pStyle w:val="Odlomakpopisa"/>
      </w:pPr>
    </w:p>
    <w:p w:rsidRDefault="00C86115" w:rsidP="00C86115" w:rsidR="00C86115">
      <w:pPr>
        <w:pStyle w:val="Odlomakpopisa"/>
        <w:numPr>
          <w:ilvl w:val="0"/>
          <w:numId w:val="36"/>
        </w:numPr>
        <w:jc w:val="both"/>
      </w:pPr>
      <w:r>
        <w:t>Ugovor o prodaji ima učinak od pravomoćnosti Rješenja o dosudi.</w:t>
      </w:r>
    </w:p>
    <w:p w:rsidRDefault="00560521" w:rsidP="008415F5" w:rsidR="00560521">
      <w:pPr>
        <w:ind w:firstLine="708"/>
        <w:jc w:val="both"/>
      </w:pPr>
    </w:p>
    <w:p w:rsidRDefault="00DA1DB6" w:rsidP="008415F5" w:rsidR="007D3A28">
      <w:pPr>
        <w:ind w:firstLine="708"/>
        <w:jc w:val="both"/>
      </w:pPr>
      <w:r>
        <w:t xml:space="preserve">      </w:t>
      </w:r>
    </w:p>
    <w:p w:rsidRDefault="00391F73" w:rsidP="00C86115" w:rsidR="00C86115">
      <w:pPr>
        <w:pStyle w:val="Odlomakpopisa"/>
        <w:numPr>
          <w:ilvl w:val="0"/>
          <w:numId w:val="34"/>
        </w:numPr>
        <w:jc w:val="both"/>
      </w:pPr>
      <w:r>
        <w:t xml:space="preserve">Ovaj zaključak o prodaji objavit će se na </w:t>
      </w:r>
      <w:r w:rsidR="00C64079">
        <w:t>mrežnoj stranici e-Oglasna</w:t>
      </w:r>
      <w:r>
        <w:t xml:space="preserve"> pl</w:t>
      </w:r>
      <w:r w:rsidR="00C64079">
        <w:t xml:space="preserve">oči Trgovačkog suda u Zagrebu, </w:t>
      </w:r>
      <w:r>
        <w:t xml:space="preserve">na web stranici </w:t>
      </w:r>
      <w:r w:rsidR="00ED2100">
        <w:t xml:space="preserve">Visokog trgovačkog suda RH, </w:t>
      </w:r>
      <w:r w:rsidR="00C64079">
        <w:t xml:space="preserve">u očevidniku nekretnina </w:t>
      </w:r>
      <w:r w:rsidR="00AE5D0D">
        <w:t>FINA-e</w:t>
      </w:r>
      <w:r>
        <w:t>, a razlučni vjerovnik može ga objaviti i u jednom od javnih glasila.</w:t>
      </w:r>
    </w:p>
    <w:p w:rsidRDefault="00C86115" w:rsidP="00C86115" w:rsidR="00C86115">
      <w:pPr>
        <w:pStyle w:val="Odlomakpopisa"/>
        <w:ind w:left="1080"/>
        <w:jc w:val="both"/>
      </w:pPr>
    </w:p>
    <w:p w:rsidRDefault="00391F73" w:rsidP="00C86115" w:rsidR="00391F73" w:rsidRPr="00C86115">
      <w:pPr>
        <w:pStyle w:val="Odlomakpopisa"/>
        <w:numPr>
          <w:ilvl w:val="0"/>
          <w:numId w:val="34"/>
        </w:numPr>
        <w:jc w:val="both"/>
      </w:pPr>
      <w:r w:rsidRPr="00C86115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)</w:t>
      </w:r>
      <w:r>
        <w:t xml:space="preserve"> ovog zaključka.</w:t>
      </w:r>
    </w:p>
    <w:p w:rsidRDefault="002147DB" w:rsidP="002147DB" w:rsidR="002147DB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ED2100">
        <w:t>o pod točkom II</w:t>
      </w:r>
      <w:r w:rsidR="003E4C90">
        <w:t>)</w:t>
      </w:r>
      <w:r w:rsidR="00ED2100">
        <w:t xml:space="preserve"> ovog rješenja.</w:t>
      </w:r>
    </w:p>
    <w:p w:rsidRDefault="002147DB" w:rsidP="002147DB" w:rsidR="002147DB">
      <w:pPr>
        <w:jc w:val="both"/>
      </w:pPr>
    </w:p>
    <w:p w:rsidRDefault="00C82A6C" w:rsidP="0020294A" w:rsidR="00AE5D0D">
      <w:pPr>
        <w:pStyle w:val="Odlomakpopisa"/>
        <w:numPr>
          <w:ilvl w:val="0"/>
          <w:numId w:val="27"/>
        </w:numPr>
        <w:ind w:hanging="426" w:left="426"/>
        <w:jc w:val="both"/>
      </w:pPr>
      <w:r>
        <w:t>Nekretnine iz točke I</w:t>
      </w:r>
      <w:r w:rsidR="00AE5D0D">
        <w:t>) o</w:t>
      </w:r>
      <w:r w:rsidR="00993E1C">
        <w:t xml:space="preserve">vog zaključka prodavat će se </w:t>
      </w:r>
      <w:r w:rsidR="00C86115">
        <w:t xml:space="preserve">neposrednom pogodbom, </w:t>
      </w:r>
      <w:r w:rsidR="00C86115" w:rsidRPr="00C86115">
        <w:t xml:space="preserve">prikupljanjem pisanih ponuda koje se dostavljaju stečajnom </w:t>
      </w:r>
      <w:r w:rsidR="00C86115" w:rsidRPr="009F3DC2">
        <w:t>upravitelju preporučenom pošiljkom na adresu stečajnog upravitelj</w:t>
      </w:r>
      <w:r w:rsidR="00C34B9A">
        <w:t>a</w:t>
      </w:r>
      <w:r w:rsidR="00C86115" w:rsidRPr="009F3DC2">
        <w:t xml:space="preserve"> Antonija Galić, Zagreb, </w:t>
      </w:r>
      <w:r w:rsidR="009F3DC2" w:rsidRPr="009F3DC2">
        <w:t>Bobovačka 1a</w:t>
      </w:r>
      <w:r w:rsidR="00C86115" w:rsidRPr="009F3DC2">
        <w:t xml:space="preserve">,  </w:t>
      </w:r>
      <w:r w:rsidR="00C86115" w:rsidRPr="00C86115">
        <w:t>u zatvorenim kuvertama s naznakom ''ponuda za prodaju- MI-VI AUTO d.o.o., - NE OTVARATI''.</w:t>
      </w:r>
    </w:p>
    <w:p w:rsidRDefault="00C86115" w:rsidP="00C86115" w:rsidR="00C86115">
      <w:pPr>
        <w:pStyle w:val="Odlomakpopisa"/>
      </w:pPr>
    </w:p>
    <w:p w:rsidRDefault="00C86115" w:rsidP="0020294A" w:rsidR="00C86115">
      <w:pPr>
        <w:pStyle w:val="Odlomakpopisa"/>
        <w:numPr>
          <w:ilvl w:val="0"/>
          <w:numId w:val="27"/>
        </w:numPr>
        <w:ind w:hanging="426" w:left="426"/>
        <w:jc w:val="both"/>
      </w:pPr>
      <w:r>
        <w:t>Minimalna cijena koja se može ponuditi za nekretninu je 820.000,00 kn (osamstodvadesettisuća kuna), i isp</w:t>
      </w:r>
      <w:r w:rsidR="000D73F5">
        <w:t>od te cijene se ne može prodati, a kupac  je kupovninu  dužan platiti u roku iz čl. III.2. ovog Zaključka.</w:t>
      </w:r>
    </w:p>
    <w:p w:rsidRDefault="000D73F5" w:rsidP="000D73F5" w:rsidR="000D73F5">
      <w:pPr>
        <w:pStyle w:val="Odlomakpopisa"/>
      </w:pPr>
    </w:p>
    <w:p w:rsidRDefault="000D73F5" w:rsidP="00FB5ACB" w:rsidR="000D73F5">
      <w:pPr>
        <w:numPr>
          <w:ilvl w:val="0"/>
          <w:numId w:val="27"/>
        </w:numPr>
        <w:ind w:hanging="426" w:left="426"/>
        <w:jc w:val="both"/>
      </w:pPr>
      <w:r>
        <w:t>Nekretnine će se prodati najboljem ponuđaču nakon javnog poziva i prikupljenih ponuda.</w:t>
      </w:r>
    </w:p>
    <w:p w:rsidRDefault="000D73F5" w:rsidP="000D73F5" w:rsidR="000D73F5">
      <w:pPr>
        <w:pStyle w:val="Odlomakpopisa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FB5ACB" w:rsidP="000D73F5" w:rsidR="00FB5ACB">
      <w:pPr>
        <w:tabs>
          <w:tab w:pos="2430" w:val="left"/>
        </w:tabs>
        <w:jc w:val="both"/>
      </w:pPr>
      <w:r>
        <w:tab/>
      </w:r>
    </w:p>
    <w:p w:rsidRDefault="00391F73" w:rsidP="001C5663" w:rsidR="00C06A15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</w:t>
      </w:r>
      <w:r w:rsidR="000D73F5">
        <w:t>oji ponudi najpovoljniju cijenu, nakon javnobilježnički ovjer</w:t>
      </w:r>
      <w:r w:rsidR="00993E1C">
        <w:t>ovljenog pisanog kupoprodajnog u</w:t>
      </w:r>
      <w:r w:rsidR="000D73F5">
        <w:t>govora koji ima učinak od pravomoćnosti Rješenja o dosudi.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</w:t>
      </w:r>
      <w:r w:rsidR="00993E1C">
        <w:t xml:space="preserve">inama, te brisati prava i tereti na nekretnini </w:t>
      </w:r>
      <w:r>
        <w:t>koji prestaju njihovom prodajom.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tabs>
          <w:tab w:pos="426" w:val="left"/>
        </w:tabs>
        <w:ind w:hanging="426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081B90" w:rsidR="00391F73">
      <w:pPr>
        <w:numPr>
          <w:ilvl w:val="0"/>
          <w:numId w:val="27"/>
        </w:numPr>
        <w:ind w:hanging="568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081B90" w:rsidR="00FB5ACB">
      <w:pPr>
        <w:ind w:hanging="568"/>
        <w:jc w:val="both"/>
      </w:pPr>
    </w:p>
    <w:p w:rsidRDefault="00391F73" w:rsidP="00081B90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052891">
        <w:rPr>
          <w:i/>
        </w:rPr>
        <w:t>091/</w:t>
      </w:r>
      <w:r w:rsidR="00AE5D0D">
        <w:rPr>
          <w:i/>
        </w:rPr>
        <w:t>5046</w:t>
      </w:r>
      <w:r w:rsidR="00052891">
        <w:rPr>
          <w:i/>
        </w:rPr>
        <w:t>-</w:t>
      </w:r>
      <w:r w:rsidR="00AE5D0D">
        <w:rPr>
          <w:i/>
        </w:rPr>
        <w:t>022</w:t>
      </w:r>
      <w:r>
        <w:t>.</w:t>
      </w:r>
    </w:p>
    <w:p w:rsidRDefault="00391F73" w:rsidP="008415F5" w:rsidR="00391F73" w:rsidRPr="000F4CCB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1F73" w:rsidP="008415F5" w:rsidR="00391F73" w:rsidRPr="000F4CCB">
      <w:pPr>
        <w:jc w:val="center"/>
      </w:pPr>
      <w:r w:rsidRPr="000F4CCB">
        <w:t>Obrazloženje</w:t>
      </w:r>
    </w:p>
    <w:p w:rsidRDefault="007D3A28" w:rsidP="008415F5" w:rsidR="007D3A28" w:rsidRPr="002048C5">
      <w:pPr>
        <w:jc w:val="center"/>
      </w:pPr>
    </w:p>
    <w:p w:rsidRDefault="00AE5D0D" w:rsidP="00AE5D0D" w:rsidR="00AE5D0D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</w:t>
      </w:r>
      <w:r w:rsidR="00560521">
        <w:t xml:space="preserve"> odredbi</w:t>
      </w:r>
      <w:r w:rsidRPr="002048C5">
        <w:t xml:space="preserve">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 xml:space="preserve">, </w:t>
      </w:r>
      <w:r w:rsidR="00560521">
        <w:t>koja se u ovom slučaju primjenjuje temeljem odredbe čl. 441. st.1. SZ-a</w:t>
      </w:r>
      <w:r w:rsidR="000F4CCB">
        <w:t>.</w:t>
      </w:r>
    </w:p>
    <w:p w:rsidRDefault="00AE5D0D" w:rsidP="00AE5D0D" w:rsidR="00AE5D0D">
      <w:pPr>
        <w:jc w:val="both"/>
      </w:pPr>
    </w:p>
    <w:p w:rsidRDefault="00AE5D0D" w:rsidP="00AE5D0D" w:rsidR="00560521">
      <w:pPr>
        <w:jc w:val="both"/>
      </w:pPr>
      <w:r>
        <w:tab/>
      </w:r>
      <w:r w:rsidR="000F4CCB">
        <w:t xml:space="preserve">Nakon održanih </w:t>
      </w:r>
      <w:r w:rsidR="00560521">
        <w:t xml:space="preserve">deset ročišta za javnu dražbu, stečajna upraviteljica </w:t>
      </w:r>
      <w:r w:rsidR="000F4CCB">
        <w:t>je</w:t>
      </w:r>
      <w:r w:rsidR="00560521">
        <w:t xml:space="preserve"> s razlučnim vjerovnikom </w:t>
      </w:r>
      <w:r w:rsidR="000F4CCB">
        <w:t>postigla S</w:t>
      </w:r>
      <w:r w:rsidR="00560521">
        <w:t xml:space="preserve">porazum </w:t>
      </w:r>
      <w:r w:rsidR="000F4CCB">
        <w:t xml:space="preserve">dana 22. prosinca 2016., </w:t>
      </w:r>
      <w:r w:rsidR="00560521">
        <w:t>o prodaji nekretnine</w:t>
      </w:r>
      <w:r w:rsidR="000F4CCB">
        <w:t xml:space="preserve"> stečajnog dužnika </w:t>
      </w:r>
      <w:r w:rsidR="00560521">
        <w:t xml:space="preserve"> neposrednom pogodbom </w:t>
      </w:r>
      <w:r w:rsidR="005B2A0D" w:rsidRPr="005B2A0D">
        <w:t>na način i pod uvjetima kao u izreci ovog Za</w:t>
      </w:r>
      <w:r w:rsidR="005B6620">
        <w:t>k</w:t>
      </w:r>
      <w:r w:rsidR="005B2A0D" w:rsidRPr="005B2A0D">
        <w:t>ljučka.</w:t>
      </w:r>
    </w:p>
    <w:p w:rsidRDefault="000F4CCB" w:rsidP="00AE5D0D" w:rsidR="000F4CCB">
      <w:pPr>
        <w:jc w:val="both"/>
      </w:pPr>
    </w:p>
    <w:p w:rsidRDefault="00560521" w:rsidP="005B2A0D" w:rsidR="00560521">
      <w:pPr>
        <w:ind w:firstLine="709"/>
        <w:jc w:val="both"/>
      </w:pPr>
      <w:r>
        <w:t>Odredba čl</w:t>
      </w:r>
      <w:r w:rsidRPr="00560521">
        <w:t xml:space="preserve">. 97. st.4. Ovršni </w:t>
      </w:r>
      <w:r>
        <w:t>zakon (NN 112/12, 93/14 dalje OZ) propisuje da  se stranke, založni vjerovnici i nositelji osobnih služnosti i stvarnih tereta koji prestaju prodajom nekretnine  mogu sporazumjeti najkasnije do prodaje nekretnine na javnoj dražbi da se prodaja obavi u određenom roku neposrednom pogodbom preko osobe ovlaštene za promet nekretnina, sudskog ovršitelja, javnoga bilježnika ili  na drugi način,a odredba čl. 97. st.5 OZ-a propisuje  da se ugovor o prodaji neposrednom pogodbom sklapa u pisanom obliku, te da ugovor u ime i za račun ovršenika sklapa osoba kojoj je povjerena prodaja na temelju zaključka koj</w:t>
      </w:r>
      <w:r w:rsidR="00C34B9A">
        <w:t>i</w:t>
      </w:r>
      <w:r>
        <w:t xml:space="preserve">m je sud ovlašćuje na sklapanje toga ugovora, s tim da potpisi osoba koje </w:t>
      </w:r>
      <w:r w:rsidR="005B6620">
        <w:t>sklapaju</w:t>
      </w:r>
      <w:r>
        <w:t xml:space="preserve"> ugovor moraju biti javnobilježnički ovjerovljeni. Navedeni ugovor ima učinak od dana pravomoćnosti rješenja o dosudi.</w:t>
      </w:r>
    </w:p>
    <w:p w:rsidRDefault="005B2A0D" w:rsidP="005B2A0D" w:rsidR="005B2A0D">
      <w:pPr>
        <w:ind w:firstLine="709"/>
        <w:jc w:val="both"/>
      </w:pPr>
    </w:p>
    <w:p w:rsidRDefault="005B2A0D" w:rsidP="005B2A0D" w:rsidR="00560521">
      <w:pPr>
        <w:ind w:firstLine="709"/>
        <w:jc w:val="both"/>
      </w:pPr>
      <w:r>
        <w:t>Temeljem naveden odredbe čl. 97. st.4.5 i 6. OZ- odlučeno je stoga o načinu prodaje kao u izreci zaključka pod točkom III., a o uvjetima prodaje odlučeno je kao pod točkom IV. izreke Zaključka temeljem odredbe čl. 98. OZ-a.</w:t>
      </w:r>
    </w:p>
    <w:p w:rsidRDefault="00AE5D0D" w:rsidP="00AE5D0D" w:rsidR="00AE5D0D">
      <w:pPr>
        <w:jc w:val="both"/>
      </w:pPr>
    </w:p>
    <w:p w:rsidRDefault="00391F73" w:rsidP="008415F5" w:rsidR="00391F73" w:rsidRPr="00B01320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C82A6C">
        <w:t>1</w:t>
      </w:r>
      <w:r w:rsidR="008B7A19">
        <w:t xml:space="preserve">. </w:t>
      </w:r>
      <w:r w:rsidR="005B2A0D">
        <w:t>veljače</w:t>
      </w:r>
      <w:r w:rsidR="00052891">
        <w:t xml:space="preserve"> </w:t>
      </w:r>
      <w:r w:rsidR="005B2A0D">
        <w:t>2017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3B3B44">
        <w:t>,v.r.</w:t>
      </w:r>
    </w:p>
    <w:p w:rsidRDefault="003B3B44" w:rsidP="008415F5" w:rsidR="003B3B44">
      <w:pPr>
        <w:jc w:val="both"/>
      </w:pPr>
    </w:p>
    <w:p w:rsidRDefault="003B3B44" w:rsidP="003B3B44" w:rsidR="003B3B44">
      <w:pPr>
        <w:ind w:left="4963"/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3B3B44" w:rsidP="003B3B44" w:rsidR="003B3B44" w:rsidRPr="00BF1F94">
      <w:pPr>
        <w:ind w:left="4963"/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3B3B44" w:rsidP="008415F5" w:rsidR="003B3B44">
      <w:pPr>
        <w:jc w:val="both"/>
      </w:pP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 xml:space="preserve">Protiv ovog zaključka nije dopuštena žalba </w:t>
      </w:r>
      <w:r w:rsidR="00993E1C" w:rsidRPr="00667835">
        <w:rPr>
          <w:i/>
        </w:rPr>
        <w:t>čl. 19. st. 7.)</w:t>
      </w:r>
      <w:r>
        <w:tab/>
      </w:r>
      <w:r>
        <w:tab/>
      </w:r>
      <w:r w:rsidR="00C949A8">
        <w:tab/>
      </w:r>
    </w:p>
    <w:p w:rsidRDefault="00C465E7" w:rsidP="008415F5" w:rsidR="00C465E7">
      <w:pPr>
        <w:jc w:val="both"/>
      </w:pPr>
    </w:p>
    <w:p w:rsidRDefault="00267053" w:rsidP="008415F5" w:rsidR="00267053">
      <w:pPr>
        <w:jc w:val="both"/>
      </w:pPr>
    </w:p>
    <w:p w:rsidRDefault="00622282" w:rsidP="008415F5" w:rsidR="00622282" w:rsidRPr="002048C5">
      <w:pPr>
        <w:jc w:val="both"/>
      </w:pPr>
    </w:p>
    <w:sectPr w:rsidSect="00081B90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274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4B9A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C82A6C">
      <w:t>Poslovni broj: 47. St-478/11-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B90" w:rsidP="00196EFA" w:rsidR="00081B90">
    <w:pPr>
      <w:pStyle w:val="Zaglavlje"/>
      <w:jc w:val="center"/>
    </w:pPr>
  </w:p>
  <w:p w:rsidRDefault="00081B90" w:rsidR="00081B90">
    <w:pPr>
      <w:pStyle w:val="Zaglavlje"/>
    </w:pPr>
  </w:p>
  <w:p w:rsidRDefault="00081B90" w:rsidP="00953077" w:rsidR="00081B90">
    <w:pPr>
      <w:pStyle w:val="Zaglavlje"/>
      <w:rPr>
        <w:sz w:val="20"/>
      </w:rPr>
    </w:pPr>
    <w:r>
      <w:tab/>
    </w:r>
    <w:r>
      <w:tab/>
    </w:r>
    <w:r w:rsidR="00C82A6C">
      <w:t xml:space="preserve">Poslovni broj: </w:t>
    </w:r>
    <w:r w:rsidR="008415F5">
      <w:t>47.</w:t>
    </w:r>
    <w:r w:rsidR="00716E5B">
      <w:t xml:space="preserve"> </w:t>
    </w:r>
    <w:r w:rsidR="008415F5">
      <w:t>St-</w:t>
    </w:r>
    <w:r w:rsidR="00FC1EDB">
      <w:t>478/11</w:t>
    </w:r>
    <w:r w:rsidR="009C3F4F">
      <w:t>-</w:t>
    </w:r>
  </w:p>
  <w:p w:rsidRDefault="00081B90" w:rsidP="00953077" w:rsidR="00081B90">
    <w:pPr>
      <w:pStyle w:val="Zaglavlje"/>
      <w:rPr>
        <w:sz w:val="20"/>
      </w:rPr>
    </w:pPr>
  </w:p>
  <w:p w:rsidRDefault="00081B90" w:rsidP="00953077" w:rsidR="00081B90">
    <w:pPr>
      <w:pStyle w:val="Zaglavlje"/>
      <w:rPr>
        <w:sz w:val="20"/>
      </w:rPr>
    </w:pPr>
  </w:p>
  <w:p w:rsidRDefault="00081B90" w:rsidP="00953077" w:rsidR="00081B90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0C42FE" w:rsidR="00081B90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081B90" w:rsidP="000C42FE" w:rsidR="00081B90" w:rsidRPr="00953077">
    <w:pPr>
      <w:pStyle w:val="Zaglavlje"/>
      <w:ind w:left="426"/>
    </w:pPr>
    <w:r w:rsidRPr="00953077">
      <w:t>Trgovački sud u Zagrebu</w:t>
    </w:r>
  </w:p>
  <w:p w:rsidRDefault="00081B90" w:rsidP="00FC1EDB" w:rsidR="00FC1EDB">
    <w:pPr>
      <w:pStyle w:val="Zaglavlje"/>
      <w:ind w:left="426"/>
    </w:pPr>
    <w:r w:rsidRPr="00953077">
      <w:t>Zagreb</w:t>
    </w:r>
    <w:r w:rsidR="00CC5240">
      <w:t>, Amruševa 2/II, desno (p.p. 432</w:t>
    </w:r>
    <w:r w:rsidRPr="00953077">
      <w:t>)</w:t>
    </w:r>
    <w:r w:rsidR="00FC1EDB" w:rsidRPr="00E96BCB">
      <w:tab/>
    </w:r>
    <w:r w:rsidR="00FC1EDB" w:rsidRPr="00E96BCB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3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4014436"/>
    <w:multiLevelType w:val="hybridMultilevel"/>
    <w:tmpl w:val="A240F2F4"/>
    <w:lvl w:tplc="04AA3870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B64E2C"/>
    <w:multiLevelType w:val="hybridMultilevel"/>
    <w:tmpl w:val="5596B22C"/>
    <w:lvl w:tplc="E6120594" w:ilvl="0">
      <w:start w:val="1"/>
      <w:numFmt w:val="upperRoman"/>
      <w:lvlText w:val="%1.)"/>
      <w:lvlJc w:val="left"/>
      <w:pPr>
        <w:ind w:hanging="720" w:left="180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468949FD"/>
    <w:multiLevelType w:val="hybridMultilevel"/>
    <w:tmpl w:val="8730B4F0"/>
    <w:lvl w:tplc="D34818CE" w:ilvl="0">
      <w:start w:val="1"/>
      <w:numFmt w:val="upperRoman"/>
      <w:lvlText w:val="%1."/>
      <w:lvlJc w:val="left"/>
      <w:pPr>
        <w:ind w:hanging="720" w:left="17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088"/>
      </w:pPr>
    </w:lvl>
    <w:lvl w:tentative="true" w:tplc="041A001B" w:ilvl="2">
      <w:start w:val="1"/>
      <w:numFmt w:val="lowerRoman"/>
      <w:lvlText w:val="%3."/>
      <w:lvlJc w:val="right"/>
      <w:pPr>
        <w:ind w:hanging="180" w:left="2808"/>
      </w:pPr>
    </w:lvl>
    <w:lvl w:tentative="true" w:tplc="041A000F" w:ilvl="3">
      <w:start w:val="1"/>
      <w:numFmt w:val="decimal"/>
      <w:lvlText w:val="%4."/>
      <w:lvlJc w:val="left"/>
      <w:pPr>
        <w:ind w:hanging="360" w:left="3528"/>
      </w:pPr>
    </w:lvl>
    <w:lvl w:tentative="true" w:tplc="041A0019" w:ilvl="4">
      <w:start w:val="1"/>
      <w:numFmt w:val="lowerLetter"/>
      <w:lvlText w:val="%5."/>
      <w:lvlJc w:val="left"/>
      <w:pPr>
        <w:ind w:hanging="360" w:left="4248"/>
      </w:pPr>
    </w:lvl>
    <w:lvl w:tentative="true" w:tplc="041A001B" w:ilvl="5">
      <w:start w:val="1"/>
      <w:numFmt w:val="lowerRoman"/>
      <w:lvlText w:val="%6."/>
      <w:lvlJc w:val="right"/>
      <w:pPr>
        <w:ind w:hanging="180" w:left="4968"/>
      </w:pPr>
    </w:lvl>
    <w:lvl w:tentative="true" w:tplc="041A000F" w:ilvl="6">
      <w:start w:val="1"/>
      <w:numFmt w:val="decimal"/>
      <w:lvlText w:val="%7."/>
      <w:lvlJc w:val="left"/>
      <w:pPr>
        <w:ind w:hanging="360" w:left="5688"/>
      </w:pPr>
    </w:lvl>
    <w:lvl w:tentative="true" w:tplc="041A0019" w:ilvl="7">
      <w:start w:val="1"/>
      <w:numFmt w:val="lowerLetter"/>
      <w:lvlText w:val="%8."/>
      <w:lvlJc w:val="left"/>
      <w:pPr>
        <w:ind w:hanging="360" w:left="6408"/>
      </w:pPr>
    </w:lvl>
    <w:lvl w:tentative="true" w:tplc="041A001B" w:ilvl="8">
      <w:start w:val="1"/>
      <w:numFmt w:val="lowerRoman"/>
      <w:lvlText w:val="%9."/>
      <w:lvlJc w:val="right"/>
      <w:pPr>
        <w:ind w:hanging="180" w:left="7128"/>
      </w:pPr>
    </w:lvl>
  </w:abstractNum>
  <w:abstractNum w:abstractNumId="17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8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41612AF"/>
    <w:multiLevelType w:val="hybridMultilevel"/>
    <w:tmpl w:val="5530AC7C"/>
    <w:lvl w:tplc="D7265690" w:ilvl="0">
      <w:start w:val="1"/>
      <w:numFmt w:val="decimal"/>
      <w:lvlText w:val="%1."/>
      <w:lvlJc w:val="left"/>
      <w:pPr>
        <w:ind w:hanging="360" w:left="13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8"/>
      </w:pPr>
    </w:lvl>
    <w:lvl w:tentative="true" w:tplc="041A001B" w:ilvl="2">
      <w:start w:val="1"/>
      <w:numFmt w:val="lowerRoman"/>
      <w:lvlText w:val="%3."/>
      <w:lvlJc w:val="right"/>
      <w:pPr>
        <w:ind w:hanging="180" w:left="2808"/>
      </w:pPr>
    </w:lvl>
    <w:lvl w:tentative="true" w:tplc="041A000F" w:ilvl="3">
      <w:start w:val="1"/>
      <w:numFmt w:val="decimal"/>
      <w:lvlText w:val="%4."/>
      <w:lvlJc w:val="left"/>
      <w:pPr>
        <w:ind w:hanging="360" w:left="3528"/>
      </w:pPr>
    </w:lvl>
    <w:lvl w:tentative="true" w:tplc="041A0019" w:ilvl="4">
      <w:start w:val="1"/>
      <w:numFmt w:val="lowerLetter"/>
      <w:lvlText w:val="%5."/>
      <w:lvlJc w:val="left"/>
      <w:pPr>
        <w:ind w:hanging="360" w:left="4248"/>
      </w:pPr>
    </w:lvl>
    <w:lvl w:tentative="true" w:tplc="041A001B" w:ilvl="5">
      <w:start w:val="1"/>
      <w:numFmt w:val="lowerRoman"/>
      <w:lvlText w:val="%6."/>
      <w:lvlJc w:val="right"/>
      <w:pPr>
        <w:ind w:hanging="180" w:left="4968"/>
      </w:pPr>
    </w:lvl>
    <w:lvl w:tentative="true" w:tplc="041A000F" w:ilvl="6">
      <w:start w:val="1"/>
      <w:numFmt w:val="decimal"/>
      <w:lvlText w:val="%7."/>
      <w:lvlJc w:val="left"/>
      <w:pPr>
        <w:ind w:hanging="360" w:left="5688"/>
      </w:pPr>
    </w:lvl>
    <w:lvl w:tentative="true" w:tplc="041A0019" w:ilvl="7">
      <w:start w:val="1"/>
      <w:numFmt w:val="lowerLetter"/>
      <w:lvlText w:val="%8."/>
      <w:lvlJc w:val="left"/>
      <w:pPr>
        <w:ind w:hanging="360" w:left="6408"/>
      </w:pPr>
    </w:lvl>
    <w:lvl w:tentative="true" w:tplc="041A001B" w:ilvl="8">
      <w:start w:val="1"/>
      <w:numFmt w:val="lowerRoman"/>
      <w:lvlText w:val="%9."/>
      <w:lvlJc w:val="right"/>
      <w:pPr>
        <w:ind w:hanging="180" w:left="7128"/>
      </w:pPr>
    </w:lvl>
  </w:abstractNum>
  <w:abstractNum w:abstractNumId="20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5765C44"/>
    <w:multiLevelType w:val="hybridMultilevel"/>
    <w:tmpl w:val="2ED6430C"/>
    <w:lvl w:tplc="9B28DB58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8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num w:numId="1">
    <w:abstractNumId w:val="7"/>
  </w:num>
  <w:num w:numId="2">
    <w:abstractNumId w:val="23"/>
  </w:num>
  <w:num w:numId="3">
    <w:abstractNumId w:val="26"/>
  </w:num>
  <w:num w:numId="4">
    <w:abstractNumId w:val="0"/>
  </w:num>
  <w:num w:numId="5">
    <w:abstractNumId w:val="1"/>
  </w:num>
  <w:num w:numId="6">
    <w:abstractNumId w:val="32"/>
  </w:num>
  <w:num w:numId="7">
    <w:abstractNumId w:val="9"/>
  </w:num>
  <w:num w:numId="8">
    <w:abstractNumId w:val="24"/>
  </w:num>
  <w:num w:numId="9">
    <w:abstractNumId w:val="2"/>
  </w:num>
  <w:num w:numId="10">
    <w:abstractNumId w:val="8"/>
  </w:num>
  <w:num w:numId="11">
    <w:abstractNumId w:val="17"/>
  </w:num>
  <w:num w:numId="12">
    <w:abstractNumId w:val="3"/>
  </w:num>
  <w:num w:numId="13">
    <w:abstractNumId w:val="31"/>
  </w:num>
  <w:num w:numId="14">
    <w:abstractNumId w:val="14"/>
  </w:num>
  <w:num w:numId="15">
    <w:abstractNumId w:val="4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10"/>
  </w:num>
  <w:num w:numId="19">
    <w:abstractNumId w:val="22"/>
  </w:num>
  <w:num w:numId="20">
    <w:abstractNumId w:val="6"/>
  </w:num>
  <w:num w:numId="21">
    <w:abstractNumId w:val="20"/>
  </w:num>
  <w:num w:numId="22">
    <w:abstractNumId w:val="13"/>
  </w:num>
  <w:num w:numId="23">
    <w:abstractNumId w:val="27"/>
  </w:num>
  <w:num w:numId="24">
    <w:abstractNumId w:val="28"/>
  </w:num>
  <w:num w:numId="25">
    <w:abstractNumId w:val="15"/>
  </w:num>
  <w:num w:numId="26">
    <w:abstractNumId w:val="29"/>
  </w:num>
  <w:num w:numId="27">
    <w:abstractNumId w:val="25"/>
  </w:num>
  <w:num w:numId="28">
    <w:abstractNumId w:val="33"/>
  </w:num>
  <w:num w:numId="29">
    <w:abstractNumId w:val="18"/>
  </w:num>
  <w:num w:numId="30">
    <w:abstractNumId w:val="30"/>
  </w:num>
  <w:num w:numId="31">
    <w:abstractNumId w:val="12"/>
  </w:num>
  <w:num w:numId="32">
    <w:abstractNumId w:val="5"/>
  </w:num>
  <w:num w:numId="33">
    <w:abstractNumId w:val="11"/>
  </w:num>
  <w:num w:numId="34">
    <w:abstractNumId w:val="21"/>
  </w:num>
  <w:num w:numId="35">
    <w:abstractNumId w:val="16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7E9A"/>
    <w:rsid w:val="00081B90"/>
    <w:rsid w:val="0008428F"/>
    <w:rsid w:val="000C747F"/>
    <w:rsid w:val="000D73F5"/>
    <w:rsid w:val="000E292E"/>
    <w:rsid w:val="000F21CE"/>
    <w:rsid w:val="000F4CCB"/>
    <w:rsid w:val="00107426"/>
    <w:rsid w:val="0013119D"/>
    <w:rsid w:val="00142D20"/>
    <w:rsid w:val="00152575"/>
    <w:rsid w:val="001626F2"/>
    <w:rsid w:val="00165B0A"/>
    <w:rsid w:val="0019493C"/>
    <w:rsid w:val="00196EFA"/>
    <w:rsid w:val="00197969"/>
    <w:rsid w:val="001A0199"/>
    <w:rsid w:val="001C157B"/>
    <w:rsid w:val="001C4A03"/>
    <w:rsid w:val="001C5663"/>
    <w:rsid w:val="001F004F"/>
    <w:rsid w:val="001F7157"/>
    <w:rsid w:val="002048C5"/>
    <w:rsid w:val="002060E9"/>
    <w:rsid w:val="002147DB"/>
    <w:rsid w:val="00215919"/>
    <w:rsid w:val="00232160"/>
    <w:rsid w:val="00236C2C"/>
    <w:rsid w:val="00240BD0"/>
    <w:rsid w:val="00267053"/>
    <w:rsid w:val="00282355"/>
    <w:rsid w:val="00284C28"/>
    <w:rsid w:val="002909E2"/>
    <w:rsid w:val="0029769A"/>
    <w:rsid w:val="002B77F3"/>
    <w:rsid w:val="002E2883"/>
    <w:rsid w:val="002F5511"/>
    <w:rsid w:val="00303C1B"/>
    <w:rsid w:val="0033713F"/>
    <w:rsid w:val="00361D36"/>
    <w:rsid w:val="00374088"/>
    <w:rsid w:val="00374D53"/>
    <w:rsid w:val="0038188B"/>
    <w:rsid w:val="00391F73"/>
    <w:rsid w:val="00397CFA"/>
    <w:rsid w:val="003B2001"/>
    <w:rsid w:val="003B3028"/>
    <w:rsid w:val="003B3B44"/>
    <w:rsid w:val="003C54D5"/>
    <w:rsid w:val="003D68CD"/>
    <w:rsid w:val="003E4C90"/>
    <w:rsid w:val="004022A1"/>
    <w:rsid w:val="0041532D"/>
    <w:rsid w:val="0042538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C592A"/>
    <w:rsid w:val="004E3573"/>
    <w:rsid w:val="004F3E31"/>
    <w:rsid w:val="004F59FE"/>
    <w:rsid w:val="00526EF6"/>
    <w:rsid w:val="00541E38"/>
    <w:rsid w:val="00560521"/>
    <w:rsid w:val="00563720"/>
    <w:rsid w:val="00592CB5"/>
    <w:rsid w:val="00597E7B"/>
    <w:rsid w:val="005A257A"/>
    <w:rsid w:val="005A5170"/>
    <w:rsid w:val="005B2A0D"/>
    <w:rsid w:val="005B6620"/>
    <w:rsid w:val="005C73E7"/>
    <w:rsid w:val="005D397A"/>
    <w:rsid w:val="005D7DF5"/>
    <w:rsid w:val="005E6C15"/>
    <w:rsid w:val="005F23D2"/>
    <w:rsid w:val="005F4D03"/>
    <w:rsid w:val="005F6439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6917"/>
    <w:rsid w:val="006A7C82"/>
    <w:rsid w:val="006C2827"/>
    <w:rsid w:val="006D4DB7"/>
    <w:rsid w:val="006E1DC0"/>
    <w:rsid w:val="007025E0"/>
    <w:rsid w:val="00716E5B"/>
    <w:rsid w:val="0073788E"/>
    <w:rsid w:val="00761B59"/>
    <w:rsid w:val="00762468"/>
    <w:rsid w:val="007678A2"/>
    <w:rsid w:val="007811FE"/>
    <w:rsid w:val="00784EF5"/>
    <w:rsid w:val="007960BC"/>
    <w:rsid w:val="007A0ABD"/>
    <w:rsid w:val="007D25D9"/>
    <w:rsid w:val="007D3A28"/>
    <w:rsid w:val="007E69CD"/>
    <w:rsid w:val="00800ABF"/>
    <w:rsid w:val="00816788"/>
    <w:rsid w:val="00836C85"/>
    <w:rsid w:val="00841210"/>
    <w:rsid w:val="008415F5"/>
    <w:rsid w:val="0088070C"/>
    <w:rsid w:val="00882E6B"/>
    <w:rsid w:val="008841B3"/>
    <w:rsid w:val="008A387F"/>
    <w:rsid w:val="008B7A19"/>
    <w:rsid w:val="008D514A"/>
    <w:rsid w:val="008F4849"/>
    <w:rsid w:val="00914709"/>
    <w:rsid w:val="00947AC0"/>
    <w:rsid w:val="009515BC"/>
    <w:rsid w:val="009515ED"/>
    <w:rsid w:val="009516D7"/>
    <w:rsid w:val="0098650A"/>
    <w:rsid w:val="009902BD"/>
    <w:rsid w:val="00993E1C"/>
    <w:rsid w:val="009C3B39"/>
    <w:rsid w:val="009C3F4F"/>
    <w:rsid w:val="009D0FEA"/>
    <w:rsid w:val="009E0375"/>
    <w:rsid w:val="009E64C1"/>
    <w:rsid w:val="009F3DC2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A363E"/>
    <w:rsid w:val="00AA799D"/>
    <w:rsid w:val="00AB1EFD"/>
    <w:rsid w:val="00AE28C7"/>
    <w:rsid w:val="00AE2DF2"/>
    <w:rsid w:val="00AE5D0D"/>
    <w:rsid w:val="00AE73D5"/>
    <w:rsid w:val="00AF375B"/>
    <w:rsid w:val="00B01320"/>
    <w:rsid w:val="00B134BA"/>
    <w:rsid w:val="00B16F77"/>
    <w:rsid w:val="00B254AF"/>
    <w:rsid w:val="00B3642F"/>
    <w:rsid w:val="00B419CB"/>
    <w:rsid w:val="00B50989"/>
    <w:rsid w:val="00B53EDC"/>
    <w:rsid w:val="00B548C3"/>
    <w:rsid w:val="00B81BEC"/>
    <w:rsid w:val="00B86381"/>
    <w:rsid w:val="00B97C72"/>
    <w:rsid w:val="00BA1900"/>
    <w:rsid w:val="00BA698F"/>
    <w:rsid w:val="00BA70C8"/>
    <w:rsid w:val="00BC4569"/>
    <w:rsid w:val="00BE2B05"/>
    <w:rsid w:val="00BE3191"/>
    <w:rsid w:val="00C06A15"/>
    <w:rsid w:val="00C12CB5"/>
    <w:rsid w:val="00C14DEC"/>
    <w:rsid w:val="00C234E1"/>
    <w:rsid w:val="00C31D53"/>
    <w:rsid w:val="00C34B9A"/>
    <w:rsid w:val="00C41D74"/>
    <w:rsid w:val="00C43E79"/>
    <w:rsid w:val="00C4419D"/>
    <w:rsid w:val="00C465E7"/>
    <w:rsid w:val="00C46A70"/>
    <w:rsid w:val="00C64079"/>
    <w:rsid w:val="00C7731C"/>
    <w:rsid w:val="00C81737"/>
    <w:rsid w:val="00C82A6C"/>
    <w:rsid w:val="00C85B7E"/>
    <w:rsid w:val="00C86115"/>
    <w:rsid w:val="00C949A8"/>
    <w:rsid w:val="00CB452B"/>
    <w:rsid w:val="00CC13F8"/>
    <w:rsid w:val="00CC5240"/>
    <w:rsid w:val="00CE350D"/>
    <w:rsid w:val="00CE4AD0"/>
    <w:rsid w:val="00CF6858"/>
    <w:rsid w:val="00D27E4F"/>
    <w:rsid w:val="00D27F04"/>
    <w:rsid w:val="00D30894"/>
    <w:rsid w:val="00D45980"/>
    <w:rsid w:val="00D54B42"/>
    <w:rsid w:val="00D5779B"/>
    <w:rsid w:val="00D74F5E"/>
    <w:rsid w:val="00D80089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3373"/>
    <w:rsid w:val="00DF49FF"/>
    <w:rsid w:val="00DF4DE0"/>
    <w:rsid w:val="00DF7F87"/>
    <w:rsid w:val="00E00FA6"/>
    <w:rsid w:val="00E0607D"/>
    <w:rsid w:val="00E218E7"/>
    <w:rsid w:val="00E32F18"/>
    <w:rsid w:val="00E359B0"/>
    <w:rsid w:val="00E403AC"/>
    <w:rsid w:val="00E42B05"/>
    <w:rsid w:val="00E647D1"/>
    <w:rsid w:val="00E66974"/>
    <w:rsid w:val="00E920AB"/>
    <w:rsid w:val="00E92A0B"/>
    <w:rsid w:val="00EC6820"/>
    <w:rsid w:val="00ED1AB8"/>
    <w:rsid w:val="00ED2100"/>
    <w:rsid w:val="00F06C23"/>
    <w:rsid w:val="00F57473"/>
    <w:rsid w:val="00F63357"/>
    <w:rsid w:val="00F80116"/>
    <w:rsid w:val="00F82CEF"/>
    <w:rsid w:val="00F86E5D"/>
    <w:rsid w:val="00F92F05"/>
    <w:rsid w:val="00F931EF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081B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3B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B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B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B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B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081B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3B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B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B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B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B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neposredna pogodba</izvorni_sadrzaj>
    <derivirana_varijabla naziv="DomainObject.Primjedba_1">neposredna pogodba</derivirana_varijabla>
  </DomainObject.Primjedba>
  <DomainObject.Oznaka>
    <izvorni_sadrzaj>St-478/2011-96</izvorni_sadrzaj>
    <derivirana_varijabla naziv="DomainObject.Oznaka_1">St-478/2011-96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2011.</izvorni_sadrzaj>
    <derivirana_varijabla naziv="DomainObject.Predmet.DatumOsnivanja_1">9.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St-478/2011</izvorni_sadrzaj>
    <derivirana_varijabla naziv="DomainObject.Predmet.OznakaBroj_1">St-478/2011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MI-VI AUTO d.o.o. za trgovinu i usluge - u stečaju</izvorni_sadrzaj>
    <derivirana_varijabla naziv="DomainObject.Predmet.ProtustrankaFormated_1">  MI-VI AUTO d.o.o. za trgovinu i usluge - u stečaju</derivirana_varijabla>
  </DomainObject.Predmet.ProtustrankaFormated>
  <DomainObject.Predmet.ProtustrankaFormatedOIB>
    <izvorni_sadrzaj>  MI-VI AUTO d.o.o. za trgovinu i usluge - u stečaju, OIB 79937807440</izvorni_sadrzaj>
    <derivirana_varijabla naziv="DomainObject.Predmet.ProtustrankaFormatedOIB_1">  MI-VI AUTO d.o.o. za trgovinu i usluge - u stečaju, OIB 79937807440</derivirana_varijabla>
  </DomainObject.Predmet.ProtustrankaFormatedOIB>
  <DomainObject.Predmet.ProtustrankaFormatedWithAdress>
    <izvorni_sadrzaj> MI-VI AUTO d.o.o. za trgovinu i usluge - u stečaju, Popovec, Varaždinska 29, 10360 Sesvete</izvorni_sadrzaj>
    <derivirana_varijabla naziv="DomainObject.Predmet.ProtustrankaFormatedWithAdress_1"> MI-VI AUTO d.o.o. za trgovinu i usluge - u stečaju, Popovec, Varaždinska 29, 10360 Sesvete</derivirana_varijabla>
  </DomainObject.Predmet.ProtustrankaFormatedWithAdress>
  <DomainObject.Predmet.ProtustrankaFormatedWithAdressOIB>
    <izvorni_sadrzaj> MI-VI AUTO d.o.o. za trgovinu i usluge - u stečaju, OIB 79937807440, Popovec, Varaždinska 29, 10360 Sesvete</izvorni_sadrzaj>
    <derivirana_varijabla naziv="DomainObject.Predmet.ProtustrankaFormatedWithAdressOIB_1"> MI-VI AUTO d.o.o. za trgovinu i usluge - u stečaju, OIB 79937807440, Popovec, Varaždinska 29, 10360 Sesvete</derivirana_varijabla>
  </DomainObject.Predmet.ProtustrankaFormatedWithAdressOIB>
  <DomainObject.Predmet.ProtustrankaWithAdress>
    <izvorni_sadrzaj>MI-VI AUTO d.o.o. za trgovinu i usluge - u stečaju Popovec, Varaždinska 29, 10360 Sesvete</izvorni_sadrzaj>
    <derivirana_varijabla naziv="DomainObject.Predmet.ProtustrankaWithAdress_1">MI-VI AUTO d.o.o. za trgovinu i usluge - u stečaju Popovec, Varaždinska 29, 10360 Sesvete</derivirana_varijabla>
  </DomainObject.Predmet.ProtustrankaWithAdress>
  <DomainObject.Predmet.ProtustrankaWithAdressOIB>
    <izvorni_sadrzaj>MI-VI AUTO d.o.o. za trgovinu i usluge - u stečaju, OIB 79937807440, Popovec, Varaždinska 29, 10360 Sesvete</izvorni_sadrzaj>
    <derivirana_varijabla naziv="DomainObject.Predmet.ProtustrankaWithAdressOIB_1">MI-VI AUTO d.o.o. za trgovinu i usluge - u stečaju, OIB 79937807440, Popovec, Varaždinska 29, 10360 Sesvete</derivirana_varijabla>
  </DomainObject.Predmet.ProtustrankaWithAdressOIB>
  <DomainObject.Predmet.ProtustrankaNazivFormated>
    <izvorni_sadrzaj>MI-VI AUTO d.o.o. za trgovinu i usluge - u stečaju</izvorni_sadrzaj>
    <derivirana_varijabla naziv="DomainObject.Predmet.ProtustrankaNazivFormated_1">MI-VI AUTO d.o.o. za trgovinu i usluge - u stečaju</derivirana_varijabla>
  </DomainObject.Predmet.ProtustrankaNazivFormated>
  <DomainObject.Predmet.ProtustrankaNazivFormatedOIB>
    <izvorni_sadrzaj>MI-VI AUTO d.o.o. za trgovinu i usluge - u stečaju, OIB 79937807440</izvorni_sadrzaj>
    <derivirana_varijabla naziv="DomainObject.Predmet.ProtustrankaNazivFormatedOIB_1">MI-VI AUTO d.o.o. za trgovinu i usluge - u stečaju, OIB 79937807440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 - VI AUTO d.o.o. u likvidaciji</izvorni_sadrzaj>
    <derivirana_varijabla naziv="DomainObject.Predmet.StrankaFormated_1">  MI - VI AUTO d.o.o. u likvidaciji</derivirana_varijabla>
  </DomainObject.Predmet.StrankaFormated>
  <DomainObject.Predmet.StrankaFormatedOIB>
    <izvorni_sadrzaj>  MI - VI AUTO d.o.o. u likvidaciji, OIB 79937807440</izvorni_sadrzaj>
    <derivirana_varijabla naziv="DomainObject.Predmet.StrankaFormatedOIB_1">  MI - VI AUTO d.o.o. u likvidaciji, OIB 79937807440</derivirana_varijabla>
  </DomainObject.Predmet.StrankaFormatedOIB>
  <DomainObject.Predmet.StrankaFormatedWithAdress>
    <izvorni_sadrzaj> MI - VI AUTO d.o.o. u likvidaciji, VARAŽDINSKA 29, POPOVEC SESVETE</izvorni_sadrzaj>
    <derivirana_varijabla naziv="DomainObject.Predmet.StrankaFormatedWithAdress_1"> MI - VI AUTO d.o.o. u likvidaciji, VARAŽDINSKA 29, POPOVEC SESVETE</derivirana_varijabla>
  </DomainObject.Predmet.StrankaFormatedWithAdress>
  <DomainObject.Predmet.StrankaFormatedWithAdressOIB>
    <izvorni_sadrzaj> MI - VI AUTO d.o.o. u likvidaciji, OIB 79937807440, VARAŽDINSKA 29, POPOVEC SESVETE</izvorni_sadrzaj>
    <derivirana_varijabla naziv="DomainObject.Predmet.StrankaFormatedWithAdressOIB_1"> MI - VI AUTO d.o.o. u likvidaciji, OIB 79937807440, VARAŽDINSKA 29, POPOVEC SESVETE</derivirana_varijabla>
  </DomainObject.Predmet.StrankaFormatedWithAdressOIB>
  <DomainObject.Predmet.StrankaWithAdress>
    <izvorni_sadrzaj>MI - VI AUTO d.o.o. u likvidaciji VARAŽDINSKA 29,POPOVEC SESVETE</izvorni_sadrzaj>
    <derivirana_varijabla naziv="DomainObject.Predmet.StrankaWithAdress_1">MI - VI AUTO d.o.o. u likvidaciji VARAŽDINSKA 29,POPOVEC SESVETE</derivirana_varijabla>
  </DomainObject.Predmet.StrankaWithAdress>
  <DomainObject.Predmet.StrankaWithAdressOIB>
    <izvorni_sadrzaj>MI - VI AUTO d.o.o. u likvidaciji, OIB 79937807440, VARAŽDINSKA 29,POPOVEC SESVETE</izvorni_sadrzaj>
    <derivirana_varijabla naziv="DomainObject.Predmet.StrankaWithAdressOIB_1">MI - VI AUTO d.o.o. u likvidaciji, OIB 79937807440, VARAŽDINSKA 29,POPOVEC SESVETE</derivirana_varijabla>
  </DomainObject.Predmet.StrankaWithAdressOIB>
  <DomainObject.Predmet.StrankaNazivFormated>
    <izvorni_sadrzaj>MI - VI AUTO d.o.o. u likvidaciji</izvorni_sadrzaj>
    <derivirana_varijabla naziv="DomainObject.Predmet.StrankaNazivFormated_1">MI - VI AUTO d.o.o. u likvidaciji</derivirana_varijabla>
  </DomainObject.Predmet.StrankaNazivFormated>
  <DomainObject.Predmet.StrankaNazivFormatedOIB>
    <izvorni_sadrzaj>MI - VI AUTO d.o.o. u likvidaciji, OIB 79937807440</izvorni_sadrzaj>
    <derivirana_varijabla naziv="DomainObject.Predmet.StrankaNazivFormatedOIB_1">MI - VI AUTO d.o.o. u likvidaciji, OIB 79937807440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 - VI AUTO d.o.o. u likvidaciji</item>
    </izvorni_sadrzaj>
    <derivirana_varijabla naziv="DomainObject.Predmet.StrankaListFormated_1">
      <item>MI - VI AUTO d.o.o. u likvidaciji</item>
    </derivirana_varijabla>
  </DomainObject.Predmet.StrankaListFormated>
  <DomainObject.Predmet.StrankaListFormatedOIB>
    <izvorni_sadrzaj>
      <item>MI - VI AUTO d.o.o. u likvidaciji, OIB 79937807440</item>
    </izvorni_sadrzaj>
    <derivirana_varijabla naziv="DomainObject.Predmet.StrankaListFormatedOIB_1">
      <item>MI - VI AUTO d.o.o. u likvidaciji, OIB 79937807440</item>
    </derivirana_varijabla>
  </DomainObject.Predmet.StrankaListFormatedOIB>
  <DomainObject.Predmet.StrankaListFormatedWithAdress>
    <izvorni_sadrzaj>
      <item>MI - VI AUTO d.o.o. u likvidaciji, VARAŽDINSKA 29, POPOVEC SESVETE</item>
    </izvorni_sadrzaj>
    <derivirana_varijabla naziv="DomainObject.Predmet.StrankaListFormatedWithAdress_1">
      <item>MI - VI AUTO d.o.o. u likvidaciji, VARAŽDINSKA 29, POPOVEC SESVETE</item>
    </derivirana_varijabla>
  </DomainObject.Predmet.StrankaListFormatedWithAdress>
  <DomainObject.Predmet.StrankaListFormatedWithAdressOIB>
    <izvorni_sadrzaj>
      <item>MI - VI AUTO d.o.o. u likvidaciji, OIB 79937807440, VARAŽDINSKA 29, POPOVEC SESVETE</item>
    </izvorni_sadrzaj>
    <derivirana_varijabla naziv="DomainObject.Predmet.StrankaListFormatedWithAdressOIB_1">
      <item>MI - VI AUTO d.o.o. u likvidaciji, OIB 79937807440, VARAŽDINSKA 29, POPOVEC SESVETE</item>
    </derivirana_varijabla>
  </DomainObject.Predmet.StrankaListFormatedWithAdressOIB>
  <DomainObject.Predmet.StrankaListNazivFormated>
    <izvorni_sadrzaj>
      <item>MI - VI AUTO d.o.o. u likvidaciji</item>
    </izvorni_sadrzaj>
    <derivirana_varijabla naziv="DomainObject.Predmet.StrankaListNazivFormated_1">
      <item>MI - VI AUTO d.o.o. u likvidaciji</item>
    </derivirana_varijabla>
  </DomainObject.Predmet.StrankaListNazivFormated>
  <DomainObject.Predmet.StrankaListNazivFormatedOIB>
    <izvorni_sadrzaj>
      <item>MI - VI AUTO d.o.o. u likvidaciji, OIB 79937807440</item>
    </izvorni_sadrzaj>
    <derivirana_varijabla naziv="DomainObject.Predmet.StrankaListNazivFormatedOIB_1">
      <item>MI - VI AUTO d.o.o. u likvidaciji, OIB 79937807440</item>
    </derivirana_varijabla>
  </DomainObject.Predmet.StrankaListNazivFormatedOIB>
  <DomainObject.Predmet.ProtuStrankaListFormated>
    <izvorni_sadrzaj>
      <item>MI-VI AUTO d.o.o. za trgovinu i usluge - u stečaju</item>
    </izvorni_sadrzaj>
    <derivirana_varijabla naziv="DomainObject.Predmet.ProtuStrankaListFormated_1">
      <item>MI-VI AUTO d.o.o. za trgovinu i usluge - u stečaju</item>
    </derivirana_varijabla>
  </DomainObject.Predmet.ProtuStrankaListFormated>
  <DomainObject.Predmet.ProtuStrankaListFormatedOIB>
    <izvorni_sadrzaj>
      <item>MI-VI AUTO d.o.o. za trgovinu i usluge - u stečaju, OIB 79937807440</item>
    </izvorni_sadrzaj>
    <derivirana_varijabla naziv="DomainObject.Predmet.ProtuStrankaListFormatedOIB_1">
      <item>MI-VI AUTO d.o.o. za trgovinu i usluge - u stečaju, OIB 79937807440</item>
    </derivirana_varijabla>
  </DomainObject.Predmet.ProtuStrankaListFormatedOIB>
  <DomainObject.Predmet.ProtuStrankaListFormatedWithAdress>
    <izvorni_sadrzaj>
      <item>MI-VI AUTO d.o.o. za trgovinu i usluge - u stečaju, Popovec, Varaždinska 29, 10360 Sesvete</item>
    </izvorni_sadrzaj>
    <derivirana_varijabla naziv="DomainObject.Predmet.ProtuStrankaListFormatedWithAdress_1">
      <item>MI-VI AUTO d.o.o. za trgovinu i usluge - u stečaju, Popovec, Varaždinska 29, 10360 Sesvete</item>
    </derivirana_varijabla>
  </DomainObject.Predmet.ProtuStrankaListFormatedWithAdress>
  <DomainObject.Predmet.ProtuStrankaListFormatedWithAdressOIB>
    <izvorni_sadrzaj>
      <item>MI-VI AUTO d.o.o. za trgovinu i usluge - u stečaju, OIB 79937807440, Popovec, Varaždinska 29, 10360 Sesvete</item>
    </izvorni_sadrzaj>
    <derivirana_varijabla naziv="DomainObject.Predmet.ProtuStrankaListFormatedWithAdressOIB_1">
      <item>MI-VI AUTO d.o.o. za trgovinu i usluge - u stečaju, OIB 79937807440, Popovec, Varaždinska 29, 10360 Sesvete</item>
    </derivirana_varijabla>
  </DomainObject.Predmet.ProtuStrankaListFormatedWithAdressOIB>
  <DomainObject.Predmet.ProtuStrankaListNazivFormated>
    <izvorni_sadrzaj>
      <item>MI-VI AUTO d.o.o. za trgovinu i usluge - u stečaju</item>
    </izvorni_sadrzaj>
    <derivirana_varijabla naziv="DomainObject.Predmet.ProtuStrankaListNazivFormated_1">
      <item>MI-VI AUTO d.o.o. za trgovinu i usluge - u stečaju</item>
    </derivirana_varijabla>
  </DomainObject.Predmet.ProtuStrankaListNazivFormated>
  <DomainObject.Predmet.ProtuStrankaListNazivFormatedOIB>
    <izvorni_sadrzaj>
      <item>MI-VI AUTO d.o.o. za trgovinu i usluge - u stečaju, OIB 79937807440</item>
    </izvorni_sadrzaj>
    <derivirana_varijabla naziv="DomainObject.Predmet.ProtuStrankaListNazivFormatedOIB_1">
      <item>MI-VI AUTO d.o.o. za trgovinu i usluge - u stečaju, OIB 79937807440</item>
    </derivirana_varijabla>
  </DomainObject.Predmet.ProtuStrankaListNazivFormatedOIB>
  <DomainObject.Predmet.OstaliListFormated>
    <izvorni_sadrzaj>
      <item>Erste&amp;Steiermarkische bank d.d.</item>
      <item>Vedrana Suša</item>
      <item>Antonija Galić</item>
    </izvorni_sadrzaj>
    <derivirana_varijabla naziv="DomainObject.Predmet.OstaliListFormated_1">
      <item>Erste&amp;Steiermarkische bank d.d.</item>
      <item>Vedrana Suša</item>
      <item>Antonija Galić</item>
    </derivirana_varijabla>
  </DomainObject.Predmet.OstaliListFormated>
  <DomainObject.Predmet.OstaliListFormatedOIB>
    <izvorni_sadrzaj>
      <item>Erste&amp;Steiermarkische bank d.d.</item>
      <item>Vedrana Suša, OIB 25716672173</item>
      <item>Antonija Galić, OIB 64334764434</item>
    </izvorni_sadrzaj>
    <derivirana_varijabla naziv="DomainObject.Predmet.OstaliListFormatedOIB_1">
      <item>Erste&amp;Steiermarkische bank d.d.</item>
      <item>Vedrana Suša, OIB 25716672173</item>
      <item>Antonija Galić, OIB 64334764434</item>
    </derivirana_varijabla>
  </DomainObject.Predmet.OstaliListFormatedOIB>
  <DomainObject.Predmet.OstaliListFormatedWithAdress>
    <izvorni_sadrzaj>
      <item>Erste&amp;Steiermarkische bank d.d., Jadranski trg 3, 51000 Rijeka</item>
      <item>Vedrana Suša, Boškovićeva 23, 10000 Zagreb</item>
      <item>Antonija Galić, Selska cesta 3, 10000 Zagreb</item>
    </izvorni_sadrzaj>
    <derivirana_varijabla naziv="DomainObject.Predmet.OstaliListFormatedWithAdress_1">
      <item>Erste&amp;Steiermarkische bank d.d., Jadranski trg 3, 51000 Rijeka</item>
      <item>Vedrana Suša, Boškovićeva 23, 10000 Zagreb</item>
      <item>Antonija Galić, Selska cesta 3, 10000 Zagreb</item>
    </derivirana_varijabla>
  </DomainObject.Predmet.OstaliListFormatedWithAdress>
  <DomainObject.Predmet.OstaliListFormatedWithAdressOIB>
    <izvorni_sadrzaj>
      <item>Erste&amp;Steiermarkische bank d.d., Jadranski trg 3, 51000 Rijeka</item>
      <item>Vedrana Suša, OIB 25716672173, Boškovićeva 23, 10000 Zagreb</item>
      <item>Antonija Galić, OIB 64334764434, Selska cesta 3, 10000 Zagreb</item>
    </izvorni_sadrzaj>
    <derivirana_varijabla naziv="DomainObject.Predmet.OstaliListFormatedWithAdressOIB_1">
      <item>Erste&amp;Steiermarkische bank d.d., Jadranski trg 3, 51000 Rijeka</item>
      <item>Vedrana Suša, OIB 25716672173, Boškovićeva 23, 10000 Zagreb</item>
      <item>Antonija Galić, OIB 64334764434, Selska cesta 3, 10000 Zagreb</item>
    </derivirana_varijabla>
  </DomainObject.Predmet.OstaliListFormatedWithAdressOIB>
  <DomainObject.Predmet.OstaliListNazivFormated>
    <izvorni_sadrzaj>
      <item>Erste&amp;Steiermarkische bank d.d.</item>
      <item>Vedrana Suša</item>
      <item>Antonija Galić</item>
    </izvorni_sadrzaj>
    <derivirana_varijabla naziv="DomainObject.Predmet.OstaliListNazivFormated_1">
      <item>Erste&amp;Steiermarkische bank d.d.</item>
      <item>Vedrana Suša</item>
      <item>Antonija Galić</item>
    </derivirana_varijabla>
  </DomainObject.Predmet.OstaliListNazivFormated>
  <DomainObject.Predmet.OstaliListNazivFormatedOIB>
    <izvorni_sadrzaj>
      <item>Erste&amp;Steiermarkische bank d.d.</item>
      <item>Vedrana Suša, OIB 25716672173</item>
      <item>Antonija Galić, OIB 64334764434</item>
    </izvorni_sadrzaj>
    <derivirana_varijabla naziv="DomainObject.Predmet.OstaliListNazivFormatedOIB_1">
      <item>Erste&amp;Steiermarkische bank d.d.</item>
      <item>Vedrana Suša, OIB 25716672173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St-478/2011-96</izvorni_sadrzaj>
    <derivirana_varijabla naziv="DomainObject.PoslovniBrojDokumenta_1">St-478/2011-96</derivirana_varijabla>
  </DomainObject.PoslovniBrojDokumenta>
  <DomainObject.Predmet.StrankaIDrugi>
    <izvorni_sadrzaj>MI - VI AUTO d.o.o. u likvidaciji</izvorni_sadrzaj>
    <derivirana_varijabla naziv="DomainObject.Predmet.StrankaIDrugi_1">MI - VI AUTO d.o.o. u likvidaciji</derivirana_varijabla>
  </DomainObject.Predmet.StrankaIDrugi>
  <DomainObject.Predmet.ProtustrankaIDrugi>
    <izvorni_sadrzaj>MI-VI AUTO d.o.o. za trgovinu i usluge - u stečaju</izvorni_sadrzaj>
    <derivirana_varijabla naziv="DomainObject.Predmet.ProtustrankaIDrugi_1">MI-VI AUTO d.o.o. za trgovinu i usluge - u stečaju</derivirana_varijabla>
  </DomainObject.Predmet.ProtustrankaIDrugi>
  <DomainObject.Predmet.StrankaIDrugiAdressOIB>
    <izvorni_sadrzaj>MI - VI AUTO d.o.o. u likvidaciji, OIB 79937807440, VARAŽDINSKA 29, POPOVEC SESVETE</izvorni_sadrzaj>
    <derivirana_varijabla naziv="DomainObject.Predmet.StrankaIDrugiAdressOIB_1">MI - VI AUTO d.o.o. u likvidaciji, OIB 79937807440, VARAŽDINSKA 29, POPOVEC SESVETE</derivirana_varijabla>
  </DomainObject.Predmet.StrankaIDrugiAdressOIB>
  <DomainObject.Predmet.ProtustrankaIDrugiAdressOIB>
    <izvorni_sadrzaj>MI-VI AUTO d.o.o. za trgovinu i usluge - u stečaju, OIB 79937807440, Popovec, Varaždinska 29, 10360 Sesvete</izvorni_sadrzaj>
    <derivirana_varijabla naziv="DomainObject.Predmet.ProtustrankaIDrugiAdressOIB_1">MI-VI AUTO d.o.o. za trgovinu i usluge - u stečaju, OIB 79937807440, Popovec, Varaždinska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MI-VI AUTO d.o.o. za trgovinu i usluge - u stečaju</item>
      <item>MI - VI AUTO d.o.o. u likvidaciji</item>
      <item>Erste&amp;Steiermarkische bank d.d.</item>
      <item>Vedrana Suša</item>
      <item>Antonija Galić</item>
    </izvorni_sadrzaj>
    <derivirana_varijabla naziv="DomainObject.Predmet.SudioniciListNaziv_1">
      <item>MI-VI AUTO d.o.o. za trgovinu i usluge - u stečaju</item>
      <item>MI - VI AUTO d.o.o. u likvidaciji</item>
      <item>Erste&amp;Steiermarkische bank d.d.</item>
      <item>Vedrana Suša</item>
      <item>Antonija Galić</item>
    </derivirana_varijabla>
  </DomainObject.Predmet.SudioniciListNaziv>
  <DomainObject.Predmet.SudioniciListAdressOIB>
    <izvorni_sadrzaj>
      <item>MI-VI AUTO d.o.o. za trgovinu i usluge - u stečaju, OIB 79937807440, Popovec, Varaždinska 29,10360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Selska cesta 3,10000 Zagreb</item>
    </izvorni_sadrzaj>
    <derivirana_varijabla naziv="DomainObject.Predmet.SudioniciListAdressOIB_1">
      <item>MI-VI AUTO d.o.o. za trgovinu i usluge - u stečaju, OIB 79937807440, Popovec, Varaždinska 29,10360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79937807440</item>
      <item>, OIB 79937807440</item>
      <item>, OIB null</item>
      <item>, OIB 25716672173</item>
      <item>, OIB 64334764434</item>
    </izvorni_sadrzaj>
    <derivirana_varijabla naziv="DomainObject.Predmet.SudioniciListNazivOIB_1">
      <item>, OIB 79937807440</item>
      <item>, OIB 79937807440</item>
      <item>, OIB null</item>
      <item>, OIB 25716672173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1009</properties:Words>
  <properties:Characters>5707</properties:Characters>
  <properties:Lines>135</properties:Lines>
  <properties:Paragraphs>36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2017-01-30T12:57:00Z</dcterms:created>
  <dc:creator>BISERKA CALIC</dc:creator>
  <cp:lastModifiedBy>Monika Grbac</cp:lastModifiedBy>
  <cp:lastPrinted>2017-02-01T12:29:00Z</cp:lastPrinted>
  <dcterms:modified xmlns:xsi="http://www.w3.org/2001/XMLSchema-instance" xsi:type="dcterms:W3CDTF">2017-02-01T12:29:00Z</dcterms:modified>
  <cp:revision>19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St-478/2011-96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