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fb52" w14:paraId="fa5fb52" w:rsidRDefault="00A358CF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 w:rsidRPr="00A358CF">
        <w:t>1 St-</w:t>
      </w:r>
      <w:r w:rsidR="00E06451">
        <w:t>348/13</w:t>
      </w:r>
      <w:r>
        <w:t>-</w:t>
      </w:r>
      <w:r w:rsidR="00E06451">
        <w:t>144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4A6464" w:rsidP="004A6464" w:rsidR="004A6464" w:rsidRPr="00A358CF">
      <w:r w:rsidRPr="00A358CF">
        <w:t>REPUBLIKA HRVATSKA</w:t>
      </w:r>
    </w:p>
    <w:p w:rsidRDefault="004A6464" w:rsidP="004A6464" w:rsidR="004A6464" w:rsidRPr="00A358CF">
      <w:r w:rsidRPr="00A358C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358CF">
          <w:t>SUD U</w:t>
        </w:r>
      </w:smartTag>
      <w:r w:rsidRPr="00A358CF">
        <w:t xml:space="preserve"> ZADRU</w:t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</w:p>
    <w:p w:rsidRDefault="00A358CF" w:rsidP="004A6464" w:rsidR="004A6464" w:rsidRPr="00A358CF">
      <w:r w:rsidRPr="00A358CF">
        <w:t>Dr. Franje Tuđmana 35</w:t>
      </w:r>
    </w:p>
    <w:p w:rsidRDefault="00A358CF" w:rsidP="004A6464" w:rsidR="00A358CF"/>
    <w:p w:rsidRDefault="00884655" w:rsidP="004A6464" w:rsidR="00884655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>
      <w:pPr>
        <w:jc w:val="center"/>
      </w:pPr>
    </w:p>
    <w:p w:rsidRDefault="00884655" w:rsidP="004A6464" w:rsidR="00884655" w:rsidRPr="00A358CF">
      <w:pPr>
        <w:jc w:val="center"/>
      </w:pPr>
    </w:p>
    <w:p w:rsidRDefault="00974C10" w:rsidP="00974C10" w:rsidR="00974C10">
      <w:pPr>
        <w:jc w:val="both"/>
      </w:pPr>
      <w:r w:rsidRPr="00A358CF">
        <w:tab/>
        <w:t>Trgovački sud u Zadru</w:t>
      </w:r>
      <w:r w:rsidR="00FD3FB5" w:rsidRPr="00A358CF">
        <w:t>, OIB: 39670464653,</w:t>
      </w:r>
      <w:r w:rsidRPr="00A358CF">
        <w:t xml:space="preserve"> po sucu ovog suda Ardeni Bajlo ka</w:t>
      </w:r>
      <w:r w:rsidR="00E06451">
        <w:t>o stečajnom sucu, nad stečajnom masom stečajnog dužnika</w:t>
      </w:r>
      <w:r w:rsidRPr="00A358CF">
        <w:t xml:space="preserve"> </w:t>
      </w:r>
      <w:r w:rsidR="00E06451">
        <w:t>DOLORISA BARIČEVIĆA, vlasnika obrta BARIČEVIĆ</w:t>
      </w:r>
      <w:r w:rsidR="00E06451" w:rsidRPr="00244EC8">
        <w:t xml:space="preserve"> u stečaju,</w:t>
      </w:r>
      <w:r w:rsidR="00E06451">
        <w:t xml:space="preserve"> OIB: 42535066016,</w:t>
      </w:r>
      <w:r w:rsidR="00E06451" w:rsidRPr="00244EC8">
        <w:t xml:space="preserve"> zastupanom</w:t>
      </w:r>
      <w:r w:rsidR="00E06451" w:rsidRPr="009544DA">
        <w:t xml:space="preserve"> po stečajnom upravitelju </w:t>
      </w:r>
      <w:r w:rsidR="00E06451">
        <w:t>Milanu Ljubičiću</w:t>
      </w:r>
      <w:r w:rsidRPr="00A358CF">
        <w:t xml:space="preserve">, dana </w:t>
      </w:r>
      <w:r w:rsidR="00E06451">
        <w:t>21. lipnja 2016.</w:t>
      </w:r>
    </w:p>
    <w:p w:rsidRDefault="00884655" w:rsidP="00974C10" w:rsidR="00884655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884655" w:rsidP="00974C10" w:rsidR="00884655" w:rsidRPr="00A358CF">
      <w:pPr>
        <w:tabs>
          <w:tab w:pos="960" w:val="left"/>
        </w:tabs>
        <w:ind w:left="360"/>
        <w:jc w:val="both"/>
      </w:pPr>
    </w:p>
    <w:p w:rsidRDefault="00974C10" w:rsidP="009A4271" w:rsidR="009A4271" w:rsidRPr="00327619">
      <w:pPr>
        <w:numPr>
          <w:ilvl w:val="0"/>
          <w:numId w:val="5"/>
        </w:numPr>
        <w:jc w:val="both"/>
        <w:rPr>
          <w:sz w:val="22"/>
          <w:szCs w:val="22"/>
        </w:rPr>
      </w:pPr>
      <w:r w:rsidRPr="00A358CF">
        <w:t xml:space="preserve">Od diobne mase ostvarene </w:t>
      </w:r>
      <w:r w:rsidR="009A4271" w:rsidRPr="00327619">
        <w:rPr>
          <w:sz w:val="22"/>
          <w:szCs w:val="22"/>
        </w:rPr>
        <w:t xml:space="preserve">prodajom </w:t>
      </w:r>
      <w:r w:rsidR="002F687A">
        <w:rPr>
          <w:sz w:val="22"/>
          <w:szCs w:val="22"/>
        </w:rPr>
        <w:t xml:space="preserve">pokretnina i to </w:t>
      </w:r>
      <w:r w:rsidR="00E06451">
        <w:t>vozila Mercedes 320C – 234374, godina proizvodnje 1998.broj šasije: WDB1400321A428199</w:t>
      </w:r>
      <w:r w:rsidR="009A4271" w:rsidRPr="00327619">
        <w:rPr>
          <w:sz w:val="22"/>
          <w:szCs w:val="22"/>
        </w:rPr>
        <w:t xml:space="preserve"> u vlasništvu stečajnog dužnika </w:t>
      </w:r>
      <w:r w:rsidR="00E06451">
        <w:t>DOLORISA BARIČEVIĆA, vlasnika obrta BARIČEVIĆ</w:t>
      </w:r>
      <w:r w:rsidR="00E06451" w:rsidRPr="00244EC8">
        <w:t xml:space="preserve"> u stečaju</w:t>
      </w:r>
      <w:r w:rsidR="009A4271" w:rsidRPr="00327619">
        <w:rPr>
          <w:sz w:val="22"/>
          <w:szCs w:val="22"/>
        </w:rPr>
        <w:t>, namiruje se:</w:t>
      </w:r>
    </w:p>
    <w:p w:rsidRDefault="00974C10" w:rsidP="009A4271" w:rsidR="00974C10" w:rsidRPr="00A358CF">
      <w:pPr>
        <w:ind w:left="708"/>
        <w:jc w:val="both"/>
      </w:pPr>
    </w:p>
    <w:p w:rsidRDefault="00974C10" w:rsidP="00974C10" w:rsidR="00974C10" w:rsidRPr="00A358CF">
      <w:pPr>
        <w:numPr>
          <w:ilvl w:val="0"/>
          <w:numId w:val="2"/>
        </w:numPr>
        <w:jc w:val="both"/>
      </w:pPr>
      <w:r w:rsidRPr="00A358CF">
        <w:t>Prvenstveno</w:t>
      </w:r>
    </w:p>
    <w:p w:rsidRDefault="00974C10" w:rsidP="00974C10" w:rsidR="00974C10" w:rsidRPr="00A358CF">
      <w:pPr>
        <w:ind w:left="705"/>
        <w:jc w:val="both"/>
      </w:pPr>
    </w:p>
    <w:p w:rsidRDefault="00F96F8B" w:rsidP="00974C10" w:rsidR="00FD3FB5" w:rsidRPr="00A358CF">
      <w:pPr>
        <w:numPr>
          <w:ilvl w:val="0"/>
          <w:numId w:val="3"/>
        </w:numPr>
        <w:jc w:val="both"/>
      </w:pPr>
      <w:r w:rsidRPr="00A358CF">
        <w:t>S</w:t>
      </w:r>
      <w:r w:rsidR="00974C10" w:rsidRPr="00A358CF">
        <w:t>tečajna masa stečajnog dužnika temeljem</w:t>
      </w:r>
      <w:r w:rsidR="00FD3FB5" w:rsidRPr="00A358CF">
        <w:t xml:space="preserve"> troška za utvrđivanje </w:t>
      </w:r>
      <w:r w:rsidR="00A47031" w:rsidRPr="00A358CF">
        <w:t xml:space="preserve"> istovjetnosti predmeta i prava na tom predmetu </w:t>
      </w:r>
      <w:r w:rsidR="00E06451">
        <w:t xml:space="preserve">i troškova unovčenja </w:t>
      </w:r>
      <w:r w:rsidR="00A47031" w:rsidRPr="00A358CF">
        <w:t>izdvoji</w:t>
      </w:r>
      <w:r w:rsidR="00E06451">
        <w:t xml:space="preserve"> iznos</w:t>
      </w:r>
      <w:r w:rsidR="00FD3FB5" w:rsidRPr="00A358CF">
        <w:t xml:space="preserve"> od </w:t>
      </w:r>
      <w:r w:rsidR="00E06451">
        <w:t>1.726,34</w:t>
      </w:r>
      <w:r w:rsidR="009A4271" w:rsidRPr="003E6D1F">
        <w:t xml:space="preserve"> </w:t>
      </w:r>
      <w:r w:rsidR="00FD3FB5" w:rsidRPr="00A358CF">
        <w:t>kuna</w:t>
      </w:r>
      <w:r w:rsidR="009A4271">
        <w:t>.</w:t>
      </w:r>
    </w:p>
    <w:p w:rsidRDefault="00FD3FB5" w:rsidP="00FD3FB5" w:rsidR="00FD3FB5" w:rsidRPr="00A358CF">
      <w:pPr>
        <w:ind w:left="1080"/>
        <w:jc w:val="both"/>
      </w:pPr>
    </w:p>
    <w:p w:rsidRDefault="00974C10" w:rsidP="00974C10" w:rsidR="00974C10" w:rsidRPr="00A358CF">
      <w:pPr>
        <w:numPr>
          <w:ilvl w:val="0"/>
          <w:numId w:val="2"/>
        </w:numPr>
        <w:jc w:val="both"/>
      </w:pPr>
      <w:r w:rsidRPr="00A358CF">
        <w:t xml:space="preserve">Tražbine </w:t>
      </w:r>
    </w:p>
    <w:p w:rsidRDefault="00974C10" w:rsidP="00974C10" w:rsidR="00974C10" w:rsidRPr="00A358CF">
      <w:pPr>
        <w:ind w:left="705"/>
        <w:jc w:val="both"/>
      </w:pPr>
    </w:p>
    <w:p w:rsidRDefault="00974C10" w:rsidP="00974C10" w:rsidR="00974C10" w:rsidRPr="00A358CF">
      <w:r w:rsidRPr="00A358CF">
        <w:t xml:space="preserve">              </w:t>
      </w:r>
      <w:r w:rsidR="00F96F8B" w:rsidRPr="00A358CF">
        <w:t xml:space="preserve">    </w:t>
      </w:r>
      <w:r w:rsidR="00FD3FB5" w:rsidRPr="00A358CF">
        <w:t>Razlučn</w:t>
      </w:r>
      <w:r w:rsidR="00400082" w:rsidRPr="00A358CF">
        <w:t>i</w:t>
      </w:r>
      <w:r w:rsidR="00FD3FB5" w:rsidRPr="00A358CF">
        <w:t xml:space="preserve"> vjerovnik</w:t>
      </w:r>
      <w:r w:rsidR="00A47031" w:rsidRPr="00A358CF">
        <w:t xml:space="preserve"> </w:t>
      </w:r>
      <w:r w:rsidR="00E06451">
        <w:t>RH, Ministarstvo financija</w:t>
      </w:r>
      <w:r w:rsidR="009A4271">
        <w:t xml:space="preserve"> </w:t>
      </w:r>
      <w:r w:rsidR="00A47031" w:rsidRPr="00A358CF">
        <w:t xml:space="preserve"> </w:t>
      </w:r>
      <w:r w:rsidRPr="00A358CF">
        <w:t xml:space="preserve">u iznosu od </w:t>
      </w:r>
      <w:r w:rsidR="00E06451">
        <w:t>14.737,66</w:t>
      </w:r>
      <w:r w:rsidR="009A4271" w:rsidRPr="003E6D1F">
        <w:t xml:space="preserve"> </w:t>
      </w:r>
      <w:r w:rsidRPr="00A358CF">
        <w:t>kun</w:t>
      </w:r>
      <w:r w:rsidR="00A47031" w:rsidRPr="00A358CF">
        <w:t>a</w:t>
      </w:r>
      <w:r w:rsidR="00F96F8B" w:rsidRPr="00A358CF">
        <w:t>.</w:t>
      </w:r>
    </w:p>
    <w:p w:rsidRDefault="00B819B2" w:rsidP="00974C10" w:rsidR="00B819B2"/>
    <w:p w:rsidRDefault="00884655" w:rsidP="00974C10" w:rsidR="00884655" w:rsidRPr="00A358CF"/>
    <w:p w:rsidRDefault="004A6464" w:rsidP="004A6464" w:rsidR="004A6464" w:rsidRPr="00A358CF">
      <w:pPr>
        <w:jc w:val="center"/>
      </w:pPr>
      <w:r w:rsidRPr="00A358CF">
        <w:t>Obrazloženje</w:t>
      </w:r>
    </w:p>
    <w:p w:rsidRDefault="004A6464" w:rsidP="004A6464" w:rsidR="004A6464">
      <w:pPr>
        <w:jc w:val="both"/>
      </w:pPr>
    </w:p>
    <w:p w:rsidRDefault="00884655" w:rsidP="004A6464" w:rsidR="00884655" w:rsidRPr="00A358CF">
      <w:pPr>
        <w:jc w:val="both"/>
      </w:pPr>
    </w:p>
    <w:p w:rsidRDefault="004A6464" w:rsidP="00974C10" w:rsidR="0090363D" w:rsidRPr="007F5BF7">
      <w:pPr>
        <w:jc w:val="both"/>
      </w:pPr>
      <w:r w:rsidRPr="00A358CF">
        <w:tab/>
      </w:r>
      <w:r w:rsidR="00920DFE" w:rsidRPr="00A358CF">
        <w:t xml:space="preserve">Prema izvješću stečajnog upravitelja od </w:t>
      </w:r>
      <w:r w:rsidR="00E06451">
        <w:t>24. svibnja 2016.</w:t>
      </w:r>
      <w:r w:rsidR="00920DFE" w:rsidRPr="00A358CF">
        <w:t xml:space="preserve"> </w:t>
      </w:r>
      <w:r w:rsidR="002F687A">
        <w:t>pokretnina</w:t>
      </w:r>
      <w:r w:rsidR="00B42271" w:rsidRPr="00A358CF">
        <w:t xml:space="preserve"> </w:t>
      </w:r>
      <w:r w:rsidR="009057D9" w:rsidRPr="00A358CF">
        <w:t xml:space="preserve">iz </w:t>
      </w:r>
      <w:r w:rsidR="00920DFE" w:rsidRPr="00A358CF">
        <w:t xml:space="preserve">točke I </w:t>
      </w:r>
      <w:r w:rsidR="009057D9" w:rsidRPr="00A358CF">
        <w:t>ovog rješenja</w:t>
      </w:r>
      <w:r w:rsidR="00920DFE" w:rsidRPr="00A358CF">
        <w:t>, u vlasništvu stečajnog dužnika</w:t>
      </w:r>
      <w:r w:rsidR="00974C10" w:rsidRPr="00A358CF">
        <w:t xml:space="preserve"> prodan</w:t>
      </w:r>
      <w:r w:rsidR="003576FA">
        <w:t>a je</w:t>
      </w:r>
      <w:r w:rsidR="00B42271" w:rsidRPr="00A358CF">
        <w:t xml:space="preserve"> za iznos od </w:t>
      </w:r>
      <w:r w:rsidR="00E06451">
        <w:t>16.500,00</w:t>
      </w:r>
      <w:r w:rsidR="00B42271" w:rsidRPr="00A358CF">
        <w:t xml:space="preserve"> kuna</w:t>
      </w:r>
      <w:r w:rsidR="00974C10" w:rsidRPr="00A358CF">
        <w:t>,</w:t>
      </w:r>
      <w:r w:rsidR="003576FA">
        <w:t xml:space="preserve"> te je kupac uplatio kupovninu.</w:t>
      </w:r>
      <w:r w:rsidR="00B42271" w:rsidRPr="00A358CF">
        <w:t xml:space="preserve"> </w:t>
      </w:r>
    </w:p>
    <w:p w:rsidRDefault="00B42271" w:rsidP="004305F8" w:rsidR="004305F8" w:rsidRPr="00A358CF">
      <w:pPr>
        <w:jc w:val="both"/>
      </w:pPr>
      <w:r w:rsidRPr="00A358CF">
        <w:t xml:space="preserve"> </w:t>
      </w:r>
      <w:r w:rsidR="004305F8" w:rsidRPr="00A358CF">
        <w:t xml:space="preserve">           Nadalje je stečajni upravitelj izložio da je temeljem odredbe članka 170. stavak 1. Stečajnog zakona u troškove utvrđivanja (Narodne novine broj 44/96, 29/99, 129/00, 123/03, 82/06, 116/10, 25/12 i 133/12) tražbine potrebno u stečajnu masu izdvojiti </w:t>
      </w:r>
      <w:r w:rsidR="00E06451">
        <w:t>10</w:t>
      </w:r>
      <w:r w:rsidR="004305F8" w:rsidRPr="00A358CF">
        <w:t xml:space="preserve">% utrženog iznosa kupovnine, što iznosi </w:t>
      </w:r>
      <w:r w:rsidR="00E06451">
        <w:t>1.650,00 kuna i  trošak oglašavanja prodaje u iznosu od 112,34 kune što ukupno iznosi 1.726,34</w:t>
      </w:r>
      <w:r w:rsidR="003576FA" w:rsidRPr="003E6D1F">
        <w:t xml:space="preserve"> </w:t>
      </w:r>
      <w:r w:rsidR="004305F8" w:rsidRPr="00A358CF">
        <w:t>kuna.</w:t>
      </w:r>
    </w:p>
    <w:p w:rsidRDefault="004305F8" w:rsidP="00974C10" w:rsidR="002F687A" w:rsidRPr="00A358CF">
      <w:pPr>
        <w:jc w:val="both"/>
      </w:pPr>
      <w:r w:rsidRPr="00A358CF">
        <w:lastRenderedPageBreak/>
        <w:t xml:space="preserve">              U odnosu na troškove unovčenja stečajni upravitelj je izložio da ist</w:t>
      </w:r>
      <w:r w:rsidR="00B42271" w:rsidRPr="00A358CF">
        <w:t xml:space="preserve">i iznose </w:t>
      </w:r>
      <w:r w:rsidR="00E06451">
        <w:t>dodatnih 112,34</w:t>
      </w:r>
      <w:r w:rsidR="00884655" w:rsidRPr="003E6D1F">
        <w:t xml:space="preserve"> </w:t>
      </w:r>
      <w:r w:rsidR="00884655">
        <w:t>kuna</w:t>
      </w:r>
      <w:r w:rsidR="00507339" w:rsidRPr="00884655">
        <w:t>.</w:t>
      </w:r>
      <w:r w:rsidRPr="00884655">
        <w:t xml:space="preserve"> </w:t>
      </w:r>
    </w:p>
    <w:p w:rsidRDefault="00740A53" w:rsidP="004A6464" w:rsidR="00551DFC" w:rsidRPr="00A358CF">
      <w:pPr>
        <w:jc w:val="both"/>
      </w:pPr>
      <w:r w:rsidRPr="00A358CF">
        <w:t xml:space="preserve">            Preostali iznos od </w:t>
      </w:r>
      <w:r w:rsidR="00E06451">
        <w:t>14.737,66</w:t>
      </w:r>
      <w:r w:rsidR="00884655" w:rsidRPr="003E6D1F">
        <w:t xml:space="preserve"> </w:t>
      </w:r>
      <w:r w:rsidR="00B42271" w:rsidRPr="00A358CF">
        <w:t>kuna</w:t>
      </w:r>
      <w:r w:rsidR="00400082" w:rsidRPr="00A358CF">
        <w:t xml:space="preserve"> </w:t>
      </w:r>
      <w:r w:rsidRPr="00A358CF">
        <w:t xml:space="preserve">pripada razlučnom vjerovniku </w:t>
      </w:r>
      <w:r w:rsidR="00E06451">
        <w:t>Republici Hrvatskoj, Ministarstvu financija</w:t>
      </w:r>
      <w:r w:rsidR="004C37B0" w:rsidRPr="00A358CF">
        <w:t xml:space="preserve">, </w:t>
      </w:r>
      <w:r w:rsidR="003576FA">
        <w:t>pa je</w:t>
      </w:r>
      <w:r w:rsidR="0090363D" w:rsidRPr="00A358CF">
        <w:t xml:space="preserve"> valjalo odlučiti kao u izreci,</w:t>
      </w:r>
      <w:r w:rsidR="00C422B1" w:rsidRPr="00A358CF">
        <w:t xml:space="preserve"> a sve primjenom </w:t>
      </w:r>
      <w:r w:rsidR="00551DFC" w:rsidRPr="00A358CF">
        <w:t>čl. 170. Stečajnog zakona</w:t>
      </w:r>
      <w:r w:rsidR="004C37B0" w:rsidRPr="00A358CF">
        <w:t>.</w:t>
      </w:r>
      <w:r w:rsidR="00551DFC" w:rsidRPr="00A358CF">
        <w:t xml:space="preserve"> </w:t>
      </w:r>
    </w:p>
    <w:p w:rsidRDefault="004A6464" w:rsidP="004A6464" w:rsidR="004A6464" w:rsidRPr="00A358CF">
      <w:pPr>
        <w:jc w:val="both"/>
      </w:pPr>
    </w:p>
    <w:p w:rsidRDefault="004A6464" w:rsidP="004A6464" w:rsidR="004A6464" w:rsidRPr="00A358CF">
      <w:pPr>
        <w:ind w:left="705"/>
        <w:jc w:val="center"/>
      </w:pPr>
      <w:r w:rsidRPr="00A358CF">
        <w:t xml:space="preserve">U Zadru dana, </w:t>
      </w:r>
      <w:r w:rsidR="00E06451">
        <w:t>21</w:t>
      </w:r>
      <w:r w:rsidRPr="00A358CF">
        <w:t>.</w:t>
      </w:r>
      <w:r w:rsidR="00E06451">
        <w:t xml:space="preserve"> lipnja 2016.</w:t>
      </w:r>
    </w:p>
    <w:p w:rsidRDefault="004A6464" w:rsidP="004A6464" w:rsidR="004A6464" w:rsidRPr="00A358CF">
      <w:pPr>
        <w:jc w:val="both"/>
      </w:pPr>
    </w:p>
    <w:p w:rsidRDefault="00E06451" w:rsidP="00E06451" w:rsidR="0090363D">
      <w:pPr>
        <w:ind w:firstLine="708" w:left="4956"/>
        <w:jc w:val="right"/>
      </w:pPr>
      <w:r>
        <w:t>Sutkinja:</w:t>
      </w:r>
    </w:p>
    <w:p w:rsidRDefault="00E06451" w:rsidP="00E06451" w:rsidR="00E06451" w:rsidRPr="00A358CF">
      <w:pPr>
        <w:ind w:firstLine="708" w:left="4956"/>
        <w:jc w:val="right"/>
      </w:pPr>
      <w:r>
        <w:t>Ardena Bajlo</w:t>
      </w:r>
    </w:p>
    <w:p w:rsidRDefault="00E557F8" w:rsidP="0090363D" w:rsidR="00C703BC" w:rsidRPr="00A358CF">
      <w:pPr>
        <w:ind w:firstLine="708" w:left="4956"/>
        <w:jc w:val="both"/>
      </w:pPr>
      <w:r w:rsidRPr="00A358CF">
        <w:t xml:space="preserve"> </w:t>
      </w:r>
    </w:p>
    <w:p w:rsidRDefault="004A6464" w:rsidP="00B819B2" w:rsidR="004A6464" w:rsidRPr="00A358CF">
      <w:pPr>
        <w:jc w:val="both"/>
      </w:pPr>
    </w:p>
    <w:p w:rsidRDefault="004A6464" w:rsidP="004A6464" w:rsidR="004A6464" w:rsidRPr="00A358CF">
      <w:pPr>
        <w:ind w:firstLine="708" w:left="4956"/>
        <w:jc w:val="both"/>
      </w:pPr>
      <w:r w:rsidRPr="00A358CF">
        <w:t xml:space="preserve"> </w:t>
      </w:r>
    </w:p>
    <w:p w:rsidRDefault="004A6464" w:rsidP="004A6464" w:rsidR="004A6464" w:rsidRPr="00A358CF">
      <w:r w:rsidRPr="00A358CF">
        <w:t>Pouka o pravnom lijeku:</w:t>
      </w:r>
    </w:p>
    <w:p w:rsidRDefault="004A6464" w:rsidP="004A6464" w:rsidR="004A6464">
      <w:pPr>
        <w:jc w:val="both"/>
      </w:pPr>
      <w:r w:rsidRPr="00A358CF">
        <w:t>Protiv ovog rješenja nezadovoljna stranka može uložiti žalbu. Rok za žalbu  iznosi 8 dana računajući od dana dostave pisanog otpravka ovog rješenja, a ista se podnosi ovom  sudu u dva primjerka.</w:t>
      </w:r>
    </w:p>
    <w:p w:rsidRDefault="00615122" w:rsidP="004A6464" w:rsidR="00615122" w:rsidRPr="00A358CF">
      <w:pPr>
        <w:jc w:val="both"/>
      </w:pPr>
    </w:p>
    <w:p w:rsidRDefault="005E6AF2" w:rsidP="005E6AF2" w:rsidR="005E6AF2" w:rsidRPr="00A358CF">
      <w:r w:rsidRPr="00A358CF">
        <w:t>Dostaviti:</w:t>
      </w:r>
    </w:p>
    <w:p w:rsidRDefault="005E6AF2" w:rsidP="005E6AF2" w:rsidR="005E6AF2" w:rsidRPr="00A358CF">
      <w:pPr>
        <w:numPr>
          <w:ilvl w:val="0"/>
          <w:numId w:val="1"/>
        </w:numPr>
      </w:pPr>
      <w:r w:rsidRPr="00A358CF">
        <w:t>stečajnom upravitelju</w:t>
      </w:r>
    </w:p>
    <w:p w:rsidRDefault="005E6AF2" w:rsidP="005E6AF2" w:rsidR="005E6AF2" w:rsidRPr="00A358CF">
      <w:pPr>
        <w:numPr>
          <w:ilvl w:val="0"/>
          <w:numId w:val="1"/>
        </w:numPr>
      </w:pPr>
      <w:r w:rsidRPr="00A358CF">
        <w:t xml:space="preserve">razlučni vjerovnik </w:t>
      </w:r>
      <w:r w:rsidR="00E06451">
        <w:t>RH po ŽDO Zadar</w:t>
      </w:r>
    </w:p>
    <w:p w:rsidRDefault="00615122" w:rsidP="005E6AF2" w:rsidR="005E6AF2" w:rsidRPr="00A358CF">
      <w:pPr>
        <w:numPr>
          <w:ilvl w:val="0"/>
          <w:numId w:val="1"/>
        </w:numPr>
      </w:pPr>
      <w:r>
        <w:t>e-</w:t>
      </w:r>
      <w:r w:rsidR="005E6AF2" w:rsidRPr="00A358CF">
        <w:t>oglasna ploča</w:t>
      </w:r>
    </w:p>
    <w:p w:rsidRDefault="005E6AF2" w:rsidP="005E6AF2" w:rsidR="005E6AF2" w:rsidRPr="00A358CF">
      <w:pPr>
        <w:numPr>
          <w:ilvl w:val="0"/>
          <w:numId w:val="1"/>
        </w:numPr>
        <w:jc w:val="both"/>
      </w:pPr>
      <w:r w:rsidRPr="00A358CF">
        <w:t xml:space="preserve"> spis.</w:t>
      </w:r>
    </w:p>
    <w:p w:rsidRDefault="005E6AF2" w:rsidP="005E6AF2" w:rsidR="005E6AF2" w:rsidRPr="00A358CF"/>
    <w:p w:rsidRDefault="00B42271" w:rsidP="00FB2AD7" w:rsidR="00B42271" w:rsidRPr="00A358CF"/>
    <w:sectPr w:rsidSect="009A4271" w:rsidR="00B42271" w:rsidRPr="00A358C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4271" w:rsidP="009A4271" w:rsidR="009A4271">
      <w:r>
        <w:separator/>
      </w:r>
    </w:p>
  </w:endnote>
  <w:endnote w:id="0" w:type="continuationSeparator">
    <w:p w:rsidRDefault="009A4271" w:rsidP="009A4271" w:rsidR="009A4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4271" w:rsidP="009A4271" w:rsidR="009A4271">
      <w:r>
        <w:separator/>
      </w:r>
    </w:p>
  </w:footnote>
  <w:footnote w:id="0" w:type="continuationSeparator">
    <w:p w:rsidRDefault="009A4271" w:rsidP="009A4271" w:rsidR="009A42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9A4271" w:rsidP="009A4271" w:rsidR="009A4271" w:rsidRPr="00A358CF">
        <w:pPr>
          <w:jc w:val="right"/>
          <w:rPr>
            <w:b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A1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 w:rsidR="00E06451">
          <w:t>348/13</w:t>
        </w:r>
        <w:r>
          <w:t>-</w:t>
        </w:r>
        <w:r w:rsidR="00E06451">
          <w:t>144</w:t>
        </w:r>
      </w:p>
      <w:p w:rsidRDefault="00CB1A15" w:rsidR="009A4271">
        <w:pPr>
          <w:pStyle w:val="Zaglavlje"/>
          <w:jc w:val="center"/>
        </w:pPr>
      </w:p>
    </w:sdtContent>
  </w:sdt>
  <w:p w:rsidRDefault="009A4271" w:rsidR="009A42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1085" w:val="num"/>
        </w:tabs>
        <w:ind w:hanging="375" w:left="1085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927" w:val="num"/>
        </w:tabs>
        <w:ind w:hanging="360" w:left="1927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827" w:val="num"/>
        </w:tabs>
        <w:ind w:hanging="360" w:left="2827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367" w:val="num"/>
        </w:tabs>
        <w:ind w:hanging="360" w:left="3367"/>
      </w:pPr>
    </w:lvl>
    <w:lvl w:tentative="true" w:tplc="041A0019" w:ilvl="4">
      <w:start w:val="1"/>
      <w:numFmt w:val="lowerLetter"/>
      <w:lvlText w:val="%5."/>
      <w:lvlJc w:val="left"/>
      <w:pPr>
        <w:tabs>
          <w:tab w:pos="4087" w:val="num"/>
        </w:tabs>
        <w:ind w:hanging="360" w:left="4087"/>
      </w:pPr>
    </w:lvl>
    <w:lvl w:tentative="true" w:tplc="041A001B" w:ilvl="5">
      <w:start w:val="1"/>
      <w:numFmt w:val="lowerRoman"/>
      <w:lvlText w:val="%6."/>
      <w:lvlJc w:val="right"/>
      <w:pPr>
        <w:tabs>
          <w:tab w:pos="4807" w:val="num"/>
        </w:tabs>
        <w:ind w:hanging="180" w:left="4807"/>
      </w:pPr>
    </w:lvl>
    <w:lvl w:tentative="true" w:tplc="041A000F" w:ilvl="6">
      <w:start w:val="1"/>
      <w:numFmt w:val="decimal"/>
      <w:lvlText w:val="%7."/>
      <w:lvlJc w:val="left"/>
      <w:pPr>
        <w:tabs>
          <w:tab w:pos="5527" w:val="num"/>
        </w:tabs>
        <w:ind w:hanging="360" w:left="5527"/>
      </w:pPr>
    </w:lvl>
    <w:lvl w:tentative="true" w:tplc="041A0019" w:ilvl="7">
      <w:start w:val="1"/>
      <w:numFmt w:val="lowerLetter"/>
      <w:lvlText w:val="%8."/>
      <w:lvlJc w:val="left"/>
      <w:pPr>
        <w:tabs>
          <w:tab w:pos="6247" w:val="num"/>
        </w:tabs>
        <w:ind w:hanging="360" w:left="6247"/>
      </w:pPr>
    </w:lvl>
    <w:lvl w:tentative="true" w:tplc="041A001B" w:ilvl="8">
      <w:start w:val="1"/>
      <w:numFmt w:val="lowerRoman"/>
      <w:lvlText w:val="%9."/>
      <w:lvlJc w:val="right"/>
      <w:pPr>
        <w:tabs>
          <w:tab w:pos="6967" w:val="num"/>
        </w:tabs>
        <w:ind w:hanging="180" w:left="6967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B7FF0"/>
    <w:rsid w:val="000F33A4"/>
    <w:rsid w:val="001B6AAA"/>
    <w:rsid w:val="00203784"/>
    <w:rsid w:val="00213A45"/>
    <w:rsid w:val="002E578B"/>
    <w:rsid w:val="002F687A"/>
    <w:rsid w:val="003576FA"/>
    <w:rsid w:val="003B60F1"/>
    <w:rsid w:val="00400082"/>
    <w:rsid w:val="004305F8"/>
    <w:rsid w:val="004356AB"/>
    <w:rsid w:val="004546E4"/>
    <w:rsid w:val="00456351"/>
    <w:rsid w:val="004A6464"/>
    <w:rsid w:val="004C37B0"/>
    <w:rsid w:val="00507339"/>
    <w:rsid w:val="00551DFC"/>
    <w:rsid w:val="00576485"/>
    <w:rsid w:val="005E6AF2"/>
    <w:rsid w:val="00600780"/>
    <w:rsid w:val="00602F11"/>
    <w:rsid w:val="00615122"/>
    <w:rsid w:val="00646526"/>
    <w:rsid w:val="006F0C78"/>
    <w:rsid w:val="00740A53"/>
    <w:rsid w:val="007B2A51"/>
    <w:rsid w:val="007E74C4"/>
    <w:rsid w:val="007F5BF7"/>
    <w:rsid w:val="00841574"/>
    <w:rsid w:val="00884655"/>
    <w:rsid w:val="0090363D"/>
    <w:rsid w:val="009057D9"/>
    <w:rsid w:val="00920DFE"/>
    <w:rsid w:val="00974C10"/>
    <w:rsid w:val="009A4271"/>
    <w:rsid w:val="00A266AA"/>
    <w:rsid w:val="00A358CF"/>
    <w:rsid w:val="00A47031"/>
    <w:rsid w:val="00B12618"/>
    <w:rsid w:val="00B42271"/>
    <w:rsid w:val="00B819B2"/>
    <w:rsid w:val="00B84563"/>
    <w:rsid w:val="00C422B1"/>
    <w:rsid w:val="00C703BC"/>
    <w:rsid w:val="00CB1A15"/>
    <w:rsid w:val="00D8398F"/>
    <w:rsid w:val="00D8751A"/>
    <w:rsid w:val="00D94E40"/>
    <w:rsid w:val="00DD4DD4"/>
    <w:rsid w:val="00E06451"/>
    <w:rsid w:val="00E557F8"/>
    <w:rsid w:val="00F96F8B"/>
    <w:rsid w:val="00FB2AD7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1A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A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A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A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A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1A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A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A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A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A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2015.</izvorni_sadrzaj>
    <derivirana_varijabla naziv="DomainObject.Predmet.DatumRjesavanja_1">21. travnja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St-348/2013</izvorni_sadrzaj>
    <derivirana_varijabla naziv="DomainObject.Predmet.OznakaBroj_1">St-348/2013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 Baričević,  vl. Doloris Baričević</izvorni_sadrzaj>
    <derivirana_varijabla naziv="DomainObject.Predmet.ProtustrankaFormated_1">  Obrt Baričević,  vl. Doloris Baričević</derivirana_varijabla>
  </DomainObject.Predmet.ProtustrankaFormated>
  <DomainObject.Predmet.ProtustrankaFormatedOIB>
    <izvorni_sadrzaj>  Obrt Baričević,  vl. Doloris Baričević, OIB 42535066016</izvorni_sadrzaj>
    <derivirana_varijabla naziv="DomainObject.Predmet.ProtustrankaFormatedOIB_1">  Obrt Baričević,  vl. Doloris Baričević, OIB 42535066016</derivirana_varijabla>
  </DomainObject.Predmet.ProtustrankaFormatedOIB>
  <DomainObject.Predmet.ProtustrankaFormatedWithAdress>
    <izvorni_sadrzaj> Obrt Baričević,  vl. Doloris Baričević</izvorni_sadrzaj>
    <derivirana_varijabla naziv="DomainObject.Predmet.ProtustrankaFormatedWithAdress_1"> Obrt Baričević,  vl. Doloris Baričević</derivirana_varijabla>
  </DomainObject.Predmet.ProtustrankaFormatedWithAdress>
  <DomainObject.Predmet.ProtustrankaFormatedWithAdressOIB>
    <izvorni_sadrzaj> Obrt Baričević,  vl. Doloris Baričević, OIB 42535066016</izvorni_sadrzaj>
    <derivirana_varijabla naziv="DomainObject.Predmet.ProtustrankaFormatedWithAdressOIB_1"> Obrt Baričević,  vl. Doloris Baričević, OIB 42535066016</derivirana_varijabla>
  </DomainObject.Predmet.ProtustrankaFormatedWithAdressOIB>
  <DomainObject.Predmet.ProtustrankaWithAdress>
    <izvorni_sadrzaj>Obrt Baričević,  vl. Doloris Baričević </izvorni_sadrzaj>
    <derivirana_varijabla naziv="DomainObject.Predmet.ProtustrankaWithAdress_1">Obrt Baričević,  vl. Doloris Baričević </derivirana_varijabla>
  </DomainObject.Predmet.ProtustrankaWithAdress>
  <DomainObject.Predmet.ProtustrankaWithAdressOIB>
    <izvorni_sadrzaj>Obrt Baričević,  vl. Doloris Baričević, OIB 42535066016</izvorni_sadrzaj>
    <derivirana_varijabla naziv="DomainObject.Predmet.ProtustrankaWithAdressOIB_1">Obrt Baričević,  vl. Doloris Baričević, OIB 42535066016</derivirana_varijabla>
  </DomainObject.Predmet.ProtustrankaWithAdressOIB>
  <DomainObject.Predmet.ProtustrankaNazivFormated>
    <izvorni_sadrzaj>Obrt Baričević,  vl. Doloris Baričević</izvorni_sadrzaj>
    <derivirana_varijabla naziv="DomainObject.Predmet.ProtustrankaNazivFormated_1">Obrt Baričević,  vl. Doloris Baričević</derivirana_varijabla>
  </DomainObject.Predmet.ProtustrankaNazivFormated>
  <DomainObject.Predmet.ProtustrankaNazivFormatedOIB>
    <izvorni_sadrzaj>Obrt Baričević,  vl. Doloris Baričević, OIB 42535066016</izvorni_sadrzaj>
    <derivirana_varijabla naziv="DomainObject.Predmet.ProtustrankaNazivFormatedOIB_1">Obrt Baričević,  vl. Doloris Baričević, OIB 42535066016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Hypo leasing Kroatien d.o.o. zagreb; Doloris Baričević</izvorni_sadrzaj>
    <derivirana_varijabla naziv="DomainObject.Predmet.StrankaFormated_1">  FINA; Hypo leasing Kroatien d.o.o. zagreb; Doloris Baričević</derivirana_varijabla>
  </DomainObject.Predmet.StrankaFormated>
  <DomainObject.Predmet.StrankaFormatedOIB>
    <izvorni_sadrzaj>  FINA, OIB 85821130368; Hypo leasing Kroatien d.o.o. zagreb, OIB 87064273078; Doloris Baričević, OIB 42535066016</izvorni_sadrzaj>
    <derivirana_varijabla naziv="DomainObject.Predmet.StrankaFormatedOIB_1">  FINA, OIB 85821130368; Hypo leasing Kroatien d.o.o. zagreb, OIB 87064273078; Doloris Baričević, OIB 42535066016</derivirana_varijabla>
  </DomainObject.Predmet.StrankaFormatedOIB>
  <DomainObject.Predmet.StrankaFormatedWithAdress>
    <izvorni_sadrzaj> FINA; Hypo leasing Kroatien d.o.o. zagreb; Doloris Baričević</izvorni_sadrzaj>
    <derivirana_varijabla naziv="DomainObject.Predmet.StrankaFormatedWithAdress_1"> FINA; Hypo leasing Kroatien d.o.o. zagreb; Doloris Baričević</derivirana_varijabla>
  </DomainObject.Predmet.StrankaFormatedWithAdress>
  <DomainObject.Predmet.StrankaFormatedWithAdressOIB>
    <izvorni_sadrzaj> FINA, OIB 85821130368; Hypo leasing Kroatien d.o.o. zagreb, OIB 87064273078; Doloris Baričević, OIB 42535066016</izvorni_sadrzaj>
    <derivirana_varijabla naziv="DomainObject.Predmet.StrankaFormatedWithAdressOIB_1"> FINA, OIB 85821130368; Hypo leasing Kroatien d.o.o. zagreb, OIB 87064273078; Doloris Baričević, OIB 42535066016</derivirana_varijabla>
  </DomainObject.Predmet.StrankaFormatedWithAdressOIB>
  <DomainObject.Predmet.StrankaWithAdress>
    <izvorni_sadrzaj>FINA ,Hypo leasing Kroatien d.o.o. zagreb ,Doloris Baričević </izvorni_sadrzaj>
    <derivirana_varijabla naziv="DomainObject.Predmet.StrankaWithAdress_1">FINA ,Hypo leasing Kroatien d.o.o. zagreb ,Doloris Baričević </derivirana_varijabla>
  </DomainObject.Predmet.StrankaWithAdress>
  <DomainObject.Predmet.StrankaWithAdressOIB>
    <izvorni_sadrzaj>FINA, OIB 85821130368,Hypo leasing Kroatien d.o.o. zagreb, OIB 87064273078,Doloris Baričević, OIB 42535066016</izvorni_sadrzaj>
    <derivirana_varijabla naziv="DomainObject.Predmet.StrankaWithAdressOIB_1">FINA, OIB 85821130368,Hypo leasing Kroatien d.o.o. zagreb, OIB 87064273078,Doloris Baričević, OIB 42535066016</derivirana_varijabla>
  </DomainObject.Predmet.StrankaWithAdressOIB>
  <DomainObject.Predmet.StrankaNazivFormated>
    <izvorni_sadrzaj>FINA,Hypo leasing Kroatien d.o.o. zagreb,Doloris Baričević</izvorni_sadrzaj>
    <derivirana_varijabla naziv="DomainObject.Predmet.StrankaNazivFormated_1">FINA,Hypo leasing Kroatien d.o.o. zagreb,Doloris Baričević</derivirana_varijabla>
  </DomainObject.Predmet.StrankaNazivFormated>
  <DomainObject.Predmet.StrankaNazivFormatedOIB>
    <izvorni_sadrzaj>FINA, OIB 85821130368,Hypo leasing Kroatien d.o.o. zagreb, OIB 87064273078,Doloris Baričević, OIB 42535066016</izvorni_sadrzaj>
    <derivirana_varijabla naziv="DomainObject.Predmet.StrankaNazivFormatedOIB_1">FINA, OIB 85821130368,Hypo leasing Kroatien d.o.o. zagreb, OIB 87064273078,Doloris Baričević, OIB 42535066016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Hypo leasing Kroatien d.o.o. zagreb</item>
      <item>Doloris Baričević</item>
    </izvorni_sadrzaj>
    <derivirana_varijabla naziv="DomainObject.Predmet.StrankaListFormated_1">
      <item>FINA</item>
      <item>Hypo leasing Kroatien d.o.o. zagreb</item>
      <item>Doloris Baričević</item>
    </derivirana_varijabla>
  </DomainObject.Predmet.StrankaListFormated>
  <DomainObject.Predmet.StrankaListFormatedOIB>
    <izvorni_sadrzaj>
      <item>FINA, OIB 85821130368</item>
      <item>Hypo leasing Kroatien d.o.o. zagreb, OIB 87064273078</item>
      <item>Doloris Baričević, OIB 42535066016</item>
    </izvorni_sadrzaj>
    <derivirana_varijabla naziv="DomainObject.Predmet.StrankaListFormatedOIB_1">
      <item>FINA, OIB 85821130368</item>
      <item>Hypo leasing Kroatien d.o.o. zagreb, OIB 87064273078</item>
      <item>Doloris Baričević, OIB 42535066016</item>
    </derivirana_varijabla>
  </DomainObject.Predmet.StrankaListFormatedOIB>
  <DomainObject.Predmet.StrankaListFormatedWithAdress>
    <izvorni_sadrzaj>
      <item>FINA</item>
      <item>Hypo leasing Kroatien d.o.o. zagreb</item>
      <item>Doloris Baričević</item>
    </izvorni_sadrzaj>
    <derivirana_varijabla naziv="DomainObject.Predmet.StrankaListFormatedWithAdress_1">
      <item>FINA</item>
      <item>Hypo leasing Kroatien d.o.o. zagreb</item>
      <item>Doloris Baričević</item>
    </derivirana_varijabla>
  </DomainObject.Predmet.StrankaListFormatedWithAdress>
  <DomainObject.Predmet.StrankaListFormatedWithAdressOIB>
    <izvorni_sadrzaj>
      <item>FINA, OIB 85821130368</item>
      <item>Hypo leasing Kroatien d.o.o. zagreb, OIB 87064273078</item>
      <item>Doloris Baričević, OIB 42535066016</item>
    </izvorni_sadrzaj>
    <derivirana_varijabla naziv="DomainObject.Predmet.StrankaListFormatedWithAdressOIB_1">
      <item>FINA, OIB 85821130368</item>
      <item>Hypo leasing Kroatien d.o.o. zagreb, OIB 87064273078</item>
      <item>Doloris Baričević, OIB 42535066016</item>
    </derivirana_varijabla>
  </DomainObject.Predmet.StrankaListFormatedWithAdressOIB>
  <DomainObject.Predmet.StrankaListNazivFormated>
    <izvorni_sadrzaj>
      <item>FINA</item>
      <item>Hypo leasing Kroatien d.o.o. zagreb</item>
      <item>Doloris Baričević</item>
    </izvorni_sadrzaj>
    <derivirana_varijabla naziv="DomainObject.Predmet.StrankaListNazivFormated_1">
      <item>FINA</item>
      <item>Hypo leasing Kroatien d.o.o. zagreb</item>
      <item>Doloris Baričević</item>
    </derivirana_varijabla>
  </DomainObject.Predmet.StrankaListNazivFormated>
  <DomainObject.Predmet.StrankaListNazivFormatedOIB>
    <izvorni_sadrzaj>
      <item>FINA, OIB 85821130368</item>
      <item>Hypo leasing Kroatien d.o.o. zagreb, OIB 87064273078</item>
      <item>Doloris Baričević, OIB 42535066016</item>
    </izvorni_sadrzaj>
    <derivirana_varijabla naziv="DomainObject.Predmet.StrankaListNazivFormatedOIB_1">
      <item>FINA, OIB 85821130368</item>
      <item>Hypo leasing Kroatien d.o.o. zagreb, OIB 87064273078</item>
      <item>Doloris Baričević, OIB 42535066016</item>
    </derivirana_varijabla>
  </DomainObject.Predmet.StrankaListNazivFormatedOIB>
  <DomainObject.Predmet.ProtuStrankaListFormated>
    <izvorni_sadrzaj>
      <item>Obrt Baričević,  vl. Doloris Baričević</item>
    </izvorni_sadrzaj>
    <derivirana_varijabla naziv="DomainObject.Predmet.ProtuStrankaListFormated_1">
      <item>Obrt Baričević,  vl. Doloris Baričević</item>
    </derivirana_varijabla>
  </DomainObject.Predmet.ProtuStrankaListFormated>
  <DomainObject.Predmet.ProtuStrankaListFormatedOIB>
    <izvorni_sadrzaj>
      <item>Obrt Baričević,  vl. Doloris Baričević, OIB 42535066016</item>
    </izvorni_sadrzaj>
    <derivirana_varijabla naziv="DomainObject.Predmet.ProtuStrankaListFormatedOIB_1">
      <item>Obrt Baričević,  vl. Doloris Baričević, OIB 42535066016</item>
    </derivirana_varijabla>
  </DomainObject.Predmet.ProtuStrankaListFormatedOIB>
  <DomainObject.Predmet.ProtuStrankaListFormatedWithAdress>
    <izvorni_sadrzaj>
      <item>Obrt Baričević,  vl. Doloris Baričević</item>
    </izvorni_sadrzaj>
    <derivirana_varijabla naziv="DomainObject.Predmet.ProtuStrankaListFormatedWithAdress_1">
      <item>Obrt Baričević,  vl. Doloris Baričević</item>
    </derivirana_varijabla>
  </DomainObject.Predmet.ProtuStrankaListFormatedWithAdress>
  <DomainObject.Predmet.ProtuStrankaListFormatedWithAdressOIB>
    <izvorni_sadrzaj>
      <item>Obrt Baričević,  vl. Doloris Baričević, OIB 42535066016</item>
    </izvorni_sadrzaj>
    <derivirana_varijabla naziv="DomainObject.Predmet.ProtuStrankaListFormatedWithAdressOIB_1">
      <item>Obrt Baričević,  vl. Doloris Baričević, OIB 42535066016</item>
    </derivirana_varijabla>
  </DomainObject.Predmet.ProtuStrankaListFormatedWithAdressOIB>
  <DomainObject.Predmet.ProtuStrankaListNazivFormated>
    <izvorni_sadrzaj>
      <item>Obrt Baričević,  vl. Doloris Baričević</item>
    </izvorni_sadrzaj>
    <derivirana_varijabla naziv="DomainObject.Predmet.ProtuStrankaListNazivFormated_1">
      <item>Obrt Baričević,  vl. Doloris Baričević</item>
    </derivirana_varijabla>
  </DomainObject.Predmet.ProtuStrankaListNazivFormated>
  <DomainObject.Predmet.ProtuStrankaListNazivFormatedOIB>
    <izvorni_sadrzaj>
      <item>Obrt Baričević,  vl. Doloris Baričević, OIB 42535066016</item>
    </izvorni_sadrzaj>
    <derivirana_varijabla naziv="DomainObject.Predmet.ProtuStrankaListNazivFormatedOIB_1">
      <item>Obrt Baričević,  vl. Doloris Baričević, OIB 42535066016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Obrt Baričević,  vl. Doloris Baričević</izvorni_sadrzaj>
    <derivirana_varijabla naziv="DomainObject.Predmet.ProtustrankaIDrugi_1">Obrt Baričević,  vl. Doloris Baričević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Obrt Baričević,  vl. Doloris Baričević, OIB 42535066016</izvorni_sadrzaj>
    <derivirana_varijabla naziv="DomainObject.Predmet.ProtustrankaIDrugiAdressOIB_1">Obrt Baričević,  vl. Doloris Baričević, OIB 42535066016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travnja 2015.</izvorni_sadrzaj>
    <derivirana_varijabla naziv="DomainObject.Predmet.OdlukaRjesenje.DatumDonosenjaOdluke_1">21. travnja 2015.</derivirana_varijabla>
  </DomainObject.Predmet.OdlukaRjesenje.DatumDonosenjaOdluke>
  <DomainObject.Predmet.OdlukaRjesenje.DatumPravomocnosti>
    <izvorni_sadrzaj>17. rujna 2015.</izvorni_sadrzaj>
    <derivirana_varijabla naziv="DomainObject.Predmet.OdlukaRjesenje.DatumPravomocnosti_1">17. rujna 2015.</derivirana_varijabla>
  </DomainObject.Predmet.OdlukaRjesenje.DatumPravomocnosti>
  <DomainObject.Predmet.OdlukaRjesenje.Oznaka>
    <izvorni_sadrzaj>St-348/2013-81</izvorni_sadrzaj>
    <derivirana_varijabla naziv="DomainObject.Predmet.OdlukaRjesenje.Oznaka_1">St-348/2013-81</derivirana_varijabla>
  </DomainObject.Predmet.OdlukaRjesenje.Oznaka>
  <DomainObject.Predmet.SudioniciListNaziv>
    <izvorni_sadrzaj>
      <item>Obrt Baričević,  vl. Doloris Baričević</item>
      <item>FINA</item>
      <item>Hypo leasing Kroatien d.o.o. zagreb</item>
      <item>Doloris Baričević</item>
    </izvorni_sadrzaj>
    <derivirana_varijabla naziv="DomainObject.Predmet.SudioniciListNaziv_1">
      <item>Obrt Baričević,  vl. Doloris Baričević</item>
      <item>FINA</item>
      <item>Hypo leasing Kroatien d.o.o. zagreb</item>
      <item>Doloris Baričević</item>
    </derivirana_varijabla>
  </DomainObject.Predmet.SudioniciListNaziv>
  <DomainObject.Predmet.SudioniciListAdressOIB>
    <izvorni_sadrzaj>
      <item>Obrt Baričević,  vl. Doloris Baričević, OIB 42535066016</item>
      <item>FINA, OIB 85821130368</item>
      <item>Hypo leasing Kroatien d.o.o. zagreb, OIB 87064273078</item>
      <item>Doloris Baričević, OIB 42535066016</item>
    </izvorni_sadrzaj>
    <derivirana_varijabla naziv="DomainObject.Predmet.SudioniciListAdressOIB_1">
      <item>Obrt Baričević,  vl. Doloris Baričević, OIB 42535066016</item>
      <item>FINA, OIB 85821130368</item>
      <item>Hypo leasing Kroatien d.o.o. zagreb, OIB 87064273078</item>
      <item>Doloris Baričević, OIB 42535066016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42535066016</item>
      <item>, OIB 85821130368</item>
      <item>, OIB 87064273078</item>
      <item>, OIB 42535066016</item>
    </izvorni_sadrzaj>
    <derivirana_varijabla naziv="DomainObject.Predmet.SudioniciListNazivOIB_1">
      <item>, OIB 42535066016</item>
      <item>, OIB 85821130368</item>
      <item>, OIB 87064273078</item>
      <item>, OIB 42535066016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3F41EA-783C-406C-A3D1-D182D46345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345</properties:Words>
  <properties:Characters>1848</properties:Characters>
  <properties:Lines>73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2016-06-21T07:24:00Z</dcterms:created>
  <dc:creator>Ardena Bajlo</dc:creator>
  <cp:lastModifiedBy>wsadmin</cp:lastModifiedBy>
  <cp:lastPrinted>2015-09-18T07:15:00Z</cp:lastPrinted>
  <dcterms:modified xmlns:xsi="http://www.w3.org/2001/XMLSchema-instance" xsi:type="dcterms:W3CDTF">2016-06-21T11:51:00Z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