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c047" w14:paraId="4f4c047" w:rsidRDefault="005A51F0" w:rsidP="005A51F0" w:rsidR="005A51F0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1F0" w:rsidP="005A51F0" w:rsidR="005A51F0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5A51F0" w:rsidP="005A51F0" w:rsidR="005A51F0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A51F0" w:rsidP="005A51F0" w:rsidR="005A51F0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5A51F0" w:rsidP="005A51F0" w:rsidR="005A51F0" w:rsidRPr="00814D55"/>
    <w:p w:rsidRDefault="005A51F0" w:rsidP="005A51F0" w:rsidR="005A51F0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ENA KONZALTING d. o. o. Poreč, Rajka Stipe 19, OIB 74171120391, MBS 040154167,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5A51F0" w:rsidP="005A51F0" w:rsidR="005A51F0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A51F0" w:rsidP="005A51F0" w:rsidR="005A51F0" w:rsidRPr="00814D55">
      <w:pPr>
        <w:jc w:val="center"/>
      </w:pPr>
      <w:r w:rsidRPr="00814D55">
        <w:t>O G L A S</w:t>
      </w:r>
    </w:p>
    <w:p w:rsidRDefault="005A51F0" w:rsidP="005A51F0" w:rsidR="005A51F0" w:rsidRPr="00814D55">
      <w:pPr>
        <w:ind w:firstLine="708"/>
      </w:pPr>
    </w:p>
    <w:p w:rsidRDefault="005A51F0" w:rsidP="005A51F0" w:rsidR="005A51F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ENA KONZALTING d. o. o. Poreč, Rajka Stipe 19, OIB 74171120391, MBS 040154167,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341 </w:t>
      </w:r>
      <w:r w:rsidRPr="00814D55">
        <w:rPr>
          <w:rFonts w:cs="Times New Roman" w:eastAsia="Times New Roman"/>
          <w:szCs w:val="24"/>
          <w:lang w:eastAsia="hr-HR"/>
        </w:rPr>
        <w:t>dana te za koju nisu ispunjeni uvjeti za pokretanje drugog postupka radi brisanja iz sudskog registra.</w:t>
      </w:r>
    </w:p>
    <w:p w:rsidRDefault="005A51F0" w:rsidP="005A51F0" w:rsidR="005A51F0" w:rsidRPr="00814D55">
      <w:pPr>
        <w:ind w:firstLine="708"/>
      </w:pPr>
    </w:p>
    <w:p w:rsidRDefault="005A51F0" w:rsidP="005A51F0" w:rsidR="005A51F0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4.131,78 kunu</w:t>
      </w:r>
      <w:r w:rsidRPr="00814D55">
        <w:t>.</w:t>
      </w:r>
    </w:p>
    <w:p w:rsidRDefault="005A51F0" w:rsidP="005A51F0" w:rsidR="005A51F0" w:rsidRPr="00814D55"/>
    <w:p w:rsidRDefault="005A51F0" w:rsidP="005A51F0" w:rsidR="005A51F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 </w:t>
      </w:r>
      <w:r w:rsidRPr="00814D55">
        <w:rPr>
          <w:rFonts w:cs="Times New Roman" w:eastAsia="Times New Roman"/>
          <w:szCs w:val="24"/>
          <w:lang w:eastAsia="hr-HR"/>
        </w:rPr>
        <w:t xml:space="preserve">za zastupanje dužnika, </w:t>
      </w:r>
      <w:r>
        <w:rPr>
          <w:rFonts w:cs="Times New Roman" w:eastAsia="Times New Roman"/>
          <w:szCs w:val="24"/>
          <w:lang w:eastAsia="hr-HR"/>
        </w:rPr>
        <w:t xml:space="preserve">Dragomir </w:t>
      </w:r>
      <w:proofErr w:type="spellStart"/>
      <w:r>
        <w:rPr>
          <w:rFonts w:cs="Times New Roman" w:eastAsia="Times New Roman"/>
          <w:szCs w:val="24"/>
          <w:lang w:eastAsia="hr-HR"/>
        </w:rPr>
        <w:t>Prekalj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5A51F0" w:rsidP="005A51F0" w:rsidR="005A51F0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A51F0" w:rsidP="005A51F0" w:rsidR="005A51F0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5A51F0" w:rsidP="005A51F0" w:rsidR="005A51F0" w:rsidRPr="00814D55">
      <w:pPr>
        <w:rPr>
          <w:rFonts w:cs="Times New Roman" w:eastAsia="Times New Roman"/>
          <w:szCs w:val="24"/>
          <w:lang w:eastAsia="hr-HR"/>
        </w:rPr>
      </w:pPr>
    </w:p>
    <w:p w:rsidRDefault="005A51F0" w:rsidP="005A51F0" w:rsidR="005A51F0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A51F0" w:rsidP="005A51F0" w:rsidR="005A51F0" w:rsidRPr="00814D55">
      <w:pPr>
        <w:ind w:firstLine="708"/>
      </w:pPr>
    </w:p>
    <w:p w:rsidRDefault="005A51F0" w:rsidP="005A51F0" w:rsidR="005A51F0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5A51F0" w:rsidP="005A51F0" w:rsidR="005A51F0" w:rsidRPr="00814D55">
      <w:pPr>
        <w:ind w:firstLine="708" w:left="5664"/>
        <w:jc w:val="center"/>
      </w:pPr>
      <w:r w:rsidRPr="00814D55">
        <w:t>Sudska savjetnica</w:t>
      </w:r>
    </w:p>
    <w:p w:rsidRDefault="005A51F0" w:rsidP="005A51F0" w:rsidR="005A51F0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5A51F0" w:rsidP="005A51F0" w:rsidR="005A51F0" w:rsidRPr="005A51F0">
      <w:pPr>
        <w:rPr>
          <w:szCs w:val="24"/>
        </w:rPr>
      </w:pPr>
      <w:r w:rsidRPr="005A51F0">
        <w:rPr>
          <w:szCs w:val="24"/>
        </w:rPr>
        <w:t>DNA:</w:t>
      </w:r>
    </w:p>
    <w:p w:rsidRDefault="005A51F0" w:rsidP="005A51F0" w:rsidR="004F5027" w:rsidRPr="005A51F0">
      <w:pPr>
        <w:jc w:val="left"/>
        <w:rPr>
          <w:szCs w:val="24"/>
        </w:rPr>
      </w:pPr>
      <w:r w:rsidRPr="005A51F0">
        <w:rPr>
          <w:szCs w:val="24"/>
        </w:rPr>
        <w:t>- mrežna stranica e-Oglasna ploča sudova (45 dana).</w:t>
      </w:r>
    </w:p>
    <w:sectPr w:rsidR="004F5027" w:rsidRPr="005A51F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51F0" w:rsidP="005A51F0" w:rsidR="005A51F0">
      <w:r>
        <w:separator/>
      </w:r>
    </w:p>
  </w:endnote>
  <w:endnote w:id="0" w:type="continuationSeparator">
    <w:p w:rsidRDefault="005A51F0" w:rsidP="005A51F0" w:rsidR="005A5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51F0" w:rsidP="005A51F0" w:rsidR="005A51F0">
      <w:r>
        <w:separator/>
      </w:r>
    </w:p>
  </w:footnote>
  <w:footnote w:id="0" w:type="continuationSeparator">
    <w:p w:rsidRDefault="005A51F0" w:rsidP="005A51F0" w:rsidR="005A51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F0" w:rsidP="00AF6EC0" w:rsidR="00240B30">
    <w:pPr>
      <w:pStyle w:val="Zaglavlje"/>
      <w:jc w:val="right"/>
    </w:pPr>
    <w:r>
      <w:t>11 St-303/2016-3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6A9"/>
    <w:rsid w:val="004F5027"/>
    <w:rsid w:val="005A51F0"/>
    <w:rsid w:val="00A146A9"/>
    <w:rsid w:val="00F919C8"/>
    <w:rsid w:val="00F9498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51F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51F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A51F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1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51F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51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A51F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4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9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98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9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9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51F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A51F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A51F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51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51F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A51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A51F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4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98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98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9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9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ENA KONZALTING d.o.o. POREČ</izvorni_sadrzaj>
    <derivirana_varijabla naziv="DomainObject.Predmet.ProtustrankaFormated_1">  ENA KONZALTING d.o.o. POREČ</derivirana_varijabla>
  </DomainObject.Predmet.ProtustrankaFormated>
  <DomainObject.Predmet.ProtustrankaFormatedOIB>
    <izvorni_sadrzaj>  ENA KONZALTING d.o.o. POREČ, OIB 74171120391</izvorni_sadrzaj>
    <derivirana_varijabla naziv="DomainObject.Predmet.ProtustrankaFormatedOIB_1">  ENA KONZALTING d.o.o. POREČ, OIB 74171120391</derivirana_varijabla>
  </DomainObject.Predmet.ProtustrankaFormatedOIB>
  <DomainObject.Predmet.ProtustrankaFormatedWithAdress>
    <izvorni_sadrzaj> ENA KONZALTING d.o.o. POREČ, Rajka Stipe 19, 52440 Poreč</izvorni_sadrzaj>
    <derivirana_varijabla naziv="DomainObject.Predmet.ProtustrankaFormatedWithAdress_1"> ENA KONZALTING d.o.o. POREČ, Rajka Stipe 19, 52440 Poreč</derivirana_varijabla>
  </DomainObject.Predmet.ProtustrankaFormatedWithAdress>
  <DomainObject.Predmet.ProtustrankaFormatedWithAdressOIB>
    <izvorni_sadrzaj> ENA KONZALTING d.o.o. POREČ, OIB 74171120391, Rajka Stipe 19, 52440 Poreč</izvorni_sadrzaj>
    <derivirana_varijabla naziv="DomainObject.Predmet.ProtustrankaFormatedWithAdressOIB_1"> ENA KONZALTING d.o.o. POREČ, OIB 74171120391, Rajka Stipe 19, 52440 Poreč</derivirana_varijabla>
  </DomainObject.Predmet.ProtustrankaFormatedWithAdressOIB>
  <DomainObject.Predmet.ProtustrankaWithAdress>
    <izvorni_sadrzaj>ENA KONZALTING d.o.o. POREČ Rajka Stipe 19, 52440 Poreč</izvorni_sadrzaj>
    <derivirana_varijabla naziv="DomainObject.Predmet.ProtustrankaWithAdress_1">ENA KONZALTING d.o.o. POREČ Rajka Stipe 19, 52440 Poreč</derivirana_varijabla>
  </DomainObject.Predmet.ProtustrankaWithAdress>
  <DomainObject.Predmet.ProtustrankaWithAdressOIB>
    <izvorni_sadrzaj>ENA KONZALTING d.o.o. POREČ, OIB 74171120391, Rajka Stipe 19, 52440 Poreč</izvorni_sadrzaj>
    <derivirana_varijabla naziv="DomainObject.Predmet.ProtustrankaWithAdressOIB_1">ENA KONZALTING d.o.o. POREČ, OIB 74171120391, Rajka Stipe 19, 52440 Poreč</derivirana_varijabla>
  </DomainObject.Predmet.ProtustrankaWithAdressOIB>
  <DomainObject.Predmet.ProtustrankaNazivFormated>
    <izvorni_sadrzaj>ENA KONZALTING d.o.o. POREČ</izvorni_sadrzaj>
    <derivirana_varijabla naziv="DomainObject.Predmet.ProtustrankaNazivFormated_1">ENA KONZALTING d.o.o. POREČ</derivirana_varijabla>
  </DomainObject.Predmet.ProtustrankaNazivFormated>
  <DomainObject.Predmet.ProtustrankaNazivFormatedOIB>
    <izvorni_sadrzaj>ENA KONZALTING d.o.o. POREČ, OIB 74171120391</izvorni_sadrzaj>
    <derivirana_varijabla naziv="DomainObject.Predmet.ProtustrankaNazivFormatedOIB_1">ENA KONZALTING d.o.o. POREČ, OIB 74171120391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4131.78</izvorni_sadrzaj>
    <derivirana_varijabla naziv="DomainObject.Predmet.TrenutnaVrijednost_1">4131.78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ENA KONZALTING d.o.o. POREČ</item>
    </izvorni_sadrzaj>
    <derivirana_varijabla naziv="DomainObject.Predmet.ProtuStrankaListFormated_1">
      <item>ENA KONZALTING d.o.o. POREČ</item>
    </derivirana_varijabla>
  </DomainObject.Predmet.ProtuStrankaListFormated>
  <DomainObject.Predmet.ProtuStrankaListFormatedOIB>
    <izvorni_sadrzaj>
      <item>ENA KONZALTING d.o.o. POREČ, OIB 74171120391</item>
    </izvorni_sadrzaj>
    <derivirana_varijabla naziv="DomainObject.Predmet.ProtuStrankaListFormatedOIB_1">
      <item>ENA KONZALTING d.o.o. POREČ, OIB 74171120391</item>
    </derivirana_varijabla>
  </DomainObject.Predmet.ProtuStrankaListFormatedOIB>
  <DomainObject.Predmet.ProtuStrankaListFormatedWithAdress>
    <izvorni_sadrzaj>
      <item>ENA KONZALTING d.o.o. POREČ, Rajka Stipe 19, 52440 Poreč</item>
    </izvorni_sadrzaj>
    <derivirana_varijabla naziv="DomainObject.Predmet.ProtuStrankaListFormatedWithAdress_1">
      <item>ENA KONZALTING d.o.o. POREČ, Rajka Stipe 19, 52440 Poreč</item>
    </derivirana_varijabla>
  </DomainObject.Predmet.ProtuStrankaListFormatedWithAdress>
  <DomainObject.Predmet.ProtuStrankaListFormatedWithAdressOIB>
    <izvorni_sadrzaj>
      <item>ENA KONZALTING d.o.o. POREČ, OIB 74171120391, Rajka Stipe 19, 52440 Poreč</item>
    </izvorni_sadrzaj>
    <derivirana_varijabla naziv="DomainObject.Predmet.ProtuStrankaListFormatedWithAdressOIB_1">
      <item>ENA KONZALTING d.o.o. POREČ, OIB 74171120391, Rajka Stipe 19, 52440 Poreč</item>
    </derivirana_varijabla>
  </DomainObject.Predmet.ProtuStrankaListFormatedWithAdressOIB>
  <DomainObject.Predmet.ProtuStrankaListNazivFormated>
    <izvorni_sadrzaj>
      <item>ENA KONZALTING d.o.o. POREČ</item>
    </izvorni_sadrzaj>
    <derivirana_varijabla naziv="DomainObject.Predmet.ProtuStrankaListNazivFormated_1">
      <item>ENA KONZALTING d.o.o. POREČ</item>
    </derivirana_varijabla>
  </DomainObject.Predmet.ProtuStrankaListNazivFormated>
  <DomainObject.Predmet.ProtuStrankaListNazivFormatedOIB>
    <izvorni_sadrzaj>
      <item>ENA KONZALTING d.o.o. POREČ, OIB 74171120391</item>
    </izvorni_sadrzaj>
    <derivirana_varijabla naziv="DomainObject.Predmet.ProtuStrankaListNazivFormatedOIB_1">
      <item>ENA KONZALTING d.o.o. POREČ, OIB 74171120391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ENA KONZALTING d.o.o. POREČ</izvorni_sadrzaj>
    <derivirana_varijabla naziv="DomainObject.Predmet.ProtustrankaIDrugi_1">ENA KONZALTING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ENA KONZALTING d.o.o. POREČ, OIB 74171120391, Rajka Stipe 19, 52440 Poreč</izvorni_sadrzaj>
    <derivirana_varijabla naziv="DomainObject.Predmet.ProtustrankaIDrugiAdressOIB_1">ENA KONZALTING d.o.o. POREČ, OIB 74171120391, Rajka Stipe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ENA KONZALTING d.o.o. POREČ</item>
    </izvorni_sadrzaj>
    <derivirana_varijabla naziv="DomainObject.Predmet.SudioniciListNaziv_1">
      <item>FINANCIJSKA AGENCIJA, RC RIJEKA, PODRUŽNICA PULA, PULA</item>
      <item>ENA KONZALTING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ENA KONZALTING d.o.o. POREČ, OIB 74171120391, Rajka Stipe 19,52440 Poreč</item>
    </izvorni_sadrzaj>
    <derivirana_varijabla naziv="DomainObject.Predmet.SudioniciListAdressOIB_1">
      <item>FINANCIJSKA AGENCIJA, RC RIJEKA, PODRUŽNICA PULA, PULA, OIB 85821130368, Ulica grada Vukovara 70,10000 Zagreb</item>
      <item>ENA KONZALTING d.o.o. POREČ, OIB 74171120391, Rajka Stipe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74171120391</item>
    </izvorni_sadrzaj>
    <derivirana_varijabla naziv="DomainObject.Predmet.SudioniciListNazivOIB_1">
      <item>, OIB 85821130368</item>
      <item>, OIB 74171120391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2135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2016-02-19T13:29:00Z</dcterms:created>
  <dc:creator>Mihaela Kaligari</dc:creator>
  <dc:description/>
  <cp:keywords/>
  <cp:lastModifiedBy>Jasmina Matika</cp:lastModifiedBy>
  <cp:lastPrinted>2016-02-19T13:31:00Z</cp:lastPrinted>
  <dcterms:modified xmlns:xsi="http://www.w3.org/2001/XMLSchema-instance" xsi:type="dcterms:W3CDTF">2016-02-23T12:42:00Z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