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84f09" w14:paraId="5284f09" w:rsidRDefault="00740B8D" w:rsidP="00740B8D" w:rsidR="00740B8D" w:rsidRPr="00740B8D">
      <w:pPr>
        <w:jc w:val="both"/>
        <w15:collapsed w:val="false"/>
        <w:rPr>
          <w:rFonts w:cs="Times New Roman" w:eastAsia="Times New Roman"/>
          <w:b/>
          <w:szCs w:val="20"/>
          <w:lang w:eastAsia="hr-HR"/>
        </w:rPr>
      </w:pPr>
      <w:bookmarkStart w:name="_GoBack" w:id="0"/>
      <w:bookmarkEnd w:id="0"/>
      <w:r w:rsidRPr="00740B8D">
        <w:rPr>
          <w:rFonts w:cs="Times New Roman" w:eastAsia="Times New Roman"/>
          <w:b/>
          <w:szCs w:val="20"/>
          <w:lang w:eastAsia="hr-HR"/>
        </w:rPr>
        <w:t>REPUBLIKA HRVATSKA                                                                   14.  St-45/2015.</w:t>
      </w:r>
    </w:p>
    <w:p w:rsidRDefault="00740B8D" w:rsidP="00740B8D" w:rsidR="00740B8D" w:rsidRPr="00740B8D">
      <w:pPr>
        <w:jc w:val="both"/>
        <w:rPr>
          <w:rFonts w:cs="Times New Roman" w:eastAsia="Times New Roman"/>
          <w:b/>
          <w:szCs w:val="20"/>
          <w:lang w:eastAsia="hr-HR"/>
        </w:rPr>
      </w:pPr>
      <w:r w:rsidRPr="00740B8D">
        <w:rPr>
          <w:rFonts w:cs="Times New Roman" w:eastAsia="Times New Roman"/>
          <w:b/>
          <w:szCs w:val="20"/>
          <w:lang w:eastAsia="hr-HR"/>
        </w:rPr>
        <w:t>TRGOVAČKI SUD U SPLITU</w:t>
      </w:r>
    </w:p>
    <w:p w:rsidRDefault="00740B8D" w:rsidP="00740B8D" w:rsidR="00740B8D" w:rsidRPr="00740B8D">
      <w:pPr>
        <w:jc w:val="both"/>
        <w:rPr>
          <w:rFonts w:cs="Times New Roman" w:eastAsia="Times New Roman"/>
          <w:b/>
          <w:szCs w:val="20"/>
          <w:lang w:eastAsia="hr-HR"/>
        </w:rPr>
      </w:pPr>
    </w:p>
    <w:p w:rsidRDefault="00740B8D" w:rsidP="00740B8D" w:rsidR="00740B8D" w:rsidRPr="00740B8D">
      <w:pPr>
        <w:jc w:val="center"/>
        <w:rPr>
          <w:rFonts w:cs="Times New Roman" w:eastAsia="Times New Roman"/>
          <w:b/>
          <w:szCs w:val="20"/>
          <w:lang w:eastAsia="hr-HR"/>
        </w:rPr>
      </w:pPr>
      <w:r w:rsidRPr="00740B8D">
        <w:rPr>
          <w:rFonts w:cs="Times New Roman" w:eastAsia="Times New Roman"/>
          <w:b/>
          <w:szCs w:val="20"/>
          <w:lang w:eastAsia="hr-HR"/>
        </w:rPr>
        <w:t>Z A P I S N I K</w:t>
      </w:r>
    </w:p>
    <w:p w:rsidRDefault="00740B8D" w:rsidP="00740B8D" w:rsidR="00740B8D" w:rsidRPr="00740B8D">
      <w:pPr>
        <w:jc w:val="center"/>
        <w:rPr>
          <w:rFonts w:cs="Times New Roman" w:eastAsia="Times New Roman"/>
          <w:b/>
          <w:szCs w:val="20"/>
          <w:lang w:eastAsia="hr-HR"/>
        </w:rPr>
      </w:pPr>
    </w:p>
    <w:p w:rsidRDefault="00740B8D" w:rsidP="00740B8D" w:rsidR="00740B8D" w:rsidRPr="00740B8D">
      <w:pPr>
        <w:jc w:val="both"/>
        <w:rPr>
          <w:rFonts w:cs="Times New Roman" w:eastAsia="Times New Roman"/>
          <w:b/>
          <w:szCs w:val="24"/>
          <w:lang w:eastAsia="hr-HR"/>
        </w:rPr>
      </w:pPr>
      <w:r w:rsidRPr="00740B8D">
        <w:rPr>
          <w:rFonts w:cs="Times New Roman" w:eastAsia="Times New Roman"/>
          <w:szCs w:val="24"/>
          <w:lang w:eastAsia="hr-HR"/>
        </w:rPr>
        <w:t>sa posebnog Ispitnog ročišta i Skupštine vjerovnika sastavljen kod Trgovačkog suda u Splitu, dana 14. lipnja 2016. godine, s početkom u 09,00 sati, u stečajnom postupku nad stečajnim Dužnikom</w:t>
      </w:r>
      <w:r w:rsidRPr="00740B8D">
        <w:rPr>
          <w:rFonts w:cs="Times New Roman" w:eastAsia="Times New Roman"/>
          <w:b/>
          <w:szCs w:val="24"/>
          <w:lang w:eastAsia="hr-HR"/>
        </w:rPr>
        <w:t xml:space="preserve">: ADRIA ČELIK, d.o.o, u stečaju, Kaštel </w:t>
      </w:r>
      <w:proofErr w:type="spellStart"/>
      <w:r w:rsidRPr="00740B8D">
        <w:rPr>
          <w:rFonts w:cs="Times New Roman" w:eastAsia="Times New Roman"/>
          <w:b/>
          <w:szCs w:val="24"/>
          <w:lang w:eastAsia="hr-HR"/>
        </w:rPr>
        <w:t>Sućurac</w:t>
      </w:r>
      <w:proofErr w:type="spellEnd"/>
      <w:r w:rsidRPr="00740B8D">
        <w:rPr>
          <w:rFonts w:cs="Times New Roman" w:eastAsia="Times New Roman"/>
          <w:b/>
          <w:szCs w:val="24"/>
          <w:lang w:eastAsia="hr-HR"/>
        </w:rPr>
        <w:t xml:space="preserve"> (Grad Kaštela), Cesta dr. Franje Tuđmana 78.</w:t>
      </w:r>
    </w:p>
    <w:p w:rsidRDefault="00740B8D" w:rsidP="00740B8D" w:rsidR="00740B8D" w:rsidRPr="00740B8D">
      <w:pPr>
        <w:jc w:val="both"/>
        <w:rPr>
          <w:rFonts w:cs="Times New Roman" w:eastAsia="Times New Roman"/>
          <w:b/>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Nazočni od suda:</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Sudac JOZO ĆALETA, stečajni sudac,</w:t>
      </w:r>
    </w:p>
    <w:p w:rsidRDefault="00740B8D" w:rsidP="00740B8D" w:rsidR="00740B8D" w:rsidRPr="00740B8D">
      <w:pPr>
        <w:jc w:val="both"/>
        <w:rPr>
          <w:rFonts w:cs="Times New Roman" w:eastAsia="Times New Roman"/>
          <w:szCs w:val="24"/>
          <w:lang w:eastAsia="hr-HR" w:val="fr-FR"/>
        </w:rPr>
      </w:pPr>
      <w:r w:rsidRPr="00740B8D">
        <w:rPr>
          <w:rFonts w:cs="Times New Roman" w:eastAsia="Times New Roman"/>
          <w:szCs w:val="24"/>
          <w:lang w:eastAsia="hr-HR" w:val="fr-FR"/>
        </w:rPr>
        <w:t>VESNA KATI</w:t>
      </w:r>
      <w:r w:rsidRPr="00740B8D">
        <w:rPr>
          <w:rFonts w:cs="Times New Roman" w:eastAsia="Times New Roman"/>
          <w:szCs w:val="24"/>
          <w:lang w:eastAsia="hr-HR"/>
        </w:rPr>
        <w:t xml:space="preserve">Ć, </w:t>
      </w:r>
      <w:r w:rsidRPr="00740B8D">
        <w:rPr>
          <w:rFonts w:cs="Times New Roman" w:eastAsia="Times New Roman"/>
          <w:szCs w:val="24"/>
          <w:lang w:eastAsia="hr-HR" w:val="fr-FR"/>
        </w:rPr>
        <w:t>zapisni</w:t>
      </w:r>
      <w:r w:rsidRPr="00740B8D">
        <w:rPr>
          <w:rFonts w:cs="Times New Roman" w:eastAsia="Times New Roman"/>
          <w:szCs w:val="24"/>
          <w:lang w:eastAsia="hr-HR"/>
        </w:rPr>
        <w:t>č</w:t>
      </w:r>
      <w:r w:rsidRPr="00740B8D">
        <w:rPr>
          <w:rFonts w:cs="Times New Roman" w:eastAsia="Times New Roman"/>
          <w:szCs w:val="24"/>
          <w:lang w:eastAsia="hr-HR" w:val="fr-FR"/>
        </w:rPr>
        <w:t>ar.</w:t>
      </w:r>
    </w:p>
    <w:p w:rsidRDefault="00740B8D" w:rsidP="00740B8D" w:rsidR="00740B8D" w:rsidRPr="00740B8D">
      <w:pPr>
        <w:jc w:val="both"/>
        <w:rPr>
          <w:rFonts w:cs="Times New Roman" w:eastAsia="Times New Roman"/>
          <w:szCs w:val="24"/>
          <w:lang w:eastAsia="hr-HR" w:val="fr-FR"/>
        </w:rPr>
      </w:pPr>
    </w:p>
    <w:p w:rsidRDefault="00740B8D" w:rsidP="00740B8D" w:rsidR="00740B8D" w:rsidRPr="00740B8D">
      <w:pPr>
        <w:jc w:val="both"/>
        <w:rPr>
          <w:rFonts w:cs="Times New Roman" w:eastAsia="Times New Roman"/>
          <w:szCs w:val="24"/>
          <w:lang w:eastAsia="hr-HR" w:val="fr-FR"/>
        </w:rPr>
      </w:pPr>
      <w:r w:rsidRPr="00740B8D">
        <w:rPr>
          <w:rFonts w:cs="Times New Roman" w:eastAsia="Times New Roman"/>
          <w:szCs w:val="24"/>
          <w:lang w:eastAsia="hr-HR" w:val="fr-FR"/>
        </w:rPr>
        <w:t>BERISLAV BUŠELIĆ, stečajni upravitelj.</w:t>
      </w:r>
    </w:p>
    <w:p w:rsidRDefault="00740B8D" w:rsidP="00740B8D" w:rsidR="00740B8D" w:rsidRPr="00740B8D">
      <w:pPr>
        <w:jc w:val="both"/>
        <w:rPr>
          <w:rFonts w:cs="Times New Roman" w:eastAsia="Times New Roman"/>
          <w:szCs w:val="24"/>
          <w:lang w:eastAsia="hr-HR" w:val="fr-FR"/>
        </w:rPr>
      </w:pPr>
    </w:p>
    <w:p w:rsidRDefault="00740B8D" w:rsidP="00740B8D" w:rsidR="00740B8D" w:rsidRPr="00740B8D">
      <w:pPr>
        <w:jc w:val="center"/>
        <w:rPr>
          <w:rFonts w:cs="Times New Roman" w:eastAsia="Times New Roman"/>
          <w:b/>
          <w:szCs w:val="24"/>
          <w:lang w:eastAsia="hr-HR"/>
        </w:rPr>
      </w:pPr>
      <w:r w:rsidRPr="00740B8D">
        <w:rPr>
          <w:rFonts w:cs="Times New Roman" w:eastAsia="Times New Roman"/>
          <w:b/>
          <w:szCs w:val="24"/>
          <w:lang w:eastAsia="hr-HR" w:val="fr-FR"/>
        </w:rPr>
        <w:t>POSEBNO ISPITNO ROČIŠTE</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val="fr-FR"/>
        </w:rPr>
      </w:pPr>
      <w:r w:rsidRPr="00740B8D">
        <w:rPr>
          <w:rFonts w:cs="Times New Roman" w:eastAsia="Times New Roman"/>
          <w:szCs w:val="24"/>
          <w:lang w:eastAsia="hr-HR" w:val="fr-FR"/>
        </w:rPr>
        <w:t xml:space="preserve">Utvrđuje se kako su pristupili: </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Jadranka Meštrović </w:t>
      </w:r>
      <w:proofErr w:type="spellStart"/>
      <w:r w:rsidRPr="00740B8D">
        <w:rPr>
          <w:rFonts w:cs="Times New Roman" w:eastAsia="Times New Roman"/>
          <w:szCs w:val="24"/>
          <w:lang w:eastAsia="hr-HR"/>
        </w:rPr>
        <w:t>Kologranić</w:t>
      </w:r>
      <w:proofErr w:type="spellEnd"/>
      <w:r w:rsidRPr="00740B8D">
        <w:rPr>
          <w:rFonts w:cs="Times New Roman" w:eastAsia="Times New Roman"/>
          <w:szCs w:val="24"/>
          <w:lang w:eastAsia="hr-HR"/>
        </w:rPr>
        <w:t>, odvjetnica u Zagrebu, za vjerovnika CETNAR ZA KOMBINIRANI TRANSPORT ZAGREB</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Ante Vujčić, odvjetnik u Splitu, za radnike stečajnog Dužnika</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Jadranka Matić, novinar Slobodne </w:t>
      </w:r>
      <w:proofErr w:type="spellStart"/>
      <w:r w:rsidRPr="00740B8D">
        <w:rPr>
          <w:rFonts w:cs="Times New Roman" w:eastAsia="Times New Roman"/>
          <w:szCs w:val="24"/>
          <w:lang w:eastAsia="hr-HR"/>
        </w:rPr>
        <w:t>dalmacije</w:t>
      </w:r>
      <w:proofErr w:type="spellEnd"/>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Ante Glamuzina, odvjetnik u Zagrebu, za vjerovnika CIOS d.o.o. CE ZA R d.o.o.</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Milomir </w:t>
      </w:r>
      <w:proofErr w:type="spellStart"/>
      <w:r w:rsidRPr="00740B8D">
        <w:rPr>
          <w:rFonts w:cs="Times New Roman" w:eastAsia="Times New Roman"/>
          <w:szCs w:val="24"/>
          <w:lang w:eastAsia="hr-HR"/>
        </w:rPr>
        <w:t>Usmuk</w:t>
      </w:r>
      <w:proofErr w:type="spellEnd"/>
      <w:r w:rsidRPr="00740B8D">
        <w:rPr>
          <w:rFonts w:cs="Times New Roman" w:eastAsia="Times New Roman"/>
          <w:szCs w:val="24"/>
          <w:lang w:eastAsia="hr-HR"/>
        </w:rPr>
        <w:t>, vjerovnik</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Matas Vlado, vjerovnik</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Vlado Tešija, vjerovnik</w:t>
      </w:r>
    </w:p>
    <w:p w:rsidRDefault="00740B8D" w:rsidP="00740B8D" w:rsidR="00740B8D" w:rsidRPr="00740B8D">
      <w:pPr>
        <w:numPr>
          <w:ilvl w:val="0"/>
          <w:numId w:val="3"/>
        </w:numPr>
        <w:contextualSpacing/>
        <w:jc w:val="both"/>
        <w:rPr>
          <w:rFonts w:cs="Times New Roman" w:eastAsia="Times New Roman"/>
          <w:szCs w:val="24"/>
          <w:lang w:eastAsia="hr-HR"/>
        </w:rPr>
      </w:pPr>
      <w:proofErr w:type="spellStart"/>
      <w:r w:rsidRPr="00740B8D">
        <w:rPr>
          <w:rFonts w:cs="Times New Roman" w:eastAsia="Times New Roman"/>
          <w:szCs w:val="24"/>
          <w:lang w:eastAsia="hr-HR"/>
        </w:rPr>
        <w:t>Tonči</w:t>
      </w:r>
      <w:proofErr w:type="spellEnd"/>
      <w:r w:rsidRPr="00740B8D">
        <w:rPr>
          <w:rFonts w:cs="Times New Roman" w:eastAsia="Times New Roman"/>
          <w:szCs w:val="24"/>
          <w:lang w:eastAsia="hr-HR"/>
        </w:rPr>
        <w:t xml:space="preserve"> Kalinić, vjerovnik</w:t>
      </w:r>
    </w:p>
    <w:p w:rsidRDefault="00740B8D" w:rsidP="00740B8D" w:rsidR="00740B8D" w:rsidRPr="00740B8D">
      <w:pPr>
        <w:numPr>
          <w:ilvl w:val="0"/>
          <w:numId w:val="3"/>
        </w:numPr>
        <w:contextualSpacing/>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Ana </w:t>
      </w:r>
      <w:proofErr w:type="spellStart"/>
      <w:r w:rsidRPr="00740B8D">
        <w:rPr>
          <w:rFonts w:cs="Times New Roman" w:eastAsia="Times New Roman"/>
          <w:szCs w:val="24"/>
          <w:lang w:eastAsia="hr-HR"/>
        </w:rPr>
        <w:t>Bokulić</w:t>
      </w:r>
      <w:proofErr w:type="spellEnd"/>
      <w:r w:rsidRPr="00740B8D">
        <w:rPr>
          <w:rFonts w:cs="Times New Roman" w:eastAsia="Times New Roman"/>
          <w:szCs w:val="24"/>
          <w:lang w:eastAsia="hr-HR"/>
        </w:rPr>
        <w:t xml:space="preserve">  za vjerovnika DALMONT… i D.A.R. METALL AG, </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Kalaj Marko i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u Zagrebu, za vjerovnika TECHCOM i DR. TOBIAS, te kao zamjenici pun. Dragana Suše odvjetnika u Zagrebu za JLM, KOMPUTEN… I TECHCOM d.o.o.</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Jerko Grgić odvjetnik  u Zagrebu zajedno sa dr. </w:t>
      </w:r>
      <w:proofErr w:type="spellStart"/>
      <w:r w:rsidRPr="00740B8D">
        <w:rPr>
          <w:rFonts w:cs="Times New Roman" w:eastAsia="Times New Roman"/>
          <w:szCs w:val="24"/>
          <w:lang w:eastAsia="hr-HR"/>
        </w:rPr>
        <w:t>Peter</w:t>
      </w:r>
      <w:proofErr w:type="spellEnd"/>
      <w:r w:rsidRPr="00740B8D">
        <w:rPr>
          <w:rFonts w:cs="Times New Roman" w:eastAsia="Times New Roman"/>
          <w:szCs w:val="24"/>
          <w:lang w:eastAsia="hr-HR"/>
        </w:rPr>
        <w:t xml:space="preserve"> </w:t>
      </w:r>
      <w:proofErr w:type="spellStart"/>
      <w:r w:rsidRPr="00740B8D">
        <w:rPr>
          <w:rFonts w:cs="Times New Roman" w:eastAsia="Times New Roman"/>
          <w:szCs w:val="24"/>
          <w:lang w:eastAsia="hr-HR"/>
        </w:rPr>
        <w:t>Trepter</w:t>
      </w:r>
      <w:proofErr w:type="spellEnd"/>
      <w:r w:rsidRPr="00740B8D">
        <w:rPr>
          <w:rFonts w:cs="Times New Roman" w:eastAsia="Times New Roman"/>
          <w:szCs w:val="24"/>
          <w:lang w:eastAsia="hr-HR"/>
        </w:rPr>
        <w:t xml:space="preserve">, direktor vjerovnika TREPTER… zajedno sa izvatkom iz sudskog registar i ovjerenim prijevodom za vjerovnika </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Mario </w:t>
      </w:r>
      <w:proofErr w:type="spellStart"/>
      <w:r w:rsidRPr="00740B8D">
        <w:rPr>
          <w:rFonts w:cs="Times New Roman" w:eastAsia="Times New Roman"/>
          <w:szCs w:val="24"/>
          <w:lang w:eastAsia="hr-HR"/>
        </w:rPr>
        <w:t>Kujundžić</w:t>
      </w:r>
      <w:proofErr w:type="spellEnd"/>
      <w:r w:rsidRPr="00740B8D">
        <w:rPr>
          <w:rFonts w:cs="Times New Roman" w:eastAsia="Times New Roman"/>
          <w:szCs w:val="24"/>
          <w:lang w:eastAsia="hr-HR"/>
        </w:rPr>
        <w:t xml:space="preserve"> član uprave vjerovnika EUTOTIM </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 Pero </w:t>
      </w:r>
      <w:proofErr w:type="spellStart"/>
      <w:r w:rsidRPr="00740B8D">
        <w:rPr>
          <w:rFonts w:cs="Times New Roman" w:eastAsia="Times New Roman"/>
          <w:szCs w:val="24"/>
          <w:lang w:eastAsia="hr-HR"/>
        </w:rPr>
        <w:t>Sermer</w:t>
      </w:r>
      <w:proofErr w:type="spellEnd"/>
      <w:r w:rsidRPr="00740B8D">
        <w:rPr>
          <w:rFonts w:cs="Times New Roman" w:eastAsia="Times New Roman"/>
          <w:szCs w:val="24"/>
          <w:lang w:eastAsia="hr-HR"/>
        </w:rPr>
        <w:t>, za vjerovnika LAGER BAŠIĆ d.o.o., punomoć prilaže</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Zamjenik pun. Anita Marasović odvjetnica u Splitu za vjerovnika INA d.d.</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Jasmina Dvornik, savjetnica ŽDO u Splitu, za vjerovnika  RH, zajedno sa Juricom </w:t>
      </w:r>
      <w:proofErr w:type="spellStart"/>
      <w:r w:rsidRPr="00740B8D">
        <w:rPr>
          <w:rFonts w:cs="Times New Roman" w:eastAsia="Times New Roman"/>
          <w:szCs w:val="24"/>
          <w:lang w:eastAsia="hr-HR"/>
        </w:rPr>
        <w:t>Jurač</w:t>
      </w:r>
      <w:proofErr w:type="spellEnd"/>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Pavo </w:t>
      </w:r>
      <w:proofErr w:type="spellStart"/>
      <w:r w:rsidRPr="00740B8D">
        <w:rPr>
          <w:rFonts w:cs="Times New Roman" w:eastAsia="Times New Roman"/>
          <w:szCs w:val="24"/>
          <w:lang w:eastAsia="hr-HR"/>
        </w:rPr>
        <w:t>Djedović</w:t>
      </w:r>
      <w:proofErr w:type="spellEnd"/>
      <w:r w:rsidRPr="00740B8D">
        <w:rPr>
          <w:rFonts w:cs="Times New Roman" w:eastAsia="Times New Roman"/>
          <w:szCs w:val="24"/>
          <w:lang w:eastAsia="hr-HR"/>
        </w:rPr>
        <w:t xml:space="preserve"> za vjerovnika LAITNER </w:t>
      </w:r>
      <w:proofErr w:type="spellStart"/>
      <w:r w:rsidRPr="00740B8D">
        <w:rPr>
          <w:rFonts w:cs="Times New Roman" w:eastAsia="Times New Roman"/>
          <w:szCs w:val="24"/>
          <w:lang w:eastAsia="hr-HR"/>
        </w:rPr>
        <w:t>LAITNER</w:t>
      </w:r>
      <w:proofErr w:type="spellEnd"/>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 Jakša Sokol za  vjerovnika GRAD KAŠTELA</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Dean Bilić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u K. Starom za vjerovnika  </w:t>
      </w:r>
      <w:proofErr w:type="spellStart"/>
      <w:r w:rsidRPr="00740B8D">
        <w:rPr>
          <w:rFonts w:cs="Times New Roman" w:eastAsia="Times New Roman"/>
          <w:szCs w:val="24"/>
          <w:lang w:eastAsia="hr-HR"/>
        </w:rPr>
        <w:t>Melvan</w:t>
      </w:r>
      <w:proofErr w:type="spellEnd"/>
      <w:r w:rsidRPr="00740B8D">
        <w:rPr>
          <w:rFonts w:cs="Times New Roman" w:eastAsia="Times New Roman"/>
          <w:szCs w:val="24"/>
          <w:lang w:eastAsia="hr-HR"/>
        </w:rPr>
        <w:t xml:space="preserve"> i dr.</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Josipa </w:t>
      </w:r>
      <w:proofErr w:type="spellStart"/>
      <w:r w:rsidRPr="00740B8D">
        <w:rPr>
          <w:rFonts w:cs="Times New Roman" w:eastAsia="Times New Roman"/>
          <w:szCs w:val="24"/>
          <w:lang w:eastAsia="hr-HR"/>
        </w:rPr>
        <w:t>Bučenović</w:t>
      </w:r>
      <w:proofErr w:type="spellEnd"/>
      <w:r w:rsidRPr="00740B8D">
        <w:rPr>
          <w:rFonts w:cs="Times New Roman" w:eastAsia="Times New Roman"/>
          <w:szCs w:val="24"/>
          <w:lang w:eastAsia="hr-HR"/>
        </w:rPr>
        <w:t xml:space="preserve"> javnost</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Ivan </w:t>
      </w:r>
      <w:proofErr w:type="spellStart"/>
      <w:r w:rsidRPr="00740B8D">
        <w:rPr>
          <w:rFonts w:cs="Times New Roman" w:eastAsia="Times New Roman"/>
          <w:szCs w:val="24"/>
          <w:lang w:eastAsia="hr-HR"/>
        </w:rPr>
        <w:t>Stolsnik</w:t>
      </w:r>
      <w:proofErr w:type="spellEnd"/>
      <w:r w:rsidRPr="00740B8D">
        <w:rPr>
          <w:rFonts w:cs="Times New Roman" w:eastAsia="Times New Roman"/>
          <w:szCs w:val="24"/>
          <w:lang w:eastAsia="hr-HR"/>
        </w:rPr>
        <w:t xml:space="preserve"> vjerovnik</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Ivica Lovrić vjerovnik</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Mario Bulić vjerovnik </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Kim </w:t>
      </w:r>
      <w:proofErr w:type="spellStart"/>
      <w:r w:rsidRPr="00740B8D">
        <w:rPr>
          <w:rFonts w:cs="Times New Roman" w:eastAsia="Times New Roman"/>
          <w:szCs w:val="24"/>
          <w:lang w:eastAsia="hr-HR"/>
        </w:rPr>
        <w:t>Knok</w:t>
      </w:r>
      <w:proofErr w:type="spellEnd"/>
      <w:r w:rsidRPr="00740B8D">
        <w:rPr>
          <w:rFonts w:cs="Times New Roman" w:eastAsia="Times New Roman"/>
          <w:szCs w:val="24"/>
          <w:lang w:eastAsia="hr-HR"/>
        </w:rPr>
        <w:t>, javnost</w:t>
      </w: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Zvonko </w:t>
      </w:r>
      <w:proofErr w:type="spellStart"/>
      <w:r w:rsidRPr="00740B8D">
        <w:rPr>
          <w:rFonts w:cs="Times New Roman" w:eastAsia="Times New Roman"/>
          <w:szCs w:val="24"/>
          <w:lang w:eastAsia="hr-HR"/>
        </w:rPr>
        <w:t>Šegvić</w:t>
      </w:r>
      <w:proofErr w:type="spellEnd"/>
      <w:r w:rsidRPr="00740B8D">
        <w:rPr>
          <w:rFonts w:cs="Times New Roman" w:eastAsia="Times New Roman"/>
          <w:szCs w:val="24"/>
          <w:lang w:eastAsia="hr-HR"/>
        </w:rPr>
        <w:t>, javnost</w:t>
      </w:r>
    </w:p>
    <w:p w:rsidRDefault="00740B8D" w:rsidP="00740B8D" w:rsidR="00740B8D" w:rsidRPr="00740B8D">
      <w:pPr>
        <w:numPr>
          <w:ilvl w:val="0"/>
          <w:numId w:val="3"/>
        </w:numPr>
        <w:contextualSpacing/>
        <w:jc w:val="both"/>
        <w:rPr>
          <w:rFonts w:cs="Times New Roman" w:eastAsia="Times New Roman"/>
          <w:szCs w:val="24"/>
          <w:lang w:eastAsia="hr-HR"/>
        </w:rPr>
      </w:pPr>
      <w:proofErr w:type="spellStart"/>
      <w:r w:rsidRPr="00740B8D">
        <w:rPr>
          <w:rFonts w:cs="Times New Roman" w:eastAsia="Times New Roman"/>
          <w:szCs w:val="24"/>
          <w:lang w:eastAsia="hr-HR"/>
        </w:rPr>
        <w:t>Mleden</w:t>
      </w:r>
      <w:proofErr w:type="spellEnd"/>
      <w:r w:rsidRPr="00740B8D">
        <w:rPr>
          <w:rFonts w:cs="Times New Roman" w:eastAsia="Times New Roman"/>
          <w:szCs w:val="24"/>
          <w:lang w:eastAsia="hr-HR"/>
        </w:rPr>
        <w:t xml:space="preserve"> Bekavac, javnost</w:t>
      </w:r>
    </w:p>
    <w:p w:rsidRDefault="00740B8D" w:rsidP="00740B8D" w:rsidR="00740B8D" w:rsidRPr="00740B8D">
      <w:pPr>
        <w:ind w:left="360"/>
        <w:jc w:val="center"/>
        <w:rPr>
          <w:rFonts w:cs="Times New Roman" w:eastAsia="Times New Roman"/>
          <w:szCs w:val="24"/>
          <w:lang w:eastAsia="hr-HR"/>
        </w:rPr>
      </w:pPr>
      <w:r w:rsidRPr="00740B8D">
        <w:rPr>
          <w:rFonts w:cs="Times New Roman" w:eastAsia="Times New Roman"/>
          <w:szCs w:val="24"/>
          <w:lang w:eastAsia="hr-HR"/>
        </w:rPr>
        <w:lastRenderedPageBreak/>
        <w:t>-2-</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numPr>
          <w:ilvl w:val="0"/>
          <w:numId w:val="3"/>
        </w:numPr>
        <w:contextualSpacing/>
        <w:jc w:val="both"/>
        <w:rPr>
          <w:rFonts w:cs="Times New Roman" w:eastAsia="Times New Roman"/>
          <w:szCs w:val="24"/>
          <w:lang w:eastAsia="hr-HR"/>
        </w:rPr>
      </w:pPr>
      <w:r w:rsidRPr="00740B8D">
        <w:rPr>
          <w:rFonts w:cs="Times New Roman" w:eastAsia="Times New Roman"/>
          <w:szCs w:val="24"/>
          <w:lang w:eastAsia="hr-HR"/>
        </w:rPr>
        <w:t xml:space="preserve">Ivana </w:t>
      </w:r>
      <w:proofErr w:type="spellStart"/>
      <w:r w:rsidRPr="00740B8D">
        <w:rPr>
          <w:rFonts w:cs="Times New Roman" w:eastAsia="Times New Roman"/>
          <w:szCs w:val="24"/>
          <w:lang w:eastAsia="hr-HR"/>
        </w:rPr>
        <w:t>Tabk</w:t>
      </w:r>
      <w:proofErr w:type="spellEnd"/>
      <w:r w:rsidRPr="00740B8D">
        <w:rPr>
          <w:rFonts w:cs="Times New Roman" w:eastAsia="Times New Roman"/>
          <w:szCs w:val="24"/>
          <w:lang w:eastAsia="hr-HR"/>
        </w:rPr>
        <w:t xml:space="preserv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u Splitu za Roberta </w:t>
      </w:r>
      <w:proofErr w:type="spellStart"/>
      <w:r w:rsidRPr="00740B8D">
        <w:rPr>
          <w:rFonts w:cs="Times New Roman" w:eastAsia="Times New Roman"/>
          <w:szCs w:val="24"/>
          <w:lang w:eastAsia="hr-HR"/>
        </w:rPr>
        <w:t>Vujnović</w:t>
      </w:r>
      <w:proofErr w:type="spellEnd"/>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Utvrđuje se kako je predmet današnjeg posebnog Ispitnog ročišta ispitivanje prijavljenih tražbina stečajni vjerovnika koji nisu ispitani na prvom Ispitnom ročištu kao i one tražbine stečajnih vjerovnika koje su prijavljene unutar roka od 3 mjeseca od prvog Ispitnog ročišta                 pa se  stečajni upravitelj poziva izjasniti se o prijavljenim tražbinama na način priznaje li iste ili ih osporava.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 Prije izjašnjenja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stečajni sudac upoznaje prisutne kako će o dana ispitanim tražbinama sud odlučiti rješenjem o utvrđenim-osporenim tražbinama koje će se rješenje dostaviti vjerovnika osporenih tražbina preko e-</w:t>
      </w:r>
      <w:proofErr w:type="spellStart"/>
      <w:r w:rsidRPr="00740B8D">
        <w:rPr>
          <w:rFonts w:cs="Times New Roman" w:eastAsia="Times New Roman"/>
          <w:szCs w:val="24"/>
          <w:lang w:eastAsia="hr-HR"/>
        </w:rPr>
        <w:t>ogl</w:t>
      </w:r>
      <w:proofErr w:type="spellEnd"/>
      <w:r w:rsidRPr="00740B8D">
        <w:rPr>
          <w:rFonts w:cs="Times New Roman" w:eastAsia="Times New Roman"/>
          <w:szCs w:val="24"/>
          <w:lang w:eastAsia="hr-HR"/>
        </w:rPr>
        <w:t>. ploče suda a i ostali vjerovnici će o sadržaju rješenja biti upoznati preko e-</w:t>
      </w:r>
      <w:proofErr w:type="spellStart"/>
      <w:r w:rsidRPr="00740B8D">
        <w:rPr>
          <w:rFonts w:cs="Times New Roman" w:eastAsia="Times New Roman"/>
          <w:szCs w:val="24"/>
          <w:lang w:eastAsia="hr-HR"/>
        </w:rPr>
        <w:t>ogl</w:t>
      </w:r>
      <w:proofErr w:type="spellEnd"/>
      <w:r w:rsidRPr="00740B8D">
        <w:rPr>
          <w:rFonts w:cs="Times New Roman" w:eastAsia="Times New Roman"/>
          <w:szCs w:val="24"/>
          <w:lang w:eastAsia="hr-HR"/>
        </w:rPr>
        <w:t>. ploče suda.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Nakon toga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iznosi kako slijedi: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numPr>
          <w:ilvl w:val="0"/>
          <w:numId w:val="4"/>
        </w:numPr>
        <w:contextualSpacing/>
        <w:jc w:val="both"/>
        <w:rPr>
          <w:rFonts w:cs="Times New Roman" w:eastAsia="Times New Roman"/>
          <w:szCs w:val="24"/>
          <w:lang w:eastAsia="hr-HR"/>
        </w:rPr>
      </w:pPr>
      <w:r w:rsidRPr="00740B8D">
        <w:rPr>
          <w:rFonts w:cs="Times New Roman" w:eastAsia="Times New Roman"/>
          <w:szCs w:val="24"/>
          <w:lang w:eastAsia="hr-HR"/>
        </w:rPr>
        <w:t>U prvo višem isplatnom redu u cijelosti priznajem prijavljene tražbine stečajnih vjerovnika, bivših radnika Dužnika,  i to upravo onako kako je to navedeno u tablici koju sam dostavio sud jučer - 13. lipnja 2016. godine, koja tablica čini sastavni dio ovog Zapisnika a  koja tablica počinje vjerovnikom pod rednim br</w:t>
      </w:r>
      <w:r w:rsidRPr="00740B8D">
        <w:rPr>
          <w:rFonts w:cs="Times New Roman" w:eastAsia="Times New Roman"/>
          <w:b/>
          <w:szCs w:val="24"/>
          <w:lang w:eastAsia="hr-HR"/>
        </w:rPr>
        <w:t>. 1.</w:t>
      </w:r>
      <w:r w:rsidRPr="00740B8D">
        <w:rPr>
          <w:rFonts w:cs="Times New Roman" w:eastAsia="Times New Roman"/>
          <w:szCs w:val="24"/>
          <w:lang w:eastAsia="hr-HR"/>
        </w:rPr>
        <w:t xml:space="preserve"> </w:t>
      </w:r>
      <w:r w:rsidRPr="00740B8D">
        <w:rPr>
          <w:rFonts w:cs="Times New Roman" w:eastAsia="Times New Roman"/>
          <w:b/>
          <w:szCs w:val="24"/>
          <w:lang w:eastAsia="hr-HR"/>
        </w:rPr>
        <w:t>BABIĆ IVICA</w:t>
      </w:r>
      <w:r w:rsidRPr="00740B8D">
        <w:rPr>
          <w:rFonts w:cs="Times New Roman" w:eastAsia="Times New Roman"/>
          <w:szCs w:val="24"/>
          <w:lang w:eastAsia="hr-HR"/>
        </w:rPr>
        <w:t xml:space="preserve"> kojemu vjerovniku u prvom višem isplatnom redu u cijelosti priznajem prijavljenu tražbinu u iznosu od: 18.228,30 kuna a koja tablica završava vjerovnikom pod rednim br. </w:t>
      </w:r>
      <w:r w:rsidRPr="00740B8D">
        <w:rPr>
          <w:rFonts w:cs="Times New Roman" w:eastAsia="Times New Roman"/>
          <w:b/>
          <w:szCs w:val="24"/>
          <w:lang w:eastAsia="hr-HR"/>
        </w:rPr>
        <w:t>84. ŽUPIĆ JOSIP</w:t>
      </w:r>
      <w:r w:rsidRPr="00740B8D">
        <w:rPr>
          <w:rFonts w:cs="Times New Roman" w:eastAsia="Times New Roman"/>
          <w:szCs w:val="24"/>
          <w:lang w:eastAsia="hr-HR"/>
        </w:rPr>
        <w:t xml:space="preserve"> kojem vjerovniku u prvom višem isplatnom redu u cijelosti priznajem prijavljenu tražbinu u iznos od: 18.821,79 kuna.</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Navedeni priznati iznosi tražbina ovih vjerovnika jesu bruto iznosi od neisplaćenih plača i otpremnina dospjeli do dana otvaranja stečaja.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Ističe kako ovi radnici imaju pravo određeni iznos tražbine naplatiti od Agencije za osiguranje radničkih potraživanja u slučaju stečaja poslodavca o čemu će isti podnijeti zahtjev istoj Agenciji nakon što sud o danas ispitanim tražbina donese rješenje.</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Na posebno pitanje jednog od vjerovnika radnika,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ističe kako je riječ o tražbinama radnika koji su podnijeli tuže radi nezakonitog otkaza Ugovora o radu i u kojim parnicama su sklopljene sudske nagodbe sukladno odluci Skupštine vjerovnika sa Izvještajnog ročišta.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Prisutni vjerovnici upitani izjavljuju kako nitko od njih ne osporava danas priznate tražbine  vjerovnika bivših radnika Dužnika prvog višeg isplatnog reda pojedinačno navedenih u tablici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numPr>
          <w:ilvl w:val="0"/>
          <w:numId w:val="4"/>
        </w:numPr>
        <w:contextualSpacing/>
        <w:jc w:val="both"/>
        <w:rPr>
          <w:rFonts w:cs="Times New Roman" w:eastAsia="Times New Roman"/>
          <w:szCs w:val="24"/>
          <w:lang w:eastAsia="hr-HR"/>
        </w:rPr>
      </w:pPr>
      <w:r w:rsidRPr="00740B8D">
        <w:rPr>
          <w:rFonts w:cs="Times New Roman" w:eastAsia="Times New Roman"/>
          <w:szCs w:val="24"/>
          <w:lang w:eastAsia="hr-HR"/>
        </w:rPr>
        <w:t>U drugom višem isplatnom redu priznajem odnosno osporavam tražbine vjerovnika kako slijedi:</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 xml:space="preserve">Vjerovniku CE ZA R, d.o.o., Zagreb, priznajem u cijelosti prijavljenu tražbinu u iznosu od: 27.376.089,02 kune. </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 xml:space="preserve">Vjerovniku MERITUM INŽENJERING d.o.o., Split, osporavam u cijelosti prijavljenu tražbinu u iznosu od: 173.011,38 kuna a razlog osporavanja je taj što tražbina nije </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center"/>
        <w:rPr>
          <w:rFonts w:cs="Times New Roman" w:eastAsia="Times New Roman"/>
          <w:szCs w:val="24"/>
          <w:lang w:eastAsia="hr-HR"/>
        </w:rPr>
      </w:pPr>
      <w:r w:rsidRPr="00740B8D">
        <w:rPr>
          <w:rFonts w:cs="Times New Roman" w:eastAsia="Times New Roman"/>
          <w:szCs w:val="24"/>
          <w:lang w:eastAsia="hr-HR"/>
        </w:rPr>
        <w:t>-3-</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dokazana dokumentacijom a ni stečajni Dužnik nema dokumentacije temeljem koje bi je priznao.</w:t>
      </w:r>
    </w:p>
    <w:p w:rsidRDefault="00740B8D" w:rsidP="00740B8D" w:rsidR="00740B8D" w:rsidRPr="00740B8D">
      <w:pPr>
        <w:numPr>
          <w:ilvl w:val="0"/>
          <w:numId w:val="5"/>
        </w:numPr>
        <w:ind w:left="360"/>
        <w:contextualSpacing/>
        <w:jc w:val="both"/>
        <w:rPr>
          <w:rFonts w:cs="Times New Roman" w:eastAsia="Times New Roman"/>
          <w:szCs w:val="24"/>
          <w:lang w:eastAsia="hr-HR"/>
        </w:rPr>
      </w:pPr>
      <w:r w:rsidRPr="00740B8D">
        <w:rPr>
          <w:rFonts w:cs="Times New Roman" w:eastAsia="Times New Roman"/>
          <w:szCs w:val="24"/>
          <w:lang w:eastAsia="hr-HR"/>
        </w:rPr>
        <w:t xml:space="preserve">Vjerovniku LEITNER </w:t>
      </w:r>
      <w:proofErr w:type="spellStart"/>
      <w:r w:rsidRPr="00740B8D">
        <w:rPr>
          <w:rFonts w:cs="Times New Roman" w:eastAsia="Times New Roman"/>
          <w:szCs w:val="24"/>
          <w:lang w:eastAsia="hr-HR"/>
        </w:rPr>
        <w:t>LEITNER</w:t>
      </w:r>
      <w:proofErr w:type="spellEnd"/>
      <w:r w:rsidRPr="00740B8D">
        <w:rPr>
          <w:rFonts w:cs="Times New Roman" w:eastAsia="Times New Roman"/>
          <w:szCs w:val="24"/>
          <w:lang w:eastAsia="hr-HR"/>
        </w:rPr>
        <w:t xml:space="preserve"> CONSALTING d.o.o., Zagreb, u cijelosti osporavam prijavljenu tražbinu u iznosu od: 305.650,57 kuna. Razlog osporavanja je taj što je prijavi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priložena dokumentacija nedostatna za priznavanje iste tražbine, odnosno iz priložene dokumentacije ne proizlazi neutemeljenost iste tražbine pa ja zato osporavam.</w:t>
      </w:r>
    </w:p>
    <w:p w:rsidRDefault="00740B8D" w:rsidP="00740B8D" w:rsidR="00740B8D" w:rsidRPr="00740B8D">
      <w:pPr>
        <w:numPr>
          <w:ilvl w:val="0"/>
          <w:numId w:val="5"/>
        </w:numPr>
        <w:ind w:left="360"/>
        <w:contextualSpacing/>
        <w:jc w:val="both"/>
        <w:rPr>
          <w:rFonts w:cs="Times New Roman" w:eastAsia="Times New Roman"/>
          <w:szCs w:val="24"/>
          <w:lang w:eastAsia="hr-HR"/>
        </w:rPr>
      </w:pPr>
      <w:r w:rsidRPr="00740B8D">
        <w:rPr>
          <w:rFonts w:cs="Times New Roman" w:eastAsia="Times New Roman"/>
          <w:szCs w:val="24"/>
          <w:lang w:eastAsia="hr-HR"/>
        </w:rPr>
        <w:t>Vjerovniku EUROTIM d.o.o., u cijelosti osporavam prijavljenu tražbinu u  1.159.631,57 kuna, a razlog osporavanja je taj što prijavi nije priložena dokumentacija temeljen koje bi je mogao priznati</w:t>
      </w:r>
    </w:p>
    <w:p w:rsidRDefault="00740B8D" w:rsidP="00740B8D" w:rsidR="00740B8D" w:rsidRPr="00740B8D">
      <w:pPr>
        <w:numPr>
          <w:ilvl w:val="0"/>
          <w:numId w:val="5"/>
        </w:numPr>
        <w:ind w:left="360"/>
        <w:contextualSpacing/>
        <w:jc w:val="both"/>
        <w:rPr>
          <w:rFonts w:cs="Times New Roman" w:eastAsia="Times New Roman"/>
          <w:szCs w:val="24"/>
          <w:lang w:eastAsia="hr-HR"/>
        </w:rPr>
      </w:pPr>
      <w:r w:rsidRPr="00740B8D">
        <w:rPr>
          <w:rFonts w:cs="Times New Roman" w:eastAsia="Times New Roman"/>
          <w:szCs w:val="24"/>
          <w:lang w:eastAsia="hr-HR"/>
        </w:rPr>
        <w:t xml:space="preserve">Vjerovniku JLM CORPORATION, </w:t>
      </w:r>
      <w:proofErr w:type="spellStart"/>
      <w:r w:rsidRPr="00740B8D">
        <w:rPr>
          <w:rFonts w:cs="Times New Roman" w:eastAsia="Times New Roman"/>
          <w:szCs w:val="24"/>
          <w:lang w:eastAsia="hr-HR"/>
        </w:rPr>
        <w:t>Hong</w:t>
      </w:r>
      <w:proofErr w:type="spellEnd"/>
      <w:r w:rsidRPr="00740B8D">
        <w:rPr>
          <w:rFonts w:cs="Times New Roman" w:eastAsia="Times New Roman"/>
          <w:szCs w:val="24"/>
          <w:lang w:eastAsia="hr-HR"/>
        </w:rPr>
        <w:t xml:space="preserve"> Kong, u cijelosti osporavam prijavljenu tražbinu u iznosu od: 12.125.154,40 kuna. Razlog osporavanja je taj što se na temelju priložene dokumentacije uz prijavu tražbina ne može priznati odnosno ne proizlazi utemeljenost iste tražbine. Ističe kako sam navedenu tražbinu ispitao prema sadržaju kako mi je dostavljeno za prvo Ispitno ročište a pri tome nisam uzeo u obzir objašnjenje sadržaj iste tražbine novog vjerovnika koje mi je punomoćnik dostavio </w:t>
      </w:r>
      <w:proofErr w:type="spellStart"/>
      <w:r w:rsidRPr="00740B8D">
        <w:rPr>
          <w:rFonts w:cs="Times New Roman" w:eastAsia="Times New Roman"/>
          <w:szCs w:val="24"/>
          <w:lang w:eastAsia="hr-HR"/>
        </w:rPr>
        <w:t>mailom</w:t>
      </w:r>
      <w:proofErr w:type="spellEnd"/>
      <w:r w:rsidRPr="00740B8D">
        <w:rPr>
          <w:rFonts w:cs="Times New Roman" w:eastAsia="Times New Roman"/>
          <w:szCs w:val="24"/>
          <w:lang w:eastAsia="hr-HR"/>
        </w:rPr>
        <w:t xml:space="preserve"> 08. lipnja 2016. godine i kasnije redovnom poštom koju sam jučer zaprimio. Ističem kako objašnjenje navedene tražbine koje sam zaprimio </w:t>
      </w:r>
      <w:proofErr w:type="spellStart"/>
      <w:r w:rsidRPr="00740B8D">
        <w:rPr>
          <w:rFonts w:cs="Times New Roman" w:eastAsia="Times New Roman"/>
          <w:szCs w:val="24"/>
          <w:lang w:eastAsia="hr-HR"/>
        </w:rPr>
        <w:t>mailom</w:t>
      </w:r>
      <w:proofErr w:type="spellEnd"/>
      <w:r w:rsidRPr="00740B8D">
        <w:rPr>
          <w:rFonts w:cs="Times New Roman" w:eastAsia="Times New Roman"/>
          <w:szCs w:val="24"/>
          <w:lang w:eastAsia="hr-HR"/>
        </w:rPr>
        <w:t xml:space="preserve"> 08. lipnja 2016. odnosno poštom jučer, nisam uzeo u obzir prilikom ispitivanja ove tražbine jer je navedeno objašnjenje dostavljen izvan roka za prijavljivanje tražbine.  Navedeno objašnjenje ja smatram novim prijavama tražbina pa predlažem iste prijave tražbina odbaciti kao podnesene izvan roka propisano čl. 176. SZ, kako sam to predložio stečajnom sudu podneskom od 13. Lipnja 2016. Godine. Ovo se odnosi i na tražbine još nekih vjerovnika, ukupno 7 vjerovnika, pojedinačno navedenih u navedenom podnesku od 13. lipnja 2016. godine.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Pun. vjerovnika JLM CORPORATION, </w:t>
      </w:r>
      <w:proofErr w:type="spellStart"/>
      <w:r w:rsidRPr="00740B8D">
        <w:rPr>
          <w:rFonts w:cs="Times New Roman" w:eastAsia="Times New Roman"/>
          <w:szCs w:val="24"/>
          <w:lang w:eastAsia="hr-HR"/>
        </w:rPr>
        <w:t>Hong</w:t>
      </w:r>
      <w:proofErr w:type="spellEnd"/>
      <w:r w:rsidRPr="00740B8D">
        <w:rPr>
          <w:rFonts w:cs="Times New Roman" w:eastAsia="Times New Roman"/>
          <w:szCs w:val="24"/>
          <w:lang w:eastAsia="hr-HR"/>
        </w:rPr>
        <w:t xml:space="preserve"> Kong,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odvjetnik, ističe kako podnesak ovog vjerovnika dostavljen stečajnom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w:t>
      </w:r>
      <w:proofErr w:type="spellStart"/>
      <w:r w:rsidRPr="00740B8D">
        <w:rPr>
          <w:rFonts w:cs="Times New Roman" w:eastAsia="Times New Roman"/>
          <w:szCs w:val="24"/>
          <w:lang w:eastAsia="hr-HR"/>
        </w:rPr>
        <w:t>mailom</w:t>
      </w:r>
      <w:proofErr w:type="spellEnd"/>
      <w:r w:rsidRPr="00740B8D">
        <w:rPr>
          <w:rFonts w:cs="Times New Roman" w:eastAsia="Times New Roman"/>
          <w:szCs w:val="24"/>
          <w:lang w:eastAsia="hr-HR"/>
        </w:rPr>
        <w:t xml:space="preserve"> 08. lipnja 2016. godine i redovnom poštom zaprimljeno od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13. lipnja 2016. nije nova prijava tražbine ovog vjerovnika već je to samo objašnjenje ranije dostavljene tražbine za prvo Ispitno ročište, a što je vidljivo i iz iznosa tražbine i pravne osnove tražbine. </w:t>
      </w:r>
    </w:p>
    <w:p w:rsidRDefault="00740B8D" w:rsidP="00740B8D" w:rsidR="00740B8D" w:rsidRPr="00740B8D">
      <w:pPr>
        <w:numPr>
          <w:ilvl w:val="0"/>
          <w:numId w:val="5"/>
        </w:numPr>
        <w:ind w:left="360"/>
        <w:contextualSpacing/>
        <w:jc w:val="both"/>
        <w:rPr>
          <w:rFonts w:cs="Times New Roman" w:eastAsia="Times New Roman"/>
          <w:szCs w:val="24"/>
          <w:lang w:eastAsia="hr-HR"/>
        </w:rPr>
      </w:pPr>
      <w:r w:rsidRPr="00740B8D">
        <w:rPr>
          <w:rFonts w:cs="Times New Roman" w:eastAsia="Times New Roman"/>
          <w:szCs w:val="24"/>
          <w:lang w:eastAsia="hr-HR"/>
        </w:rPr>
        <w:t xml:space="preserve">Vjerovniku TOBIAS WAGNER, Njemačka, osporavam u cijelosti prijavljenu tražbinu i iznos od: 20.055.435,69 kuna, razlog osporavanja je taj što se na temelju priložene dokumentacije uz prijave tražbine ne može priznati odnosno ne proizlazi neutemeljenost tražbine po priloženoj dokumentaciji. Ističem kako je i ovaj vjerovnik isto kao i vjerovnik pod rednim br. 5. JLM CORPORATION, </w:t>
      </w:r>
      <w:proofErr w:type="spellStart"/>
      <w:r w:rsidRPr="00740B8D">
        <w:rPr>
          <w:rFonts w:cs="Times New Roman" w:eastAsia="Times New Roman"/>
          <w:szCs w:val="24"/>
          <w:lang w:eastAsia="hr-HR"/>
        </w:rPr>
        <w:t>Hong</w:t>
      </w:r>
      <w:proofErr w:type="spellEnd"/>
      <w:r w:rsidRPr="00740B8D">
        <w:rPr>
          <w:rFonts w:cs="Times New Roman" w:eastAsia="Times New Roman"/>
          <w:szCs w:val="24"/>
          <w:lang w:eastAsia="hr-HR"/>
        </w:rPr>
        <w:t xml:space="preserve"> Kong, dostavio novu prijavu tražbine </w:t>
      </w:r>
      <w:proofErr w:type="spellStart"/>
      <w:r w:rsidRPr="00740B8D">
        <w:rPr>
          <w:rFonts w:cs="Times New Roman" w:eastAsia="Times New Roman"/>
          <w:szCs w:val="24"/>
          <w:lang w:eastAsia="hr-HR"/>
        </w:rPr>
        <w:t>mailom</w:t>
      </w:r>
      <w:proofErr w:type="spellEnd"/>
      <w:r w:rsidRPr="00740B8D">
        <w:rPr>
          <w:rFonts w:cs="Times New Roman" w:eastAsia="Times New Roman"/>
          <w:szCs w:val="24"/>
          <w:lang w:eastAsia="hr-HR"/>
        </w:rPr>
        <w:t xml:space="preserve"> i redovnom poštom pa istu novu prijavu tražbine predlažem sudu odbaciti kao prijavu izvan roka, sve onako kako sam naveo i kod vjerovnike JLM CORPORATION.</w:t>
      </w:r>
    </w:p>
    <w:p w:rsidRDefault="00740B8D" w:rsidP="00740B8D" w:rsidR="00740B8D" w:rsidRPr="00740B8D">
      <w:pPr>
        <w:numPr>
          <w:ilvl w:val="0"/>
          <w:numId w:val="5"/>
        </w:numPr>
        <w:ind w:left="360"/>
        <w:contextualSpacing/>
        <w:jc w:val="both"/>
        <w:rPr>
          <w:rFonts w:cs="Times New Roman" w:eastAsia="Times New Roman"/>
          <w:szCs w:val="24"/>
          <w:lang w:eastAsia="hr-HR"/>
        </w:rPr>
      </w:pPr>
      <w:r w:rsidRPr="00740B8D">
        <w:rPr>
          <w:rFonts w:cs="Times New Roman" w:eastAsia="Times New Roman"/>
          <w:szCs w:val="24"/>
          <w:lang w:eastAsia="hr-HR"/>
        </w:rPr>
        <w:t xml:space="preserve">Vjerovniku TREPTER LEGAL AND FINANCIAL ADVISORS u cijelosti osporavam prijavljenu tražbinu u iznosu od: 82.492.949,97 kuna a razlog osporavanja je taj kako sam naveo i za vjerovnike TOBIAS WARNER i JLM COSPORATION. I ovaj vjerovnik je podnio novu tražbinu </w:t>
      </w:r>
      <w:proofErr w:type="spellStart"/>
      <w:r w:rsidRPr="00740B8D">
        <w:rPr>
          <w:rFonts w:cs="Times New Roman" w:eastAsia="Times New Roman"/>
          <w:szCs w:val="24"/>
          <w:lang w:eastAsia="hr-HR"/>
        </w:rPr>
        <w:t>mailom</w:t>
      </w:r>
      <w:proofErr w:type="spellEnd"/>
      <w:r w:rsidRPr="00740B8D">
        <w:rPr>
          <w:rFonts w:cs="Times New Roman" w:eastAsia="Times New Roman"/>
          <w:szCs w:val="24"/>
          <w:lang w:eastAsia="hr-HR"/>
        </w:rPr>
        <w:t xml:space="preserve"> i redovnom poštom nekoliko dana prije današnjeg ročišta pa sam i za njega predložio odbacivanje prijavljene tražbine kao i za prethodno dvoje vjerovnika i pri tome ostajem i na današnjem ročištu kako samo gore naveo.</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Pun. Vjerovnika TREPTER LEGAL… stavlja primjedbu na očitovanje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vezano za tražbinu istog vjerovnika. Pojašnjava kako se ne radi o naknadnoj tražbini niti novoj prijavi, isključivo o pojašnjenju prijave od 14.12.2015. Također na Zapisnik predaje ovjerenu presliku zadužnice zajedno sa ovjerenim prijevodom iz koje je vidljivo kako je najveći dio tražbine istog vjerovnika osiguran ovršnom ispravom pa bi u parnicu trebalo uputit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center"/>
        <w:rPr>
          <w:rFonts w:cs="Times New Roman" w:eastAsia="Times New Roman"/>
          <w:szCs w:val="24"/>
          <w:lang w:eastAsia="hr-HR"/>
        </w:rPr>
      </w:pPr>
      <w:r w:rsidRPr="00740B8D">
        <w:rPr>
          <w:rFonts w:cs="Times New Roman" w:eastAsia="Times New Roman"/>
          <w:szCs w:val="24"/>
          <w:lang w:eastAsia="hr-HR"/>
        </w:rPr>
        <w:t>-4-</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Pun. Vjerovnika CE ZA R i CIOS, prisutni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Ante Glamuzina, odnosu na navedenu i sudu predanu zadužnicu ističe kako ova zadužnica prema navodima iz prijave potraživanja ovog vjerovnika od 14.12.2015. ne osigurava niti jednu tražbinu koja je prijavljena u prijavi.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Dakle, neovisno o tome dali tražbina bude priznata ili osporena na nju se ne može aplicirati ovom zadužnicom kao ovršnom ispravom. Isti dodatno ističe da čak i kada bi bila koja prijavljena tražbina bila osigurana ovo zadužnicom, vjerovnik iz prijave nije istovjetna vjerovniku iz zadužnice, a zadužnica nije prenesena na novog vjerovnika sukladno propisima odnosno u formi koja se za takav prijenos zahtjeva.</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Ovim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Ante Glamuzina pridružuje se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Ante Vujčić kao pun. bivših radnika Dužnika.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Pun. TREPTER i dr. osporava navode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Glamuzine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 kao nesporno i ističe da je zadužnica izdana u cijelosti sukladno odredbama OZO te prenesena sukladno strogoj formalnoj propisanoj provedbi oblika i sadržaja zadužnice i dr. Nesporno je da je konkretna isprava prenesena na ispravan način u ispravnoj formi sve vidljivo sa str. 4 iste. Dakle vjerovni podsjeća kako SZ određuje aktivnosti vezano na osporene tražbine vjerovnika koje su osigurane ovršnom ispravom.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Pun.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Marko Kalaj  pridružuje se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Grgića.</w:t>
      </w:r>
    </w:p>
    <w:p w:rsidRDefault="00740B8D" w:rsidP="00740B8D" w:rsidR="00740B8D" w:rsidRPr="00740B8D">
      <w:pPr>
        <w:ind w:left="360"/>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Glamuzina dodatno gornjim navodima ističe kako stečajni vjerovnik TREPTER  nije čak niti označio koja je tražbina prijavljena u prijavi od 14.12.2015. a da je bila osigurana zadužnicom.</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U odnosu na gornje navode pun. TREPTER ističe ako tražbina nije prijavljena temeljem zadužnice jer zadužnica nije </w:t>
      </w:r>
      <w:proofErr w:type="spellStart"/>
      <w:r w:rsidRPr="00740B8D">
        <w:rPr>
          <w:rFonts w:cs="Times New Roman" w:eastAsia="Times New Roman"/>
          <w:szCs w:val="24"/>
          <w:lang w:eastAsia="hr-HR"/>
        </w:rPr>
        <w:t>osnov</w:t>
      </w:r>
      <w:proofErr w:type="spellEnd"/>
      <w:r w:rsidRPr="00740B8D">
        <w:rPr>
          <w:rFonts w:cs="Times New Roman" w:eastAsia="Times New Roman"/>
          <w:szCs w:val="24"/>
          <w:lang w:eastAsia="hr-HR"/>
        </w:rPr>
        <w:t xml:space="preserve"> potraživanja već isključivo instrument osiguranja tražbine vjerovnika. Pravna priroda zadužnica sukladna pozitivnoj praksi i pravnoj doktrini je da se o radi o </w:t>
      </w:r>
      <w:proofErr w:type="spellStart"/>
      <w:r w:rsidRPr="00740B8D">
        <w:rPr>
          <w:rFonts w:cs="Times New Roman" w:eastAsia="Times New Roman"/>
          <w:szCs w:val="24"/>
          <w:lang w:eastAsia="hr-HR"/>
        </w:rPr>
        <w:t>apstraktonom</w:t>
      </w:r>
      <w:proofErr w:type="spellEnd"/>
      <w:r w:rsidRPr="00740B8D">
        <w:rPr>
          <w:rFonts w:cs="Times New Roman" w:eastAsia="Times New Roman"/>
          <w:szCs w:val="24"/>
          <w:lang w:eastAsia="hr-HR"/>
        </w:rPr>
        <w:t xml:space="preserve"> pravnom poslu koji formalno niti proceduralno ne može  u samo ispravi pojašnjavati </w:t>
      </w:r>
      <w:proofErr w:type="spellStart"/>
      <w:r w:rsidRPr="00740B8D">
        <w:rPr>
          <w:rFonts w:cs="Times New Roman" w:eastAsia="Times New Roman"/>
          <w:szCs w:val="24"/>
          <w:lang w:eastAsia="hr-HR"/>
        </w:rPr>
        <w:t>osnov</w:t>
      </w:r>
      <w:proofErr w:type="spellEnd"/>
      <w:r w:rsidRPr="00740B8D">
        <w:rPr>
          <w:rFonts w:cs="Times New Roman" w:eastAsia="Times New Roman"/>
          <w:szCs w:val="24"/>
          <w:lang w:eastAsia="hr-HR"/>
        </w:rPr>
        <w:t xml:space="preserve"> potraživanja. Također u samoj prijavi od 14.12.2015. vjerovnik je priloži sve isprave iz kojih proizlazi </w:t>
      </w:r>
      <w:proofErr w:type="spellStart"/>
      <w:r w:rsidRPr="00740B8D">
        <w:rPr>
          <w:rFonts w:cs="Times New Roman" w:eastAsia="Times New Roman"/>
          <w:szCs w:val="24"/>
          <w:lang w:eastAsia="hr-HR"/>
        </w:rPr>
        <w:t>osnov</w:t>
      </w:r>
      <w:proofErr w:type="spellEnd"/>
      <w:r w:rsidRPr="00740B8D">
        <w:rPr>
          <w:rFonts w:cs="Times New Roman" w:eastAsia="Times New Roman"/>
          <w:szCs w:val="24"/>
          <w:lang w:eastAsia="hr-HR"/>
        </w:rPr>
        <w:t xml:space="preserve"> potraživanja – Ugovore i dr. isprave. U navedenom smislu se ističe kako je upravo iz navedenih priloženih isprva uz prijavu od 14.12.2015. razvidno postojanje ovršnih isprava koje osigurava potraživanje ovog vjerovnika.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U odnosu na gornje navode pun. TREPTER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 ističe da je prilikom prijave tražbine stečajni vjerovnik dužan priložiti sve potrebne isprave kojih  se očituje na visinu i </w:t>
      </w:r>
      <w:proofErr w:type="spellStart"/>
      <w:r w:rsidRPr="00740B8D">
        <w:rPr>
          <w:rFonts w:cs="Times New Roman" w:eastAsia="Times New Roman"/>
          <w:szCs w:val="24"/>
          <w:lang w:eastAsia="hr-HR"/>
        </w:rPr>
        <w:t>osnov</w:t>
      </w:r>
      <w:proofErr w:type="spellEnd"/>
      <w:r w:rsidRPr="00740B8D">
        <w:rPr>
          <w:rFonts w:cs="Times New Roman" w:eastAsia="Times New Roman"/>
          <w:szCs w:val="24"/>
          <w:lang w:eastAsia="hr-HR"/>
        </w:rPr>
        <w:t xml:space="preserve"> samog potraživanja. U  prijavi od 14.12.2015.  stečajni vjerovnik nije dostavio navedenu ispravu nego je dostavio naknadnom prijavom od 08. lipnja 2016. godine pa se smatra da je </w:t>
      </w:r>
      <w:proofErr w:type="spellStart"/>
      <w:r w:rsidRPr="00740B8D">
        <w:rPr>
          <w:rFonts w:cs="Times New Roman" w:eastAsia="Times New Roman"/>
          <w:szCs w:val="24"/>
          <w:lang w:eastAsia="hr-HR"/>
        </w:rPr>
        <w:t>bezpredmetno</w:t>
      </w:r>
      <w:proofErr w:type="spellEnd"/>
      <w:r w:rsidRPr="00740B8D">
        <w:rPr>
          <w:rFonts w:cs="Times New Roman" w:eastAsia="Times New Roman"/>
          <w:szCs w:val="24"/>
          <w:lang w:eastAsia="hr-HR"/>
        </w:rPr>
        <w:t xml:space="preserve"> raspravljati o istoj.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U odnosu na gornje navode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Vujčića,  pun. vjerovnika TREPTER  ističe kako čl. 173 SZ zaista propisuje što je potrebno da bude naznačeno u prijavi dokaz o postojanju osnove i visine potraživanja. Kako je vjerovnik vrlo detaljno </w:t>
      </w:r>
      <w:proofErr w:type="spellStart"/>
      <w:r w:rsidRPr="00740B8D">
        <w:rPr>
          <w:rFonts w:cs="Times New Roman" w:eastAsia="Times New Roman"/>
          <w:szCs w:val="24"/>
          <w:lang w:eastAsia="hr-HR"/>
        </w:rPr>
        <w:t>eleaborirao</w:t>
      </w:r>
      <w:proofErr w:type="spellEnd"/>
      <w:r w:rsidRPr="00740B8D">
        <w:rPr>
          <w:rFonts w:cs="Times New Roman" w:eastAsia="Times New Roman"/>
          <w:szCs w:val="24"/>
          <w:lang w:eastAsia="hr-HR"/>
        </w:rPr>
        <w:t xml:space="preserve">, obje navedene stavke su ispunjene u prijavi od 14.12.2015. Međutim vjerovnik je naknado a i sada na ročištu isprava koja služi kao osiguranje tražbine a ne kao dokaz o  osnovanosti i visine iste. U navedenom dijelu je vidljivo kako su prigovori vjerovnika koji zastupa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.Glamuzina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Vujčić promašeni.</w:t>
      </w:r>
    </w:p>
    <w:p w:rsidRDefault="00740B8D" w:rsidP="00740B8D" w:rsidR="00740B8D" w:rsidRPr="00740B8D">
      <w:pPr>
        <w:ind w:left="360"/>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Glamuzina na gornje navode ističe kako vjerovnik nije naveo niti dokazao koju od prijavljenih tražbina osigurava zadužnicom. </w:t>
      </w:r>
    </w:p>
    <w:p w:rsidRDefault="00740B8D" w:rsidP="00740B8D" w:rsidR="00740B8D" w:rsidRPr="00740B8D">
      <w:pPr>
        <w:ind w:left="360"/>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Kalaj se protivi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Vujčića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Glamuzine te se pridružuje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Grgića.</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center"/>
        <w:rPr>
          <w:rFonts w:cs="Times New Roman" w:eastAsia="Times New Roman"/>
          <w:szCs w:val="24"/>
          <w:lang w:eastAsia="hr-HR"/>
        </w:rPr>
      </w:pPr>
      <w:r w:rsidRPr="00740B8D">
        <w:rPr>
          <w:rFonts w:cs="Times New Roman" w:eastAsia="Times New Roman"/>
          <w:szCs w:val="24"/>
          <w:lang w:eastAsia="hr-HR"/>
        </w:rPr>
        <w:t>-5-</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Jadranka </w:t>
      </w:r>
      <w:proofErr w:type="spellStart"/>
      <w:r w:rsidRPr="00740B8D">
        <w:rPr>
          <w:rFonts w:cs="Times New Roman" w:eastAsia="Times New Roman"/>
          <w:szCs w:val="24"/>
          <w:lang w:eastAsia="hr-HR"/>
        </w:rPr>
        <w:t>Meštorvić</w:t>
      </w:r>
      <w:proofErr w:type="spellEnd"/>
      <w:r w:rsidRPr="00740B8D">
        <w:rPr>
          <w:rFonts w:cs="Times New Roman" w:eastAsia="Times New Roman"/>
          <w:szCs w:val="24"/>
          <w:lang w:eastAsia="hr-HR"/>
        </w:rPr>
        <w:t xml:space="preserve"> </w:t>
      </w:r>
      <w:proofErr w:type="spellStart"/>
      <w:r w:rsidRPr="00740B8D">
        <w:rPr>
          <w:rFonts w:cs="Times New Roman" w:eastAsia="Times New Roman"/>
          <w:szCs w:val="24"/>
          <w:lang w:eastAsia="hr-HR"/>
        </w:rPr>
        <w:t>Kologranić</w:t>
      </w:r>
      <w:proofErr w:type="spellEnd"/>
      <w:r w:rsidRPr="00740B8D">
        <w:rPr>
          <w:rFonts w:cs="Times New Roman" w:eastAsia="Times New Roman"/>
          <w:szCs w:val="24"/>
          <w:lang w:eastAsia="hr-HR"/>
        </w:rPr>
        <w:t xml:space="preserve">  pridružuje se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Glamuzina iz razloga koje su isti naveli a posebno ističe da iako je zadužnica apstraktni pravni posao potpuno je jasno da je prijava tražbine konkretna pravna radnja.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 xml:space="preserve">Vjerovniku D.A.R. METALL AG, njemačka, osporavam cjelokupni iznos od: 81.855,05 kuna a razlog osporavanja je taj što iz priložene dokumentacije ne proizlazi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utemeljenost prijavljene tražbine. I za ovog vjerovnika ističem kako je naknadno u mjesecu lipnju podnesena nova prijava tražbine pa sam sudu predložio istu odbaciti kao i za ostale gore navedene vjerovnike TREPTER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U odnosu na navode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pun. vjerovnika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Ana </w:t>
      </w:r>
      <w:proofErr w:type="spellStart"/>
      <w:r w:rsidRPr="00740B8D">
        <w:rPr>
          <w:rFonts w:cs="Times New Roman" w:eastAsia="Times New Roman"/>
          <w:szCs w:val="24"/>
          <w:lang w:eastAsia="hr-HR"/>
        </w:rPr>
        <w:t>Bokulić</w:t>
      </w:r>
      <w:proofErr w:type="spellEnd"/>
      <w:r w:rsidRPr="00740B8D">
        <w:rPr>
          <w:rFonts w:cs="Times New Roman" w:eastAsia="Times New Roman"/>
          <w:szCs w:val="24"/>
          <w:lang w:eastAsia="hr-HR"/>
        </w:rPr>
        <w:t xml:space="preserve"> ističe da je 08.06.2016. upućen podneska u kojem se samo ističe prijavljeni iznos u kunama tj. da se radi o identičnom iznosu koji je prijavljen 16.12.2015. te isu ne smatra novom prijavom.</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DALMONT TRADE, osporavam cjelokupni iznos od: 249.536,26 kuna a razlog osporavanja je taj što iz priložene dokumentacije ne proizlazi utemeljenost prijavljene tražbine. I za ovog vjerovnika ističem kako je naknadno u mjesecu lipnju podnesena nova prijava tražbine pa sam sudu predložio istu odbaciti kao i za ostale gore navedene vjerovnike TREPTER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U odnosu na navode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pun. vjerovnika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ističe da je 08.06.2016. upućen podneska u kojem se samo ističe prijavljeni iznos u kunama tj. da se radi o identičnom iznosu koji je prijavljen 16.12.2015, te istu ne smatra novom prijavom.</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 xml:space="preserve">VjerovniK TECHOM, Njemačka, u cijelosti osporavam tražbinu  u iznosu od: 105.063.309,02 kune a razlog osporavanja je isto kao i gore navedeno za vjerovnike TREPTER, DALMONT TRADE I dr. I ovaj vjerovnik je u lipnju 2016. Dostavio novu tražbinu pa sam navedenim podneskom predložio sudu odbaciti kao i za ostale gore navedene vjerovnike. </w:t>
      </w: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U odnosu na navode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pun. vjerovnika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ističe kao gore kako je istakao za vjerovnika JLM…te dodatni ističe i predaje 2 zadužnice vjerovnika TECHOM radi osiguranja prijavljene tražbine.</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U odnosu na navedene zadužnice TECHOM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Ante Glamuzina iznosi svoje prigovore koje je već gore naveo za vjerovnika TREPTER. Dodatno ističe kako je novom prijavom od 08.06.2016. stečajni vjerovnik protupravno pokušao odvesti tražbinu s osnova Ugovora atipičnim tajnim udjelima u iznosu od 11.381.687,44 eura pod osiguranje iz sporazuma o zasnivanju </w:t>
      </w:r>
      <w:proofErr w:type="spellStart"/>
      <w:r w:rsidRPr="00740B8D">
        <w:rPr>
          <w:rFonts w:cs="Times New Roman" w:eastAsia="Times New Roman"/>
          <w:szCs w:val="24"/>
          <w:lang w:eastAsia="hr-HR"/>
        </w:rPr>
        <w:t>letečeg</w:t>
      </w:r>
      <w:proofErr w:type="spellEnd"/>
      <w:r w:rsidRPr="00740B8D">
        <w:rPr>
          <w:rFonts w:cs="Times New Roman" w:eastAsia="Times New Roman"/>
          <w:szCs w:val="24"/>
          <w:lang w:eastAsia="hr-HR"/>
        </w:rPr>
        <w:t xml:space="preserve"> založnog prava od 12.11.2014. Pri tom se ističe da iz sporazuma o zasnivanju </w:t>
      </w:r>
      <w:proofErr w:type="spellStart"/>
      <w:r w:rsidRPr="00740B8D">
        <w:rPr>
          <w:rFonts w:cs="Times New Roman" w:eastAsia="Times New Roman"/>
          <w:szCs w:val="24"/>
          <w:lang w:eastAsia="hr-HR"/>
        </w:rPr>
        <w:t>letečeg</w:t>
      </w:r>
      <w:proofErr w:type="spellEnd"/>
      <w:r w:rsidRPr="00740B8D">
        <w:rPr>
          <w:rFonts w:cs="Times New Roman" w:eastAsia="Times New Roman"/>
          <w:szCs w:val="24"/>
          <w:lang w:eastAsia="hr-HR"/>
        </w:rPr>
        <w:t xml:space="preserve"> založnog prava proizlazio da se njim osigurava tražbina TECHOM prema trg. društvu F E MAGNETID prema ugovoru o zajmu od 01.06.2012. Dakle ovršna isprava koju kao osiguranje tražbine prijavljenu prijavi od 14.12.2015. sa osnova ugovora o atipičnim udjelima ne osigurava tu tražbinu.</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U odnosu na navode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ističe da isut u cijelosti osporava kao neosnovane i to iz razloga što je u prijavi tražbine od 14.12.2015. dostavljen stečajnom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Ugovor o atipičnim tajnim udjelima zajedno sa pripadajućim </w:t>
      </w:r>
      <w:proofErr w:type="spellStart"/>
      <w:r w:rsidRPr="00740B8D">
        <w:rPr>
          <w:rFonts w:cs="Times New Roman" w:eastAsia="Times New Roman"/>
          <w:szCs w:val="24"/>
          <w:lang w:eastAsia="hr-HR"/>
        </w:rPr>
        <w:t>anexima</w:t>
      </w:r>
      <w:proofErr w:type="spellEnd"/>
      <w:r w:rsidRPr="00740B8D">
        <w:rPr>
          <w:rFonts w:cs="Times New Roman" w:eastAsia="Times New Roman"/>
          <w:szCs w:val="24"/>
          <w:lang w:eastAsia="hr-HR"/>
        </w:rPr>
        <w:t xml:space="preserve"> a koji ugovor je sklopljen upravo dana 01.06.2012. a koja tražbina u iznosu od: 11.381.687,44 eura je osigurana sporazumom o zasnivanju </w:t>
      </w:r>
      <w:proofErr w:type="spellStart"/>
      <w:r w:rsidRPr="00740B8D">
        <w:rPr>
          <w:rFonts w:cs="Times New Roman" w:eastAsia="Times New Roman"/>
          <w:szCs w:val="24"/>
          <w:lang w:eastAsia="hr-HR"/>
        </w:rPr>
        <w:t>letečeg</w:t>
      </w:r>
      <w:proofErr w:type="spellEnd"/>
      <w:r w:rsidRPr="00740B8D">
        <w:rPr>
          <w:rFonts w:cs="Times New Roman" w:eastAsia="Times New Roman"/>
          <w:szCs w:val="24"/>
          <w:lang w:eastAsia="hr-HR"/>
        </w:rPr>
        <w:t xml:space="preserve"> založnog prava  i iznosa od: 12.400.000,00 eura koji sporazum je </w:t>
      </w:r>
      <w:proofErr w:type="spellStart"/>
      <w:r w:rsidRPr="00740B8D">
        <w:rPr>
          <w:rFonts w:cs="Times New Roman" w:eastAsia="Times New Roman"/>
          <w:szCs w:val="24"/>
          <w:lang w:eastAsia="hr-HR"/>
        </w:rPr>
        <w:t>solemiziran</w:t>
      </w:r>
      <w:proofErr w:type="spellEnd"/>
      <w:r w:rsidRPr="00740B8D">
        <w:rPr>
          <w:rFonts w:cs="Times New Roman" w:eastAsia="Times New Roman"/>
          <w:szCs w:val="24"/>
          <w:lang w:eastAsia="hr-HR"/>
        </w:rPr>
        <w:t xml:space="preserve"> i predstavlja ovršnu ispravu kojem je osigurana navedena tražbina. </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Kalaj u cijelosti se pridružuje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Grgića iz dijela koji se tiče </w:t>
      </w:r>
      <w:proofErr w:type="spellStart"/>
      <w:r w:rsidRPr="00740B8D">
        <w:rPr>
          <w:rFonts w:cs="Times New Roman" w:eastAsia="Times New Roman"/>
          <w:szCs w:val="24"/>
          <w:lang w:eastAsia="hr-HR"/>
        </w:rPr>
        <w:t>osproavanja</w:t>
      </w:r>
      <w:proofErr w:type="spellEnd"/>
      <w:r w:rsidRPr="00740B8D">
        <w:rPr>
          <w:rFonts w:cs="Times New Roman" w:eastAsia="Times New Roman"/>
          <w:szCs w:val="24"/>
          <w:lang w:eastAsia="hr-HR"/>
        </w:rPr>
        <w:t xml:space="preserve"> tražbine za vjerovnika TREPTER a sve jer se argumentacija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Grgića adekvatno primjenjuje i na ovo osporavanje tražbine.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-6-</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pun. TECHOM dodatno kazuje da je temeljem sporazuma o zasnivanju </w:t>
      </w:r>
      <w:proofErr w:type="spellStart"/>
      <w:r w:rsidRPr="00740B8D">
        <w:rPr>
          <w:rFonts w:cs="Times New Roman" w:eastAsia="Times New Roman"/>
          <w:szCs w:val="24"/>
          <w:lang w:eastAsia="hr-HR"/>
        </w:rPr>
        <w:t>letečeg</w:t>
      </w:r>
      <w:proofErr w:type="spellEnd"/>
      <w:r w:rsidRPr="00740B8D">
        <w:rPr>
          <w:rFonts w:cs="Times New Roman" w:eastAsia="Times New Roman"/>
          <w:szCs w:val="24"/>
          <w:lang w:eastAsia="hr-HR"/>
        </w:rPr>
        <w:t xml:space="preserve"> založnog prava upisano založno pravo u korist TECHCOM a koje pravo je upisano u upisnik FINE.  </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 kao pun. Bivših radnika ističe da je navedeni ugovor o zasnivanju </w:t>
      </w:r>
      <w:proofErr w:type="spellStart"/>
      <w:r w:rsidRPr="00740B8D">
        <w:rPr>
          <w:rFonts w:cs="Times New Roman" w:eastAsia="Times New Roman"/>
          <w:szCs w:val="24"/>
          <w:lang w:eastAsia="hr-HR"/>
        </w:rPr>
        <w:t>letečeg</w:t>
      </w:r>
      <w:proofErr w:type="spellEnd"/>
      <w:r w:rsidRPr="00740B8D">
        <w:rPr>
          <w:rFonts w:cs="Times New Roman" w:eastAsia="Times New Roman"/>
          <w:szCs w:val="24"/>
          <w:lang w:eastAsia="hr-HR"/>
        </w:rPr>
        <w:t xml:space="preserve"> založnog prava predmet pobijanja od strane stečajnog Dužnika, budući se radi o pogodovanju jer je u trenutku sklapanja navedenog ugovora stečajni Dužnik bio preko 100 </w:t>
      </w:r>
      <w:proofErr w:type="spellStart"/>
      <w:r w:rsidRPr="00740B8D">
        <w:rPr>
          <w:rFonts w:cs="Times New Roman" w:eastAsia="Times New Roman"/>
          <w:szCs w:val="24"/>
          <w:lang w:eastAsia="hr-HR"/>
        </w:rPr>
        <w:t>daan</w:t>
      </w:r>
      <w:proofErr w:type="spellEnd"/>
      <w:r w:rsidRPr="00740B8D">
        <w:rPr>
          <w:rFonts w:cs="Times New Roman" w:eastAsia="Times New Roman"/>
          <w:szCs w:val="24"/>
          <w:lang w:eastAsia="hr-HR"/>
        </w:rPr>
        <w:t xml:space="preserve"> u blokadi. Posebno se ističe da je dana 16.05.2016. zatražen suglasnost stečajnog suca radi pokretanja parnice radi pobijanja navedenog ugovora. </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kao pun. TECHCOM očituje se na gornje navode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Vujčića na način da ističe da navedeni sporazum nije bilo kakvom sudskom ili drugom odlukom stavljen izvan snage te da u </w:t>
      </w:r>
      <w:proofErr w:type="spellStart"/>
      <w:r w:rsidRPr="00740B8D">
        <w:rPr>
          <w:rFonts w:cs="Times New Roman" w:eastAsia="Times New Roman"/>
          <w:szCs w:val="24"/>
          <w:lang w:eastAsia="hr-HR"/>
        </w:rPr>
        <w:t>cijeslsti</w:t>
      </w:r>
      <w:proofErr w:type="spellEnd"/>
      <w:r w:rsidRPr="00740B8D">
        <w:rPr>
          <w:rFonts w:cs="Times New Roman" w:eastAsia="Times New Roman"/>
          <w:szCs w:val="24"/>
          <w:lang w:eastAsia="hr-HR"/>
        </w:rPr>
        <w:t xml:space="preserve"> ima punu snagu ovršne isprave i temelj </w:t>
      </w:r>
      <w:proofErr w:type="spellStart"/>
      <w:r w:rsidRPr="00740B8D">
        <w:rPr>
          <w:rFonts w:cs="Times New Roman" w:eastAsia="Times New Roman"/>
          <w:szCs w:val="24"/>
          <w:lang w:eastAsia="hr-HR"/>
        </w:rPr>
        <w:t>razlučnog</w:t>
      </w:r>
      <w:proofErr w:type="spellEnd"/>
      <w:r w:rsidRPr="00740B8D">
        <w:rPr>
          <w:rFonts w:cs="Times New Roman" w:eastAsia="Times New Roman"/>
          <w:szCs w:val="24"/>
          <w:lang w:eastAsia="hr-HR"/>
        </w:rPr>
        <w:t xml:space="preserve"> prava.</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Pun. Vedran </w:t>
      </w:r>
      <w:proofErr w:type="spellStart"/>
      <w:r w:rsidRPr="00740B8D">
        <w:rPr>
          <w:rFonts w:cs="Times New Roman" w:eastAsia="Times New Roman"/>
          <w:szCs w:val="24"/>
          <w:lang w:eastAsia="hr-HR"/>
        </w:rPr>
        <w:t>Plasaj</w:t>
      </w:r>
      <w:proofErr w:type="spellEnd"/>
      <w:r w:rsidRPr="00740B8D">
        <w:rPr>
          <w:rFonts w:cs="Times New Roman" w:eastAsia="Times New Roman"/>
          <w:szCs w:val="24"/>
          <w:lang w:eastAsia="hr-HR"/>
        </w:rPr>
        <w:t xml:space="preserve"> u spis predaje 2 zadužnice  TECHOM, broj ovjere </w:t>
      </w:r>
      <w:proofErr w:type="spellStart"/>
      <w:r w:rsidRPr="00740B8D">
        <w:rPr>
          <w:rFonts w:cs="Times New Roman" w:eastAsia="Times New Roman"/>
          <w:szCs w:val="24"/>
          <w:lang w:eastAsia="hr-HR"/>
        </w:rPr>
        <w:t>Ov</w:t>
      </w:r>
      <w:proofErr w:type="spellEnd"/>
      <w:r w:rsidRPr="00740B8D">
        <w:rPr>
          <w:rFonts w:cs="Times New Roman" w:eastAsia="Times New Roman"/>
          <w:szCs w:val="24"/>
          <w:lang w:eastAsia="hr-HR"/>
        </w:rPr>
        <w:t xml:space="preserve">- 5593/13 i OV-551/13  </w:t>
      </w:r>
      <w:proofErr w:type="spellStart"/>
      <w:r w:rsidRPr="00740B8D">
        <w:rPr>
          <w:rFonts w:cs="Times New Roman" w:eastAsia="Times New Roman"/>
          <w:szCs w:val="24"/>
          <w:lang w:eastAsia="hr-HR"/>
        </w:rPr>
        <w:t>solemizirano</w:t>
      </w:r>
      <w:proofErr w:type="spellEnd"/>
      <w:r w:rsidRPr="00740B8D">
        <w:rPr>
          <w:rFonts w:cs="Times New Roman" w:eastAsia="Times New Roman"/>
          <w:szCs w:val="24"/>
          <w:lang w:eastAsia="hr-HR"/>
        </w:rPr>
        <w:t xml:space="preserve"> od strane JB Boško Jurišić iz Solina.</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Grgić pridružuje se u cijelosti navodima pun. TECHCON te ističe kako prema njegovim saznanjima nikakav postupak nije pokrenut a kamoli da bi bila donesena presuda kojem bi bio pobijen predmetni sporazum</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 xml:space="preserve">Vjerovniku CENTAR ZA KOMBINIRRANI TRANSPORT (CKTZ) Zagreb, od ukupno prijavljene tražbine u iznosu od: 8.755.503,32 kune priznajem iznos od: 6.165.935,12 kuna a s osporavam preostali </w:t>
      </w:r>
      <w:proofErr w:type="spellStart"/>
      <w:r w:rsidRPr="00740B8D">
        <w:rPr>
          <w:rFonts w:cs="Times New Roman" w:eastAsia="Times New Roman"/>
          <w:szCs w:val="24"/>
          <w:lang w:eastAsia="hr-HR"/>
        </w:rPr>
        <w:t>iznod</w:t>
      </w:r>
      <w:proofErr w:type="spellEnd"/>
      <w:r w:rsidRPr="00740B8D">
        <w:rPr>
          <w:rFonts w:cs="Times New Roman" w:eastAsia="Times New Roman"/>
          <w:szCs w:val="24"/>
          <w:lang w:eastAsia="hr-HR"/>
        </w:rPr>
        <w:t xml:space="preserve"> od: 2.589.568,29 kuna. Razlog osporavanja je taj što je za  osporeni </w:t>
      </w:r>
      <w:proofErr w:type="spellStart"/>
      <w:r w:rsidRPr="00740B8D">
        <w:rPr>
          <w:rFonts w:cs="Times New Roman" w:eastAsia="Times New Roman"/>
          <w:szCs w:val="24"/>
          <w:lang w:eastAsia="hr-HR"/>
        </w:rPr>
        <w:t>iznod</w:t>
      </w:r>
      <w:proofErr w:type="spellEnd"/>
      <w:r w:rsidRPr="00740B8D">
        <w:rPr>
          <w:rFonts w:cs="Times New Roman" w:eastAsia="Times New Roman"/>
          <w:szCs w:val="24"/>
          <w:lang w:eastAsia="hr-HR"/>
        </w:rPr>
        <w:t xml:space="preserve"> vjerovnik namiren.</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KOMOK d.o.o., Zagreb u cijelosti priznajem tražbinu u iznosu od:  47.487,57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DARIO BLAŽEVIĆ, Split, u  cijelosti priznajem tražbinu u iznosu od:  9.000,00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SALONA VAR, d.o.o., Split u cijelosti priznajem tražbinu u iznosu od:  27.787,78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BRODOSPLIT, Split, u cijelosti priznajem tražbinu u iznosu od:  189,14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BRODOSPLIT – TVORNICA DIZEL MOTORA, Split u cijelosti priznajem tražbinu u iznosu od:  22.363,74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KASER KOMPRESSOREN, d.o.o.,u cijelosti priznajem tražbinu u iznosu od:  11.786,19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NENAD KUZMANIĆ, u cijelosti priznajem tražbinu u iznosu od:  22.812,50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KALUN, d.d., u cijelosti priznajem tražbinu u iznosu od:  429.407,35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HRVATSKA RADIO TELEVIZIJA, u cijelosti priznajem tražbinu u iznosu od:  5.793,25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KAM-BEL, d.o.o., u cijelosti priznajem tražbinu u iznosu od:  4.142,50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HRVATSKI ZAVOD ZA ZAPOŠLJAVANJE, Zagreb, u cijelosti priznajem tražbinu u iznosu od:  28.800,82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ZAVOD ZA VJEŠTAČENJE, PROF. REHAB. I ZAPOŠLJAVANJE OSOBA S INVALIDITETOM, Zagreb, u cijelosti priznajem tražbinu u iznosu od:  13.390,38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NEDJELJKO TEŠIJA, obrt za prijevoz…u cijelosti priznajem tražbinu u iznosu od:  5.377,01 kuna.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-7-</w:t>
      </w:r>
    </w:p>
    <w:p w:rsidRDefault="00740B8D" w:rsidP="00740B8D" w:rsidR="00740B8D" w:rsidRPr="00740B8D">
      <w:pPr>
        <w:jc w:val="center"/>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RMV PROJEKT, d.o.o., Split, u cijelosti priznajem tražbinu u iznosu od:  6.000,00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Vjerovniku BRODOMERKUR, d.d., Split, u cijelosti priznajem tražbinu u iznosu od:  264.338,96 kuna.</w:t>
      </w:r>
    </w:p>
    <w:p w:rsidRDefault="00740B8D" w:rsidP="00740B8D" w:rsidR="00740B8D" w:rsidRPr="00740B8D">
      <w:pPr>
        <w:numPr>
          <w:ilvl w:val="0"/>
          <w:numId w:val="5"/>
        </w:numPr>
        <w:contextualSpacing/>
        <w:jc w:val="both"/>
        <w:rPr>
          <w:rFonts w:cs="Times New Roman" w:eastAsia="Times New Roman"/>
          <w:szCs w:val="24"/>
          <w:lang w:eastAsia="hr-HR"/>
        </w:rPr>
      </w:pPr>
      <w:r w:rsidRPr="00740B8D">
        <w:rPr>
          <w:rFonts w:cs="Times New Roman" w:eastAsia="Times New Roman"/>
          <w:szCs w:val="24"/>
          <w:lang w:eastAsia="hr-HR"/>
        </w:rPr>
        <w:t xml:space="preserve">Vjerovniku HELB, d.o.o., Dugo Selo,u iznosu od: 96.624,00 kuna je izvan roka prijavljen pa predlažem istu odbaciti. </w:t>
      </w: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p>
    <w:p w:rsidRDefault="00740B8D" w:rsidP="00740B8D" w:rsidR="00740B8D" w:rsidRPr="00740B8D">
      <w:pPr>
        <w:ind w:left="360"/>
        <w:jc w:val="both"/>
        <w:rPr>
          <w:rFonts w:cs="Times New Roman" w:eastAsia="Times New Roman"/>
          <w:szCs w:val="24"/>
          <w:lang w:eastAsia="hr-HR"/>
        </w:rPr>
      </w:pPr>
      <w:r w:rsidRPr="00740B8D">
        <w:rPr>
          <w:rFonts w:cs="Times New Roman" w:eastAsia="Times New Roman"/>
          <w:szCs w:val="24"/>
          <w:lang w:eastAsia="hr-HR"/>
        </w:rPr>
        <w:t xml:space="preserve">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predaje sudu tablicu danas prijavljenih  i ispitanih tražbina u kojima su navedeni i vjerovnici čije su tražbine navedeni u prvom ispitnom ročištu a koja tablica se neznatno razlikuje od tablice dostavljene sud 13. Lipnja 2016. godine kako je to navedeno gore u Zapisniku.</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Na postavljeno pitanje stečajnog suca,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ističe kako će u roku od 8 dana navesti danas ispitane tražbine koje se temelje na ovršnim ispravama, makar i u jednom dijelu.</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ističe kako ustraje u prijedlogu za odbacivanjem novih prijavljenih tražbina vjerovnika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i dr. ukupno 7 vjerovnika, pojedinačno navedenih u podnesku od 13. lipnja 201.6 godine a koje prijave je zaprimio 08. lipnja 2016. godine </w:t>
      </w:r>
      <w:proofErr w:type="spellStart"/>
      <w:r w:rsidRPr="00740B8D">
        <w:rPr>
          <w:rFonts w:cs="Times New Roman" w:eastAsia="Times New Roman"/>
          <w:szCs w:val="24"/>
          <w:lang w:eastAsia="hr-HR"/>
        </w:rPr>
        <w:t>mailom</w:t>
      </w:r>
      <w:proofErr w:type="spellEnd"/>
      <w:r w:rsidRPr="00740B8D">
        <w:rPr>
          <w:rFonts w:cs="Times New Roman" w:eastAsia="Times New Roman"/>
          <w:szCs w:val="24"/>
          <w:lang w:eastAsia="hr-HR"/>
        </w:rPr>
        <w:t xml:space="preserve"> i poštom dana 13. lipnja 2016. godine.</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U odnosu na gornje navode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Grgić stavlja primjedbu na predloženi način  upravljanja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Naime, prema saznanju isto gradi se o ukupno 3 zadužnice koje su uredno prezentirane i na ovom ročištu stečajno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koje sadržavaju zakonom propisanu formu odredbama ovršnog zakon   pa bi se iste imale smatrati ovršnom ispravom. Na ovaj način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može bitno izravno </w:t>
      </w:r>
      <w:proofErr w:type="spellStart"/>
      <w:r w:rsidRPr="00740B8D">
        <w:rPr>
          <w:rFonts w:cs="Times New Roman" w:eastAsia="Times New Roman"/>
          <w:szCs w:val="24"/>
          <w:lang w:eastAsia="hr-HR"/>
        </w:rPr>
        <w:t>očtećuje</w:t>
      </w:r>
      <w:proofErr w:type="spellEnd"/>
      <w:r w:rsidRPr="00740B8D">
        <w:rPr>
          <w:rFonts w:cs="Times New Roman" w:eastAsia="Times New Roman"/>
          <w:szCs w:val="24"/>
          <w:lang w:eastAsia="hr-HR"/>
        </w:rPr>
        <w:t xml:space="preserve"> prava vjerovnika na način da proslijedi iako za to nema pravne osnove isti neće imati pravo glasa na ovoj Skupštini a što je u cijelosti nedopustivo.</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Marko Kalaj prigovara postupanju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a koje se očituje u tome da dopune i razjašnjena pravodobno dostavljenih prijava smatra novim prijavama koje sudu predlaže odbaciti. Tako pravno shvaćanje odnosno neshvaćanje pravne prirode podnesaka gore navedenih vjerovnika nema uporište niti u pozitivnim propisima niti u sudskoj praksi. Ovako postupanje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usmjereno isključivo na oštećenje navedenih vjerovnika ali i na prouzrokovanje dodatnih nepotrebnih troškova za stečajnog Dužnika Naime ovakvim postupanjem i prijedlozima prema sudu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prisiljava vjerovnike da sukladno eventualnim rješenjem suda pokrene postupke koji će biti iznimno financijsko opterećenje za Dužnika. Posebno se ističe da svi dosadašnji navoda na ovom ročištu jasno proizlazi da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nije sa dužnom pažnjom ispitao podneske vjerovnike iz lipnja 2016. kao ni prijave iz prosinca 20106 a što ozbiljno upućuje na postupanje koje će dodatno opteretiti Dužnika. Stoga se postavlja pitanje stečajnom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da li je osigurao financijska sredstva radi pokrića troškova budućih postupaka koje svojim postupanje danas je prouzročio. </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Poziva se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da se prije nastavka Skupštine  očituje obzirom na svoja dosadašnja priznavanja odnosno osporavanja tražbina izjasni koliko tko od vjerovnika ima glasova a sve kako bi se znalo tko većinom donosi odluke. </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Sukladno uputi suda a koje je naveo da vjerovnici imaju mogućnost nakon priznavanja odnosno osporavanja tražbine eventualno osporiti priznate tražbine to se TECHCOM </w:t>
      </w:r>
      <w:proofErr w:type="spellStart"/>
      <w:r w:rsidRPr="00740B8D">
        <w:rPr>
          <w:rFonts w:cs="Times New Roman" w:eastAsia="Times New Roman"/>
          <w:szCs w:val="24"/>
          <w:lang w:eastAsia="hr-HR"/>
        </w:rPr>
        <w:t>GmgH</w:t>
      </w:r>
      <w:proofErr w:type="spellEnd"/>
      <w:r w:rsidRPr="00740B8D">
        <w:rPr>
          <w:rFonts w:cs="Times New Roman" w:eastAsia="Times New Roman"/>
          <w:szCs w:val="24"/>
          <w:lang w:eastAsia="hr-HR"/>
        </w:rPr>
        <w:t xml:space="preserve"> očituje kako slijedi: OSPORAVAJU SE sve danas priznate tražbine u cijelosti a izrijekom tražbine CEZAR i CTKZ u cijelosti.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-8-</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Grgić pridružuje se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Kalaj a isto čini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Ana </w:t>
      </w:r>
      <w:proofErr w:type="spellStart"/>
      <w:r w:rsidRPr="00740B8D">
        <w:rPr>
          <w:rFonts w:cs="Times New Roman" w:eastAsia="Times New Roman"/>
          <w:szCs w:val="24"/>
          <w:lang w:eastAsia="hr-HR"/>
        </w:rPr>
        <w:t>Bokulić</w:t>
      </w:r>
      <w:proofErr w:type="spellEnd"/>
      <w:r w:rsidRPr="00740B8D">
        <w:rPr>
          <w:rFonts w:cs="Times New Roman" w:eastAsia="Times New Roman"/>
          <w:szCs w:val="24"/>
          <w:lang w:eastAsia="hr-HR"/>
        </w:rPr>
        <w:t xml:space="preserve"> 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Vedran </w:t>
      </w:r>
      <w:proofErr w:type="spellStart"/>
      <w:r w:rsidRPr="00740B8D">
        <w:rPr>
          <w:rFonts w:cs="Times New Roman" w:eastAsia="Times New Roman"/>
          <w:szCs w:val="24"/>
          <w:lang w:eastAsia="hr-HR"/>
        </w:rPr>
        <w:t>Plasa</w:t>
      </w:r>
      <w:proofErr w:type="spellEnd"/>
      <w:r w:rsidRPr="00740B8D">
        <w:rPr>
          <w:rFonts w:cs="Times New Roman" w:eastAsia="Times New Roman"/>
          <w:szCs w:val="24"/>
          <w:lang w:eastAsia="hr-HR"/>
        </w:rPr>
        <w:t>.</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Glamuzina ističe kako je iz ovo izlaganja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Kalaja vidljivo da su podnesci od 08.06.2016. nove prijave. Pri tom se prvotno ukazuje činjenica da su navedene ovršne isprave kojima se bez naznake tražbine koju osiguravaju </w:t>
      </w:r>
      <w:proofErr w:type="spellStart"/>
      <w:r w:rsidRPr="00740B8D">
        <w:rPr>
          <w:rFonts w:cs="Times New Roman" w:eastAsia="Times New Roman"/>
          <w:szCs w:val="24"/>
          <w:lang w:eastAsia="hr-HR"/>
        </w:rPr>
        <w:t>dosavljene</w:t>
      </w:r>
      <w:proofErr w:type="spellEnd"/>
      <w:r w:rsidRPr="00740B8D">
        <w:rPr>
          <w:rFonts w:cs="Times New Roman" w:eastAsia="Times New Roman"/>
          <w:szCs w:val="24"/>
          <w:lang w:eastAsia="hr-HR"/>
        </w:rPr>
        <w:t xml:space="preserve"> stečajnom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tek danas, a danas su u njih pri put imali uvid i drugi vjerovnici. Stoga je potpuno nemoguće utvrditi da li se i koja se ovršna isprva – zadužnice odnosi na koju tražbinu iz prijava tih stečajnih vjerovnika. Također prijava tražbine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prema navodima iz nove prijave od 08.06.2016.  evidentno nije osigurana ovršnom ispravom na koju se stečajni vjerovnik poziva odnosno sporazumom o </w:t>
      </w:r>
      <w:proofErr w:type="spellStart"/>
      <w:r w:rsidRPr="00740B8D">
        <w:rPr>
          <w:rFonts w:cs="Times New Roman" w:eastAsia="Times New Roman"/>
          <w:szCs w:val="24"/>
          <w:lang w:eastAsia="hr-HR"/>
        </w:rPr>
        <w:t>letečem</w:t>
      </w:r>
      <w:proofErr w:type="spellEnd"/>
      <w:r w:rsidRPr="00740B8D">
        <w:rPr>
          <w:rFonts w:cs="Times New Roman" w:eastAsia="Times New Roman"/>
          <w:szCs w:val="24"/>
          <w:lang w:eastAsia="hr-HR"/>
        </w:rPr>
        <w:t xml:space="preserve"> založnom prava od dana 12.11.2014. , budući iz teksta tog sporazuma proizlazi da je njime osigurana tražbina iz ugovora o zajmu zaključenog 01.06.2012. između stečajnog vjerovnika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i EF MAGNETID, a ne tražbina povodom ugovora o atipičnim tajnim udjelima. Stoga se ove ovršne isprave na ovom stečajnom ročištu ne mogu uzeti kao isprave kojima stečajni vjerovnik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i TREPTER… dokazuju svoju tražbinu sukladno odredbi čl. 38 D SZ. </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Pun.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NAVODI u odnosu na navode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Glamuzine vezano uz sporazum o </w:t>
      </w:r>
      <w:proofErr w:type="spellStart"/>
      <w:r w:rsidRPr="00740B8D">
        <w:rPr>
          <w:rFonts w:cs="Times New Roman" w:eastAsia="Times New Roman"/>
          <w:szCs w:val="24"/>
          <w:lang w:eastAsia="hr-HR"/>
        </w:rPr>
        <w:t>letečem</w:t>
      </w:r>
      <w:proofErr w:type="spellEnd"/>
      <w:r w:rsidRPr="00740B8D">
        <w:rPr>
          <w:rFonts w:cs="Times New Roman" w:eastAsia="Times New Roman"/>
          <w:szCs w:val="24"/>
          <w:lang w:eastAsia="hr-HR"/>
        </w:rPr>
        <w:t xml:space="preserve"> založnom pravu kao ovršne isprave da je u istom izrijekom navedeno da se njime osigurana potraživanja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prema FM MAGNETID koje je statusnom promjenom pripojeno stečajnom Dužniku slijedom čega su na stečajnog Dužnika prešla sva prava i obveze društva EF MAGNETID. Dakle i ugovor o atipičnim tajnim udjelima od 01.06.2012. i sporazum o </w:t>
      </w:r>
      <w:proofErr w:type="spellStart"/>
      <w:r w:rsidRPr="00740B8D">
        <w:rPr>
          <w:rFonts w:cs="Times New Roman" w:eastAsia="Times New Roman"/>
          <w:szCs w:val="24"/>
          <w:lang w:eastAsia="hr-HR"/>
        </w:rPr>
        <w:t>letečem</w:t>
      </w:r>
      <w:proofErr w:type="spellEnd"/>
      <w:r w:rsidRPr="00740B8D">
        <w:rPr>
          <w:rFonts w:cs="Times New Roman" w:eastAsia="Times New Roman"/>
          <w:szCs w:val="24"/>
          <w:lang w:eastAsia="hr-HR"/>
        </w:rPr>
        <w:t xml:space="preserve"> založnom pravu odnose se na pravni odnos vjerovnika TECHCOM </w:t>
      </w:r>
      <w:proofErr w:type="spellStart"/>
      <w:r w:rsidRPr="00740B8D">
        <w:rPr>
          <w:rFonts w:cs="Times New Roman" w:eastAsia="Times New Roman"/>
          <w:szCs w:val="24"/>
          <w:lang w:eastAsia="hr-HR"/>
        </w:rPr>
        <w:t>Gmbg</w:t>
      </w:r>
      <w:proofErr w:type="spellEnd"/>
      <w:r w:rsidRPr="00740B8D">
        <w:rPr>
          <w:rFonts w:cs="Times New Roman" w:eastAsia="Times New Roman"/>
          <w:szCs w:val="24"/>
          <w:lang w:eastAsia="hr-HR"/>
        </w:rPr>
        <w:t xml:space="preserve"> i EF MAGNETID pa slijedom navedenog navedeni sporazum predstavlja u cijelosti ovršnu ispravu za vjerovnika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Jadranka Meštrović </w:t>
      </w:r>
      <w:proofErr w:type="spellStart"/>
      <w:r w:rsidRPr="00740B8D">
        <w:rPr>
          <w:rFonts w:cs="Times New Roman" w:eastAsia="Times New Roman"/>
          <w:szCs w:val="24"/>
          <w:lang w:eastAsia="hr-HR"/>
        </w:rPr>
        <w:t>Kologranić</w:t>
      </w:r>
      <w:proofErr w:type="spellEnd"/>
      <w:r w:rsidRPr="00740B8D">
        <w:rPr>
          <w:rFonts w:cs="Times New Roman" w:eastAsia="Times New Roman"/>
          <w:szCs w:val="24"/>
          <w:lang w:eastAsia="hr-HR"/>
        </w:rPr>
        <w:t xml:space="preserve"> u cijelosti se pridružuje navodima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Glamuzina te ističe da se navodi pun. TECHOM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i drugih povezanih osoba (vjerovnika) potpuno neosnovane, procesno dopustivi, međutim, sa jasnim pokušajem zlouporabe prava u cilju diskreditiranja rada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te eventualno zastrašivanja ostalih vjerovnika. Jasno je da je cilj podnesak (prijava od 08.06.2016.) navedenih vjerovnika pokušaj pribavljanja (neosnovano) dodatnih glasova na skupštini vjerovnika a što su na današnjem ispitnom ročištu i dokazali.</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Marko Kalaj navodi da se korištenje procesnih ovlaštenja a koja proizlaze iz pozitivnih propis </w:t>
      </w:r>
      <w:proofErr w:type="spellStart"/>
      <w:r w:rsidRPr="00740B8D">
        <w:rPr>
          <w:rFonts w:cs="Times New Roman" w:eastAsia="Times New Roman"/>
          <w:szCs w:val="24"/>
          <w:lang w:eastAsia="hr-HR"/>
        </w:rPr>
        <w:t>nii</w:t>
      </w:r>
      <w:proofErr w:type="spellEnd"/>
      <w:r w:rsidRPr="00740B8D">
        <w:rPr>
          <w:rFonts w:cs="Times New Roman" w:eastAsia="Times New Roman"/>
          <w:szCs w:val="24"/>
          <w:lang w:eastAsia="hr-HR"/>
        </w:rPr>
        <w:t xml:space="preserve"> na koji način ne mogu tumačiti kao zastrašivanje bilo koga te se stoga odlučno odbacuju prethodni navodi. Naime legitimno je pravo vjerovnika poduzimati sve pravno dozvoljen radnje radi zaštite njihovih prava, a što se i danas dogodilo. Stoga se ideja o bilo kakvom zastrašivanju ponovno odbacuje.</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Na postavljeno pitanje stečajnog suca o tražbini ROBERTA VUJNOVIĆ prijavljeno 14.04.2016.  od strane Roberta </w:t>
      </w:r>
      <w:proofErr w:type="spellStart"/>
      <w:r w:rsidRPr="00740B8D">
        <w:rPr>
          <w:rFonts w:cs="Times New Roman" w:eastAsia="Times New Roman"/>
          <w:szCs w:val="24"/>
          <w:lang w:eastAsia="hr-HR"/>
        </w:rPr>
        <w:t>Vujnović</w:t>
      </w:r>
      <w:proofErr w:type="spellEnd"/>
      <w:r w:rsidRPr="00740B8D">
        <w:rPr>
          <w:rFonts w:cs="Times New Roman" w:eastAsia="Times New Roman"/>
          <w:szCs w:val="24"/>
          <w:lang w:eastAsia="hr-HR"/>
        </w:rPr>
        <w:t xml:space="preserve">, iz temelja kamata u iznosu do 316.991,95 kuna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ističe kako isto osporava u cijelosti  jer je u vezi iste tražbine u tijeku parnični postupak. U odnosu na daljnje pitanje stečajnog suca na tražbinu  ANTE I DUJE PERIŠIN kao </w:t>
      </w:r>
      <w:proofErr w:type="spellStart"/>
      <w:r w:rsidRPr="00740B8D">
        <w:rPr>
          <w:rFonts w:cs="Times New Roman" w:eastAsia="Times New Roman"/>
          <w:szCs w:val="24"/>
          <w:lang w:eastAsia="hr-HR"/>
        </w:rPr>
        <w:t>vl</w:t>
      </w:r>
      <w:proofErr w:type="spellEnd"/>
      <w:r w:rsidRPr="00740B8D">
        <w:rPr>
          <w:rFonts w:cs="Times New Roman" w:eastAsia="Times New Roman"/>
          <w:szCs w:val="24"/>
          <w:lang w:eastAsia="hr-HR"/>
        </w:rPr>
        <w:t xml:space="preserve">. Obrta ZA TURIZAM, UGOSTITELJSTVO I PRIJEVOZ BALETAN ŠKOLA, K. </w:t>
      </w:r>
      <w:proofErr w:type="spellStart"/>
      <w:r w:rsidRPr="00740B8D">
        <w:rPr>
          <w:rFonts w:cs="Times New Roman" w:eastAsia="Times New Roman"/>
          <w:szCs w:val="24"/>
          <w:lang w:eastAsia="hr-HR"/>
        </w:rPr>
        <w:t>Kambelovac</w:t>
      </w:r>
      <w:proofErr w:type="spellEnd"/>
      <w:r w:rsidRPr="00740B8D">
        <w:rPr>
          <w:rFonts w:cs="Times New Roman" w:eastAsia="Times New Roman"/>
          <w:szCs w:val="24"/>
          <w:lang w:eastAsia="hr-HR"/>
        </w:rPr>
        <w:t xml:space="preserve">, u prijavljenom iznosu od 27.362,37 kuna,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Ističe kako istu priznaje u cijelosti.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Sud donosi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ZAKLJUČAK</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-9-</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Upućuje se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u roku od 8 dana detaljno i izričito izjasniti na okolnosti koje se o danas prijavljenih tražbine stečajnih vjerovnika i u kojim iznosima temelje na ovršnim ispravama te sudu iste ovršne isprave priložiti ili navesti da se već nalaze u sudskom spisu, sve u cilju kako bi sud mogao rješenjem pravilno odlučiti i upućivanju u parnicu.</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Na postavljeno pitanje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Kalaj,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ističe kako više nema prijavljenih a neispitanih tražbina u ovom stečajnom postupku. Sve što je prijavljeno to je ispitano.</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Sud donosi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RJEŠENJE</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 </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Odbacuje se prijava tražbina vjerovnika, nadnevka 08. lipnja 2016., poslano stečajnom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poštom preporučeno preko pošte u Zagrebu dana 09. lipnja 2016. , i to slijedećih vjerovnika:  </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1.TECHCOM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Njemačka, u iznosu od: 13.787.835,83 eura, odnosno u kunama: 105.023.351,87.</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2. TREPTE LEGAL AND FINANCIAL…, Njemačka, u iznosu od: 10.829.965,25 eura, odnosno u kunama: 82.492.949,97.</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3. DR. TOBIAS WAGNER, Njemačka, u iznosu od: 2.638.948,29 eura, odnosno u kunama : 20.055.435,69.</w:t>
      </w:r>
    </w:p>
    <w:p w:rsidRDefault="00740B8D" w:rsidP="00740B8D" w:rsidR="00740B8D" w:rsidRPr="00740B8D">
      <w:pPr>
        <w:numPr>
          <w:ilvl w:val="0"/>
          <w:numId w:val="1"/>
        </w:numPr>
        <w:contextualSpacing/>
        <w:jc w:val="both"/>
        <w:rPr>
          <w:rFonts w:cs="Times New Roman" w:eastAsia="Times New Roman"/>
          <w:szCs w:val="24"/>
          <w:lang w:eastAsia="hr-HR"/>
        </w:rPr>
      </w:pPr>
      <w:r w:rsidRPr="00740B8D">
        <w:rPr>
          <w:rFonts w:cs="Times New Roman" w:eastAsia="Times New Roman"/>
          <w:szCs w:val="24"/>
          <w:lang w:eastAsia="hr-HR"/>
        </w:rPr>
        <w:t xml:space="preserve">JLM CORPORATION </w:t>
      </w:r>
      <w:proofErr w:type="spellStart"/>
      <w:r w:rsidRPr="00740B8D">
        <w:rPr>
          <w:rFonts w:cs="Times New Roman" w:eastAsia="Times New Roman"/>
          <w:szCs w:val="24"/>
          <w:lang w:eastAsia="hr-HR"/>
        </w:rPr>
        <w:t>Ltd</w:t>
      </w:r>
      <w:proofErr w:type="spellEnd"/>
      <w:r w:rsidRPr="00740B8D">
        <w:rPr>
          <w:rFonts w:cs="Times New Roman" w:eastAsia="Times New Roman"/>
          <w:szCs w:val="24"/>
          <w:lang w:eastAsia="hr-HR"/>
        </w:rPr>
        <w:t>, u iznosu od: 1.591.833,01 eura, odnosno u kunama: 12.125.154,40</w:t>
      </w:r>
    </w:p>
    <w:p w:rsidRDefault="00740B8D" w:rsidP="00740B8D" w:rsidR="00740B8D" w:rsidRPr="00740B8D">
      <w:pPr>
        <w:numPr>
          <w:ilvl w:val="0"/>
          <w:numId w:val="1"/>
        </w:numPr>
        <w:contextualSpacing/>
        <w:jc w:val="both"/>
        <w:rPr>
          <w:rFonts w:cs="Times New Roman" w:eastAsia="Times New Roman"/>
          <w:szCs w:val="24"/>
          <w:lang w:eastAsia="hr-HR"/>
        </w:rPr>
      </w:pPr>
      <w:r w:rsidRPr="00740B8D">
        <w:rPr>
          <w:rFonts w:cs="Times New Roman" w:eastAsia="Times New Roman"/>
          <w:szCs w:val="24"/>
          <w:lang w:eastAsia="hr-HR"/>
        </w:rPr>
        <w:t>D.A.R. METALL AG, Njemačka, u iznosu od: 10.746,22 eura, odnosno u kunama. 81.855,05.</w:t>
      </w:r>
    </w:p>
    <w:p w:rsidRDefault="00740B8D" w:rsidP="00740B8D" w:rsidR="00740B8D" w:rsidRPr="00740B8D">
      <w:pPr>
        <w:numPr>
          <w:ilvl w:val="0"/>
          <w:numId w:val="1"/>
        </w:numPr>
        <w:contextualSpacing/>
        <w:jc w:val="both"/>
        <w:rPr>
          <w:rFonts w:cs="Times New Roman" w:eastAsia="Times New Roman"/>
          <w:szCs w:val="24"/>
          <w:lang w:eastAsia="hr-HR"/>
        </w:rPr>
      </w:pPr>
      <w:r w:rsidRPr="00740B8D">
        <w:rPr>
          <w:rFonts w:cs="Times New Roman" w:eastAsia="Times New Roman"/>
          <w:szCs w:val="24"/>
          <w:lang w:eastAsia="hr-HR"/>
        </w:rPr>
        <w:t>DALMOND TRADE HOUSE,  u iznosu od: 32.760, eura, odnosno u kunama: 249.536,26</w:t>
      </w:r>
    </w:p>
    <w:p w:rsidRDefault="00740B8D" w:rsidP="00740B8D" w:rsidR="00740B8D" w:rsidRPr="00740B8D">
      <w:pPr>
        <w:numPr>
          <w:ilvl w:val="0"/>
          <w:numId w:val="1"/>
        </w:numPr>
        <w:contextualSpacing/>
        <w:jc w:val="both"/>
        <w:rPr>
          <w:rFonts w:cs="Times New Roman" w:eastAsia="Times New Roman"/>
          <w:szCs w:val="24"/>
          <w:lang w:eastAsia="hr-HR"/>
        </w:rPr>
      </w:pPr>
      <w:r w:rsidRPr="00740B8D">
        <w:rPr>
          <w:rFonts w:cs="Times New Roman" w:eastAsia="Times New Roman"/>
          <w:szCs w:val="24"/>
          <w:lang w:eastAsia="hr-HR"/>
        </w:rPr>
        <w:t xml:space="preserve">COMPITEM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Njemačka, u iznosu od: 3.054,96 eura, odnosno u kunama: 23.269,94.</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Pismeni </w:t>
      </w:r>
      <w:proofErr w:type="spellStart"/>
      <w:r w:rsidRPr="00740B8D">
        <w:rPr>
          <w:rFonts w:cs="Times New Roman" w:eastAsia="Times New Roman"/>
          <w:szCs w:val="24"/>
          <w:lang w:eastAsia="hr-HR"/>
        </w:rPr>
        <w:t>otpravak</w:t>
      </w:r>
      <w:proofErr w:type="spellEnd"/>
      <w:r w:rsidRPr="00740B8D">
        <w:rPr>
          <w:rFonts w:cs="Times New Roman" w:eastAsia="Times New Roman"/>
          <w:szCs w:val="24"/>
          <w:lang w:eastAsia="hr-HR"/>
        </w:rPr>
        <w:t xml:space="preserve"> ovog rješenja bit će dostavljen zakonom određenim adresatima i to preko e-</w:t>
      </w:r>
      <w:proofErr w:type="spellStart"/>
      <w:r w:rsidRPr="00740B8D">
        <w:rPr>
          <w:rFonts w:cs="Times New Roman" w:eastAsia="Times New Roman"/>
          <w:szCs w:val="24"/>
          <w:lang w:eastAsia="hr-HR"/>
        </w:rPr>
        <w:t>ogl</w:t>
      </w:r>
      <w:proofErr w:type="spellEnd"/>
      <w:r w:rsidRPr="00740B8D">
        <w:rPr>
          <w:rFonts w:cs="Times New Roman" w:eastAsia="Times New Roman"/>
          <w:szCs w:val="24"/>
          <w:lang w:eastAsia="hr-HR"/>
        </w:rPr>
        <w:t>. ploče suda.</w:t>
      </w: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Na postavljeno pitanje stečajnog suca dali netko od prisutnih vjerovnika osporava danas priznate, odnosno osporene  tražbine stečajnih vjerovnika od strane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prisutni ističu kako slijedi:</w:t>
      </w:r>
    </w:p>
    <w:p w:rsidRDefault="00740B8D" w:rsidP="00740B8D" w:rsidR="00740B8D" w:rsidRPr="00740B8D">
      <w:pPr>
        <w:jc w:val="both"/>
        <w:rPr>
          <w:rFonts w:cs="Times New Roman" w:eastAsia="Times New Roman"/>
          <w:szCs w:val="24"/>
          <w:lang w:eastAsia="hr-HR"/>
        </w:rPr>
      </w:pP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Marko Kalaj kao pun.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ističe kako osporava sve danas priznate tražbine od strane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gore navedene  a posebice CE ZA R   d.o.o. i CKTZ . Razlog osporavanja je taj što ih je stečajni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neosnovano priznao a i današnje navode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xml:space="preserve">. smatra suprotnim njegovim navodima s prethodnog ročišta, prvog ispitnog ročišta.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Više nitko od vjerovnika ne osporava danas priznate tražbine od strane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Pitanja i primjedbi vezano za posebno Ispitno ročište nema.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Prisutni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Marko Kaleb kao pun. TECHCOM </w:t>
      </w:r>
      <w:proofErr w:type="spellStart"/>
      <w:r w:rsidRPr="00740B8D">
        <w:rPr>
          <w:rFonts w:cs="Times New Roman" w:eastAsia="Times New Roman"/>
          <w:szCs w:val="24"/>
          <w:lang w:eastAsia="hr-HR"/>
        </w:rPr>
        <w:t>GmbH</w:t>
      </w:r>
      <w:proofErr w:type="spellEnd"/>
      <w:r w:rsidRPr="00740B8D">
        <w:rPr>
          <w:rFonts w:cs="Times New Roman" w:eastAsia="Times New Roman"/>
          <w:szCs w:val="24"/>
          <w:lang w:eastAsia="hr-HR"/>
        </w:rPr>
        <w:t xml:space="preserve">, ističe kako povlači osporavanje tražbine CE ZA R d.o.o. u dijelu koji se odnosi na prijavu tražbine u iznosu od 4.561.401,93 kune a koja je prijavljena po </w:t>
      </w:r>
      <w:proofErr w:type="spellStart"/>
      <w:r w:rsidRPr="00740B8D">
        <w:rPr>
          <w:rFonts w:cs="Times New Roman" w:eastAsia="Times New Roman"/>
          <w:szCs w:val="24"/>
          <w:lang w:eastAsia="hr-HR"/>
        </w:rPr>
        <w:t>odv</w:t>
      </w:r>
      <w:proofErr w:type="spellEnd"/>
      <w:r w:rsidRPr="00740B8D">
        <w:rPr>
          <w:rFonts w:cs="Times New Roman" w:eastAsia="Times New Roman"/>
          <w:szCs w:val="24"/>
          <w:lang w:eastAsia="hr-HR"/>
        </w:rPr>
        <w:t xml:space="preserve">. društvu </w:t>
      </w:r>
      <w:proofErr w:type="spellStart"/>
      <w:r w:rsidRPr="00740B8D">
        <w:rPr>
          <w:rFonts w:cs="Times New Roman" w:eastAsia="Times New Roman"/>
          <w:szCs w:val="24"/>
          <w:lang w:eastAsia="hr-HR"/>
        </w:rPr>
        <w:t>Praljak</w:t>
      </w:r>
      <w:proofErr w:type="spellEnd"/>
      <w:r w:rsidRPr="00740B8D">
        <w:rPr>
          <w:rFonts w:cs="Times New Roman" w:eastAsia="Times New Roman"/>
          <w:szCs w:val="24"/>
          <w:lang w:eastAsia="hr-HR"/>
        </w:rPr>
        <w:t xml:space="preserve"> i </w:t>
      </w:r>
      <w:proofErr w:type="spellStart"/>
      <w:r w:rsidRPr="00740B8D">
        <w:rPr>
          <w:rFonts w:cs="Times New Roman" w:eastAsia="Times New Roman"/>
          <w:szCs w:val="24"/>
          <w:lang w:eastAsia="hr-HR"/>
        </w:rPr>
        <w:t>Svič</w:t>
      </w:r>
      <w:proofErr w:type="spellEnd"/>
      <w:r w:rsidRPr="00740B8D">
        <w:rPr>
          <w:rFonts w:cs="Times New Roman" w:eastAsia="Times New Roman"/>
          <w:szCs w:val="24"/>
          <w:lang w:eastAsia="hr-HR"/>
        </w:rPr>
        <w:t xml:space="preserve">. U ostalom dijelu osporavanja ostaju.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-10-</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Posebno Ispitno ročište dovršeno.</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Posebno Ispitno ročište dovršeno.</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Slijedi </w:t>
      </w:r>
    </w:p>
    <w:p w:rsidRDefault="00740B8D" w:rsidP="00740B8D" w:rsidR="00740B8D" w:rsidRPr="00740B8D">
      <w:pPr>
        <w:jc w:val="center"/>
        <w:rPr>
          <w:rFonts w:cs="Times New Roman" w:eastAsia="Times New Roman"/>
          <w:b/>
          <w:szCs w:val="24"/>
          <w:lang w:eastAsia="hr-HR"/>
        </w:rPr>
      </w:pPr>
    </w:p>
    <w:p w:rsidRDefault="00740B8D" w:rsidP="00740B8D" w:rsidR="00740B8D" w:rsidRPr="00740B8D">
      <w:pPr>
        <w:jc w:val="center"/>
        <w:rPr>
          <w:rFonts w:cs="Times New Roman" w:eastAsia="Times New Roman"/>
          <w:b/>
          <w:szCs w:val="24"/>
          <w:lang w:eastAsia="hr-HR"/>
        </w:rPr>
      </w:pPr>
    </w:p>
    <w:p w:rsidRDefault="00740B8D" w:rsidP="00740B8D" w:rsidR="00740B8D" w:rsidRPr="00740B8D">
      <w:pPr>
        <w:jc w:val="center"/>
        <w:rPr>
          <w:rFonts w:cs="Times New Roman" w:eastAsia="Times New Roman"/>
          <w:b/>
          <w:szCs w:val="24"/>
          <w:lang w:eastAsia="hr-HR"/>
        </w:rPr>
      </w:pPr>
      <w:r w:rsidRPr="00740B8D">
        <w:rPr>
          <w:rFonts w:cs="Times New Roman" w:eastAsia="Times New Roman"/>
          <w:b/>
          <w:szCs w:val="24"/>
          <w:lang w:eastAsia="hr-HR"/>
        </w:rPr>
        <w:t>SKUPŠTINA VJEROVNIKA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Stečajni sudac upoznaje prisutne kako je predmet današnje Skupštine vjerovnika sukladan oglasu  objavljeno u NN broj  47/2016 od 20. svibnja 2016. na str. 37., sa tamo navedenim redom a isti oglas je bio oglašen i na e-oglasnoj ploči suda.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numPr>
          <w:ilvl w:val="0"/>
          <w:numId w:val="2"/>
        </w:numPr>
        <w:jc w:val="both"/>
        <w:rPr>
          <w:rFonts w:cs="Times New Roman" w:eastAsia="Times New Roman"/>
          <w:szCs w:val="24"/>
          <w:lang w:eastAsia="hr-HR"/>
        </w:rPr>
      </w:pPr>
      <w:r w:rsidRPr="00740B8D">
        <w:rPr>
          <w:rFonts w:cs="Times New Roman" w:eastAsia="Times New Roman"/>
          <w:szCs w:val="24"/>
          <w:lang w:eastAsia="hr-HR"/>
        </w:rPr>
        <w:t>Prelazi se na prvu točku Dnevnog reda u sklopu koje točke stečajni upravitelj poziva podnijeti Izvješće sukladno istoj točki Dnevnog reda nakon čega isti iznosi sukladno svom pismenom Izvješću koje je dostavio sudu 07. lipnja 2016., koje pismeno Izvješće čini dio ovog Zapisnika a isto je pismeno Izvješće bilo oglašeno i na e-</w:t>
      </w:r>
      <w:proofErr w:type="spellStart"/>
      <w:r w:rsidRPr="00740B8D">
        <w:rPr>
          <w:rFonts w:cs="Times New Roman" w:eastAsia="Times New Roman"/>
          <w:szCs w:val="24"/>
          <w:lang w:eastAsia="hr-HR"/>
        </w:rPr>
        <w:t>ogl</w:t>
      </w:r>
      <w:proofErr w:type="spellEnd"/>
      <w:r w:rsidRPr="00740B8D">
        <w:rPr>
          <w:rFonts w:cs="Times New Roman" w:eastAsia="Times New Roman"/>
          <w:szCs w:val="24"/>
          <w:lang w:eastAsia="hr-HR"/>
        </w:rPr>
        <w:t>. ploči suda. od 08. lipnja 2016. do danas.</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Prisutni vjerovnici primili su na znanje Izvješće stečajnog </w:t>
      </w:r>
      <w:proofErr w:type="spellStart"/>
      <w:r w:rsidRPr="00740B8D">
        <w:rPr>
          <w:rFonts w:cs="Times New Roman" w:eastAsia="Times New Roman"/>
          <w:szCs w:val="24"/>
          <w:lang w:eastAsia="hr-HR"/>
        </w:rPr>
        <w:t>upr</w:t>
      </w:r>
      <w:proofErr w:type="spellEnd"/>
      <w:r w:rsidRPr="00740B8D">
        <w:rPr>
          <w:rFonts w:cs="Times New Roman" w:eastAsia="Times New Roman"/>
          <w:szCs w:val="24"/>
          <w:lang w:eastAsia="hr-HR"/>
        </w:rPr>
        <w:t>. i na isto nemaju primjedbi.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Na traženje prisutnih, sud donosi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ZAKLJČAK</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Određuje se stanka od 10 minuta. Nastavak Skupštine vjerovnika bit će u 12,10 sati. </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Slijedi NASTAVAK Skupštine u 12,40 sati.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Jednoglasnom suglasnošću prisutnih vjerovnika, koji predlaže odgodu današnje Skupštine sud donosi</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center"/>
        <w:rPr>
          <w:rFonts w:cs="Times New Roman" w:eastAsia="Times New Roman"/>
          <w:szCs w:val="24"/>
          <w:lang w:eastAsia="hr-HR"/>
        </w:rPr>
      </w:pPr>
      <w:r w:rsidRPr="00740B8D">
        <w:rPr>
          <w:rFonts w:cs="Times New Roman" w:eastAsia="Times New Roman"/>
          <w:szCs w:val="24"/>
          <w:lang w:eastAsia="hr-HR"/>
        </w:rPr>
        <w:t>ZAKLJUČAK</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Današnja Skupština se odgađa a nastavak iste sa točkom 2. i 3. Dnevnog reda se određuje za dan: PETAK – 08. SRPNJA 2016. ovdje u sudu na istom mjestu s početkom u 09,00 sati, što prisutni primaju na znanje s upozorenjem kako se neće posebno oglašavati u NN.</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 xml:space="preserve">Ovaj zapisnik oglasit će se </w:t>
      </w:r>
      <w:proofErr w:type="spellStart"/>
      <w:r w:rsidRPr="00740B8D">
        <w:rPr>
          <w:rFonts w:cs="Times New Roman" w:eastAsia="Times New Roman"/>
          <w:szCs w:val="24"/>
          <w:lang w:eastAsia="hr-HR"/>
        </w:rPr>
        <w:t>an</w:t>
      </w:r>
      <w:proofErr w:type="spellEnd"/>
      <w:r w:rsidRPr="00740B8D">
        <w:rPr>
          <w:rFonts w:cs="Times New Roman" w:eastAsia="Times New Roman"/>
          <w:szCs w:val="24"/>
          <w:lang w:eastAsia="hr-HR"/>
        </w:rPr>
        <w:t xml:space="preserve"> e-</w:t>
      </w:r>
      <w:proofErr w:type="spellStart"/>
      <w:r w:rsidRPr="00740B8D">
        <w:rPr>
          <w:rFonts w:cs="Times New Roman" w:eastAsia="Times New Roman"/>
          <w:szCs w:val="24"/>
          <w:lang w:eastAsia="hr-HR"/>
        </w:rPr>
        <w:t>ogl</w:t>
      </w:r>
      <w:proofErr w:type="spellEnd"/>
      <w:r w:rsidRPr="00740B8D">
        <w:rPr>
          <w:rFonts w:cs="Times New Roman" w:eastAsia="Times New Roman"/>
          <w:szCs w:val="24"/>
          <w:lang w:eastAsia="hr-HR"/>
        </w:rPr>
        <w:t>. ploči suda.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Pitanja i primjedbi nema.</w:t>
      </w:r>
    </w:p>
    <w:p w:rsidRDefault="00740B8D" w:rsidP="00740B8D" w:rsidR="00740B8D" w:rsidRPr="00740B8D">
      <w:pPr>
        <w:jc w:val="both"/>
        <w:rPr>
          <w:rFonts w:cs="Times New Roman" w:eastAsia="Times New Roman"/>
          <w:szCs w:val="24"/>
          <w:lang w:eastAsia="hr-HR"/>
        </w:rPr>
      </w:pPr>
    </w:p>
    <w:p w:rsidRDefault="00740B8D" w:rsidP="00740B8D" w:rsidR="00740B8D" w:rsidRPr="00740B8D">
      <w:pPr>
        <w:jc w:val="both"/>
        <w:rPr>
          <w:rFonts w:cs="Times New Roman" w:eastAsia="Times New Roman"/>
          <w:szCs w:val="24"/>
          <w:lang w:eastAsia="hr-HR"/>
        </w:rPr>
      </w:pPr>
      <w:r w:rsidRPr="00740B8D">
        <w:rPr>
          <w:rFonts w:cs="Times New Roman" w:eastAsia="Times New Roman"/>
          <w:szCs w:val="24"/>
          <w:lang w:eastAsia="hr-HR"/>
        </w:rPr>
        <w:t>Dovršeno u 12,50  sati.</w:t>
      </w:r>
    </w:p>
    <w:p w:rsidRDefault="00740B8D" w:rsidP="00740B8D" w:rsidR="00740B8D" w:rsidRPr="00740B8D">
      <w:pPr>
        <w:jc w:val="both"/>
        <w:rPr>
          <w:rFonts w:cs="Times New Roman" w:eastAsia="Times New Roman"/>
          <w:szCs w:val="24"/>
          <w:lang w:eastAsia="hr-HR"/>
        </w:rPr>
      </w:pPr>
    </w:p>
    <w:p w:rsidRDefault="00740B8D" w:rsidP="00740B8D" w:rsidR="00704E2C">
      <w:pPr>
        <w:jc w:val="both"/>
      </w:pPr>
      <w:r w:rsidRPr="00740B8D">
        <w:rPr>
          <w:rFonts w:cs="Times New Roman" w:eastAsia="Times New Roman"/>
          <w:szCs w:val="24"/>
          <w:lang w:eastAsia="hr-HR"/>
        </w:rPr>
        <w:t>Zapisničar                Stečajni sudac                 Stečajni upravitelj             Stranke</w:t>
      </w:r>
    </w:p>
    <w:sectPr w:rsidR="00704E2C">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C376C8"/>
    <w:multiLevelType w:val="hybridMultilevel"/>
    <w:tmpl w:val="3DC2930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066419C"/>
    <w:multiLevelType w:val="hybridMultilevel"/>
    <w:tmpl w:val="54FCC41A"/>
    <w:lvl w:tplc="A41A2738"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6BA2156"/>
    <w:multiLevelType w:val="hybridMultilevel"/>
    <w:tmpl w:val="8A9CF4E0"/>
    <w:lvl w:tplc="CFDA891E"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55BE18FC"/>
    <w:multiLevelType w:val="hybridMultilevel"/>
    <w:tmpl w:val="9EC09E34"/>
    <w:lvl w:tplc="9F26FA5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731655E"/>
    <w:multiLevelType w:val="hybridMultilevel"/>
    <w:tmpl w:val="97EA81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40B8D"/>
    <w:rsid w:val="00704E2C"/>
    <w:rsid w:val="00740B8D"/>
    <w:rsid w:val="00BE65A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BE65AB"/>
    <w:rPr>
      <w:color w:val="808080"/>
      <w:bdr w:space="0" w:sz="0" w:color="auto" w:val="none"/>
      <w:shd w:fill="auto" w:color="auto" w:val="clear"/>
    </w:rPr>
  </w:style>
  <w:style w:customStyle="true" w:styleId="eSPISCCParagraphDefaultFont" w:type="character">
    <w:name w:val="eSPIS_CC_Paragraph Default Font"/>
    <w:basedOn w:val="Zadanifontodlomka"/>
    <w:rsid w:val="00BE65AB"/>
    <w:rPr>
      <w:rFonts w:cs="Times New Roman" w:eastAsia="Times New Roman" w:hAnsi="Times New Roman" w:ascii="Times New Roman"/>
      <w:b/>
      <w:sz w:val="24"/>
      <w:szCs w:val="20"/>
      <w:bdr w:space="0" w:sz="0" w:color="auto" w:val="none"/>
      <w:shd w:fill="auto" w:color="auto" w:val="clear"/>
      <w:lang w:eastAsia="hr-HR" w:val="hr-HR"/>
    </w:rPr>
  </w:style>
  <w:style w:customStyle="true" w:styleId="PozadinaSvijetloZuta" w:type="character">
    <w:name w:val="Pozadina_SvijetloZuta"/>
    <w:basedOn w:val="Zadanifontodlomka"/>
    <w:rsid w:val="00BE65AB"/>
    <w:rPr>
      <w:rFonts w:cs="Times New Roman" w:eastAsia="Times New Roman"/>
      <w:b/>
      <w:szCs w:val="20"/>
      <w:bdr w:space="0" w:sz="0" w:color="auto" w:val="none"/>
      <w:shd w:fill="FFFFCC" w:color="auto" w:val="clear"/>
      <w:lang w:eastAsia="hr-HR" w:val="hr-HR"/>
    </w:rPr>
  </w:style>
  <w:style w:customStyle="true" w:styleId="PozadinaSvijetloCrvena" w:type="character">
    <w:name w:val="Pozadina_SvijetloCrvena"/>
    <w:basedOn w:val="eSPISCCParagraphDefaultFont"/>
    <w:rsid w:val="00BE65AB"/>
    <w:rPr>
      <w:rFonts w:cs="Times New Roman" w:eastAsia="Times New Roman" w:hAnsi="Times New Roman" w:ascii="Times New Roman"/>
      <w:b w:val="false"/>
      <w:sz w:val="24"/>
      <w:szCs w:val="20"/>
      <w:bdr w:space="0" w:sz="0" w:color="auto" w:val="none"/>
      <w:shd w:fill="FFCCCC" w:color="auto" w:val="clear"/>
      <w:lang w:eastAsia="hr-HR" w:val="hr-HR"/>
    </w:rPr>
  </w:style>
  <w:style w:customStyle="true" w:styleId="PozadinaSvijetloZelena" w:type="character">
    <w:name w:val="Pozadina_SvijetloZelena"/>
    <w:basedOn w:val="eSPISCCParagraphDefaultFont"/>
    <w:rsid w:val="00BE65AB"/>
    <w:rPr>
      <w:rFonts w:cs="Times New Roman" w:eastAsia="Times New Roman" w:hAnsi="Times New Roman" w:ascii="Times New Roman"/>
      <w:b w:val="false"/>
      <w:sz w:val="24"/>
      <w:szCs w:val="20"/>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BE65AB"/>
    <w:rPr>
      <w:color w:val="808080"/>
      <w:bdr w:color="auto" w:space="0" w:sz="0" w:val="none"/>
      <w:shd w:color="auto" w:fill="auto" w:val="clear"/>
    </w:rPr>
  </w:style>
  <w:style w:customStyle="1" w:styleId="eSPISCCParagraphDefaultFont" w:type="character">
    <w:name w:val="eSPIS_CC_Paragraph Default Font"/>
    <w:basedOn w:val="Zadanifontodlomka"/>
    <w:rsid w:val="00BE65AB"/>
    <w:rPr>
      <w:rFonts w:ascii="Times New Roman" w:cs="Times New Roman" w:eastAsia="Times New Roman" w:hAnsi="Times New Roman"/>
      <w:b/>
      <w:sz w:val="24"/>
      <w:szCs w:val="20"/>
      <w:bdr w:color="auto" w:space="0" w:sz="0" w:val="none"/>
      <w:shd w:color="auto" w:fill="auto" w:val="clear"/>
      <w:lang w:eastAsia="hr-HR" w:val="hr-HR"/>
    </w:rPr>
  </w:style>
  <w:style w:customStyle="1" w:styleId="PozadinaSvijetloZuta" w:type="character">
    <w:name w:val="Pozadina_SvijetloZuta"/>
    <w:basedOn w:val="Zadanifontodlomka"/>
    <w:rsid w:val="00BE65AB"/>
    <w:rPr>
      <w:rFonts w:cs="Times New Roman" w:eastAsia="Times New Roman"/>
      <w:b/>
      <w:szCs w:val="20"/>
      <w:bdr w:color="auto" w:space="0" w:sz="0" w:val="none"/>
      <w:shd w:color="auto" w:fill="FFFFCC" w:val="clear"/>
      <w:lang w:eastAsia="hr-HR" w:val="hr-HR"/>
    </w:rPr>
  </w:style>
  <w:style w:customStyle="1" w:styleId="PozadinaSvijetloCrvena" w:type="character">
    <w:name w:val="Pozadina_SvijetloCrvena"/>
    <w:basedOn w:val="eSPISCCParagraphDefaultFont"/>
    <w:rsid w:val="00BE65AB"/>
    <w:rPr>
      <w:rFonts w:ascii="Times New Roman" w:cs="Times New Roman" w:eastAsia="Times New Roman" w:hAnsi="Times New Roman"/>
      <w:b w:val="0"/>
      <w:sz w:val="24"/>
      <w:szCs w:val="20"/>
      <w:bdr w:color="auto" w:space="0" w:sz="0" w:val="none"/>
      <w:shd w:color="auto" w:fill="FFCCCC" w:val="clear"/>
      <w:lang w:eastAsia="hr-HR" w:val="hr-HR"/>
    </w:rPr>
  </w:style>
  <w:style w:customStyle="1" w:styleId="PozadinaSvijetloZelena" w:type="character">
    <w:name w:val="Pozadina_SvijetloZelena"/>
    <w:basedOn w:val="eSPISCCParagraphDefaultFont"/>
    <w:rsid w:val="00BE65AB"/>
    <w:rPr>
      <w:rFonts w:ascii="Times New Roman" w:cs="Times New Roman" w:eastAsia="Times New Roman" w:hAnsi="Times New Roman"/>
      <w:b w:val="0"/>
      <w:sz w:val="24"/>
      <w:szCs w:val="20"/>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izvorni_sadrzaj>
    <derivirana_varijabla naziv="DomainObject.Prostorija.Naziv_1">Sudnica</derivirana_varijabla>
  </DomainObject.Prostorija.Naziv>
  <DomainObject.Prostorija.Oznaka>
    <izvorni_sadrzaj>121</izvorni_sadrzaj>
    <derivirana_varijabla naziv="DomainObject.Prostorija.Oznaka_1">121</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14. lipnja 2016.</izvorni_sadrzaj>
    <derivirana_varijabla naziv="DomainObject.PlaniraniZavrsetakDatum_1">14. lipnja 2016.</derivirana_varijabla>
  </DomainObject.PlaniraniZavrsetakDatum>
  <DomainObject.PlaniraniPocetakDatum>
    <izvorni_sadrzaj>14. lipnja 2016.</izvorni_sadrzaj>
    <derivirana_varijabla naziv="DomainObject.PlaniraniPocetakDatum_1">14. lipnja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Berisalv Bušelić</item>
    </izvorni_sadrzaj>
    <derivirana_varijabla naziv="DomainObject.UcesnikSudskeRadnjeListNaziv_1">
      <item>Berisalv Bušelić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lipnja 2016.</izvorni_sadrzaj>
    <derivirana_varijabla naziv="DomainObject.Datum_1">14. lipnja 2016.</derivirana_varijabla>
  </DomainObject.Datum>
  <DomainObject.PoslovniBrojDokumenta>
    <izvorni_sadrzaj/>
    <derivirana_varijabla naziv="DomainObject.PoslovniBrojDokumenta_1"/>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izvorni_sadrzaj>
    <derivirana_varijabla naziv="DomainObject.Predmet.SudioniciListNazivOIB_1">
      <item>, OIB 79683179492</item>
      <item>, OIB 60865236290</item>
      <item>, OIB 34606600284</item>
      <item>, OIB null</item>
      <item>, OIB 44953550635</item>
      <item>, OIB 81999646338</item>
      <item>, OIB 17083794176</item>
      <item>, OIB 33536946736</item>
      <item>, OIB 46902498667</item>
      <item>, OIB 15332015686</item>
      <item>, OIB 04094160840</item>
      <item>, OIB 73317208692</item>
      <item>, OIB 94210007043</item>
      <item>, OIB 60856402506</item>
      <item>, OIB 26230106324</item>
      <item>, OIB 28187895343</item>
      <item>, OIB 77606185270</item>
      <item>, OIB 13360144752</item>
      <item>, OIB 63039472655</item>
      <item>, OIB 59077466874</item>
      <item>, OIB 49227158024</item>
      <item>, OIB 06315076520</item>
      <item>, OIB 19168842294</item>
      <item>, OIB 39934466576</item>
      <item>, OIB 58932153405</item>
      <item>, OIB 56002573623</item>
      <item>, OIB 04070900603</item>
      <item>, OIB 18171336840</item>
      <item>, OIB 02542085109</item>
      <item>, OIB 34090071994</item>
      <item>, OIB 23649144662</item>
      <item>, OIB 04542693683</item>
      <item>, OIB 22762631994</item>
      <item>, OIB 76152554562</item>
      <item>, OIB 25136758397</item>
      <item>, OIB 34976690350</item>
      <item>, OIB 79045993305</item>
      <item>, OIB 73575114726</item>
      <item>, OIB 97265225592</item>
      <item>, OIB 65681524080</item>
      <item>, OIB 34978313845</item>
      <item>, OIB 94329367806</item>
      <item>, OIB 98859586538</item>
      <item>, OIB 40487270558</item>
      <item>, OIB 33515879041</item>
      <item>, OIB 95599797486</item>
      <item>, OIB 34949849302</item>
      <item>, OIB 74897473993</item>
      <item>, OIB 79999097214</item>
      <item>, OIB 86708750173</item>
      <item>, OIB 03401295465</item>
      <item>, OIB 40856299863</item>
      <item>, OIB 31297751765</item>
      <item>, OIB 67856223404</item>
      <item>, OIB 96299972315</item>
      <item>, OIB 52476572022</item>
      <item>, OIB 09856208446</item>
      <item>, OIB 00916852325</item>
      <item>, OIB 64134279506</item>
      <item>, OIB 29004090549</item>
      <item>, OIB 32201921573</item>
      <item>, OIB 43082281600</item>
      <item>, OIB 47462543501</item>
      <item>, OIB 28861460622</item>
      <item>, OIB 90336438896</item>
      <item>, OIB 70537531023</item>
      <item>, OIB 49093846792</item>
      <item>, OIB 89825528002</item>
      <item>, OIB 04405902994</item>
      <item>, OIB 91976640470</item>
      <item>, OIB 59299758747</item>
      <item>, OIB 97575661041</item>
      <item>, OIB 42015337196</item>
      <item>, OIB 27547760105</item>
      <item>, OIB 17907462227</item>
      <item>, OIB 17024044468</item>
      <item>, OIB 51560831280</item>
      <item>, OIB 58772998356</item>
      <item>, OIB 49444330859</item>
      <item>, OIB 39934466576</item>
      <item>, OIB 77801371283</item>
      <item>, OIB 94594642050</item>
      <item>, OIB 19168842294</item>
      <item>, OIB 63967620755</item>
      <item>, OIB 50977082242</item>
      <item>, OIB 97780459586</item>
      <item>, OIB 24397755057</item>
      <item>, OIB 50353789435</item>
      <item>, OIB 98792214788</item>
      <item>, OIB 15721301438</item>
      <item>, OIB 88348646077</item>
      <item>, OIB 93274685765</item>
      <item>, OIB 33956120458</item>
      <item>, OIB 66835220222</item>
      <item>, OIB 63318738680</item>
      <item>, OIB 08724311192</item>
      <item>, OIB 98470567367</item>
      <item>, OIB 38935991904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10</properties:Pages>
  <properties:Words>4341</properties:Words>
  <properties:Characters>24425</properties:Characters>
  <properties:Lines>499</properties:Lines>
  <properties:Paragraphs>160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28841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2016-06-14T11:21:00Z</dcterms:created>
  <dc:creator>Jozo Ćaleta</dc:creator>
  <cp:lastModifiedBy>Jozo Ćaleta</cp:lastModifiedBy>
  <dcterms:modified xmlns:xsi="http://www.w3.org/2001/XMLSchema-instance" xsi:type="dcterms:W3CDTF">2016-06-14T11:23:00Z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10</vt:i4>
  </prop:property>
</prop:Properties>
</file>