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eebc" w14:paraId="e88eebc" w:rsidRDefault="007E792A" w:rsidP="007B5201" w:rsidR="007E792A" w:rsidRPr="005C765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E792A" w:rsidP="007B5201" w:rsidR="007E792A" w:rsidRPr="005C7651">
      <w:pPr>
        <w:jc w:val="right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  <w:t xml:space="preserve">    </w:t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  <w:t xml:space="preserve">     </w:t>
      </w:r>
      <w:r w:rsidRPr="005C7651">
        <w:rPr>
          <w:rFonts w:hAnsi="Times New Roman" w:ascii="Times New Roman"/>
          <w:szCs w:val="24"/>
          <w:lang w:val="hr-HR"/>
        </w:rPr>
        <w:tab/>
        <w:t xml:space="preserve"> </w:t>
      </w:r>
      <w:r w:rsidRPr="005C7651">
        <w:rPr>
          <w:rFonts w:hAnsi="Times New Roman" w:ascii="Times New Roman"/>
          <w:b/>
          <w:szCs w:val="24"/>
          <w:lang w:val="hr-HR"/>
        </w:rPr>
        <w:t>Posl.br. 18 St-1807/2016</w:t>
      </w:r>
    </w:p>
    <w:p w:rsidRDefault="007E792A" w:rsidR="007E792A" w:rsidRPr="005C7651">
      <w:pPr>
        <w:rPr>
          <w:rFonts w:hAnsi="Times New Roman" w:ascii="Times New Roman"/>
          <w:b/>
          <w:szCs w:val="24"/>
          <w:lang w:val="hr-HR"/>
        </w:rPr>
      </w:pPr>
    </w:p>
    <w:p w:rsidRDefault="007E792A" w:rsidR="007E792A" w:rsidRPr="005C7651">
      <w:pPr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ab/>
      </w:r>
      <w:r w:rsidR="006878D9">
        <w:rPr>
          <w:rFonts w:hAnsi="Times New Roman" w:ascii="Times New Roman"/>
          <w:b/>
          <w:noProof/>
          <w:szCs w:val="24"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3" style="width:44.35pt;height:58.75pt;visibility:visible" type="#_x0000_t75">
            <v:imagedata r:id="rId9" o:title=""/>
          </v:shape>
        </w:pict>
      </w:r>
      <w:r w:rsidRPr="005C7651">
        <w:rPr>
          <w:rFonts w:hAnsi="Times New Roman" w:ascii="Times New Roman"/>
          <w:b/>
          <w:szCs w:val="24"/>
          <w:lang w:val="hr-HR"/>
        </w:rPr>
        <w:tab/>
      </w:r>
    </w:p>
    <w:p w:rsidRDefault="007E792A" w:rsidR="007E792A" w:rsidRPr="005C7651">
      <w:pPr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ab/>
      </w:r>
    </w:p>
    <w:p w:rsidRDefault="007E792A" w:rsidP="00CE19F2" w:rsidR="007E792A" w:rsidRPr="005C7651">
      <w:pPr>
        <w:jc w:val="left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7E792A" w:rsidP="00CE19F2" w:rsidR="007E792A" w:rsidRPr="005C7651">
      <w:pPr>
        <w:jc w:val="left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7E792A" w:rsidP="00CE19F2" w:rsidR="007E792A" w:rsidRPr="005C7651">
      <w:pPr>
        <w:jc w:val="left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7E792A" w:rsidP="00CE19F2" w:rsidR="007E792A" w:rsidRPr="005C7651">
      <w:pPr>
        <w:jc w:val="left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7E792A" w:rsidP="00C26540" w:rsidR="007E792A" w:rsidRPr="005C765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7E792A" w:rsidP="00C26540" w:rsidR="007E792A" w:rsidRPr="005C7651">
      <w:pPr>
        <w:jc w:val="center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7E792A" w:rsidP="00CD6AFE" w:rsidR="007E792A" w:rsidRPr="005C7651">
      <w:pPr>
        <w:jc w:val="center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R J E Š E N J E</w:t>
      </w:r>
    </w:p>
    <w:p w:rsidRDefault="007E792A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A853DE" w:rsidR="007E792A" w:rsidRPr="005C7651">
      <w:pPr>
        <w:ind w:firstLine="720"/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 xml:space="preserve"> </w:t>
      </w:r>
      <w:r w:rsidRPr="005C7651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u ime Republike Hrvatske, po sucu tog suda Katarini Franković, kao stečajnom sucu, u stečajnom postupku nad dužnikom </w:t>
      </w:r>
      <w:r w:rsidRPr="005C7651">
        <w:rPr>
          <w:rFonts w:hAnsi="Times New Roman" w:ascii="Times New Roman"/>
          <w:szCs w:val="24"/>
        </w:rPr>
        <w:t xml:space="preserve">JUŽNI JADRAN NAUTIKA d.o.o., Pred dvorom 1, 20000 </w:t>
      </w:r>
      <w:smartTag w:element="place" w:uri="urn:schemas-microsoft-com:office:smarttags">
        <w:smartTag w:element="City" w:uri="urn:schemas-microsoft-com:office:smarttags">
          <w:r w:rsidRPr="005C7651">
            <w:rPr>
              <w:rFonts w:hAnsi="Times New Roman" w:ascii="Times New Roman"/>
              <w:szCs w:val="24"/>
            </w:rPr>
            <w:t>Dubrovnik</w:t>
          </w:r>
        </w:smartTag>
      </w:smartTag>
      <w:r w:rsidRPr="005C7651">
        <w:rPr>
          <w:rFonts w:hAnsi="Times New Roman" w:ascii="Times New Roman"/>
          <w:szCs w:val="24"/>
        </w:rPr>
        <w:t>, OIB: 95135606953</w:t>
      </w:r>
      <w:r w:rsidRPr="005C7651">
        <w:rPr>
          <w:rFonts w:hAnsi="Times New Roman" w:ascii="Times New Roman"/>
          <w:szCs w:val="24"/>
          <w:lang w:val="hr-HR"/>
        </w:rPr>
        <w:t xml:space="preserve">, dana 02. studenog  2016. godine </w:t>
      </w:r>
    </w:p>
    <w:p w:rsidRDefault="007E792A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71646D" w:rsidR="007E792A" w:rsidRPr="005C7651">
      <w:pPr>
        <w:jc w:val="center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r i j e š i o    j e</w:t>
      </w:r>
      <w:r w:rsidRPr="005C7651">
        <w:rPr>
          <w:rFonts w:hAnsi="Times New Roman" w:ascii="Times New Roman"/>
          <w:szCs w:val="24"/>
          <w:lang w:val="hr-HR"/>
        </w:rPr>
        <w:t xml:space="preserve"> </w:t>
      </w:r>
    </w:p>
    <w:p w:rsidRDefault="007E792A" w:rsidP="00933F93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D1663B" w:rsidR="007E792A" w:rsidRPr="005C7651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 xml:space="preserve">Obustavlja se postupak nad dužnikom </w:t>
      </w:r>
      <w:r w:rsidRPr="005C7651">
        <w:rPr>
          <w:rFonts w:hAnsi="Times New Roman" w:ascii="Times New Roman"/>
          <w:szCs w:val="24"/>
        </w:rPr>
        <w:t xml:space="preserve">JUŽNI JADRAN NAUTIKA d.o.o., Pred dvorom 1, 20000 </w:t>
      </w:r>
      <w:smartTag w:element="place" w:uri="urn:schemas-microsoft-com:office:smarttags">
        <w:smartTag w:element="City" w:uri="urn:schemas-microsoft-com:office:smarttags">
          <w:r w:rsidRPr="005C7651">
            <w:rPr>
              <w:rFonts w:hAnsi="Times New Roman" w:ascii="Times New Roman"/>
              <w:szCs w:val="24"/>
            </w:rPr>
            <w:t>Dubrovnik</w:t>
          </w:r>
        </w:smartTag>
      </w:smartTag>
      <w:r w:rsidRPr="005C7651">
        <w:rPr>
          <w:rFonts w:hAnsi="Times New Roman" w:ascii="Times New Roman"/>
          <w:szCs w:val="24"/>
        </w:rPr>
        <w:t>, OIB: 95135606953.</w:t>
      </w:r>
    </w:p>
    <w:p w:rsidRDefault="007E792A" w:rsidP="00D1663B" w:rsidR="007E792A" w:rsidRPr="005C765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792A" w:rsidP="00682092" w:rsidR="007E792A" w:rsidRPr="005C7651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>Troškove postupka dužan je naknaditi dužnik.</w:t>
      </w:r>
    </w:p>
    <w:p w:rsidRDefault="007E792A" w:rsidP="00720098" w:rsidR="007E792A" w:rsidRPr="005C765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792A" w:rsidP="008A0B14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361811" w:rsidR="007E792A" w:rsidRPr="005C7651">
      <w:pPr>
        <w:jc w:val="center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Obrazloženje</w:t>
      </w:r>
    </w:p>
    <w:p w:rsidRDefault="007E792A" w:rsidP="00361811" w:rsidR="007E792A" w:rsidRPr="005C7651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ab/>
      </w:r>
      <w:r w:rsidRPr="005C7651">
        <w:rPr>
          <w:rFonts w:hAnsi="Times New Roman" w:ascii="Times New Roman"/>
          <w:b/>
          <w:szCs w:val="24"/>
          <w:lang w:val="hr-HR"/>
        </w:rPr>
        <w:tab/>
      </w:r>
      <w:r w:rsidRPr="005C7651">
        <w:rPr>
          <w:rFonts w:hAnsi="Times New Roman" w:ascii="Times New Roman"/>
          <w:b/>
          <w:szCs w:val="24"/>
          <w:lang w:val="hr-HR"/>
        </w:rPr>
        <w:tab/>
      </w:r>
    </w:p>
    <w:p w:rsidRDefault="007E792A" w:rsidP="00D1663B" w:rsidR="007E792A" w:rsidRPr="005C7651">
      <w:pPr>
        <w:ind w:firstLine="720"/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</w:rPr>
        <w:t xml:space="preserve">Predlagatelj Financijska agencija, RC Split, Podružnica Dubrovnik je prijedlogom zaprimljenim na Trgovačkom sudu u Splitu, Stalnoj službi u Dubrovniku, dana 24. veljače 2016. godine predložio provedbu skraćenog stečajnog postupka nad dužnikom JUŽNI JADRAN NAUTIKA d.o.o., Pred dvorom 1, 20000 </w:t>
      </w:r>
      <w:smartTag w:element="place" w:uri="urn:schemas-microsoft-com:office:smarttags">
        <w:smartTag w:element="City" w:uri="urn:schemas-microsoft-com:office:smarttags">
          <w:r w:rsidRPr="005C7651">
            <w:rPr>
              <w:rFonts w:hAnsi="Times New Roman" w:ascii="Times New Roman"/>
              <w:szCs w:val="24"/>
            </w:rPr>
            <w:t>Dubrovnik</w:t>
          </w:r>
        </w:smartTag>
      </w:smartTag>
      <w:r w:rsidRPr="005C7651">
        <w:rPr>
          <w:rFonts w:hAnsi="Times New Roman" w:ascii="Times New Roman"/>
          <w:szCs w:val="24"/>
        </w:rPr>
        <w:t xml:space="preserve">, OIB: 95135606953. U prijedlogu se u bitnome navodi da temeljem čl. </w:t>
      </w:r>
      <w:smartTag w:element="PersonName" w:uri="urn:schemas-microsoft-com:office:smarttags">
        <w:r w:rsidRPr="005C7651">
          <w:rPr>
            <w:rFonts w:hAnsi="Times New Roman" w:ascii="Times New Roman"/>
            <w:szCs w:val="24"/>
          </w:rPr>
          <w:t>444. st</w:t>
        </w:r>
      </w:smartTag>
      <w:r w:rsidRPr="005C7651">
        <w:rPr>
          <w:rFonts w:hAnsi="Times New Roman" w:ascii="Times New Roman"/>
          <w:szCs w:val="24"/>
        </w:rPr>
        <w:t>. 1. SZ-a podnosi prijedlog, te da na dan 01.09.2015.g. dužnik ima u očevidniku redoslijeda osnova za plaćanje evidentirane osnove za plaćanje u neprekinutom razdoblju od 246 dana u ukupnom iznosu od 65,00 kuna u koji iznos je uračunata kamata i naknada predlagatelja za provedbu ovrhe na novčanim sredstvima. Navodi se da dužnik nema zaposlenih, te ima otvoren račun kod Privredne banke d.d.</w:t>
      </w:r>
    </w:p>
    <w:p w:rsidRDefault="007E792A" w:rsidP="00315149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315149" w:rsidR="007E792A" w:rsidRPr="005C7651">
      <w:pPr>
        <w:ind w:firstLine="720"/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</w:t>
      </w:r>
      <w:r w:rsidRPr="005C7651">
        <w:rPr>
          <w:rFonts w:hAnsi="Times New Roman" w:ascii="Times New Roman"/>
          <w:szCs w:val="24"/>
          <w:lang w:val="hr-HR"/>
        </w:rPr>
        <w:lastRenderedPageBreak/>
        <w:t>koja predmnijeva se neće primjenjivati ako dužnik tijekom prethodnog postupka namiri sve tražbine koje je na temelju valjanih osnova za plaćanje trebalo  naplatiti s bilo kojeg od njegovih računa ili ako dođe do pristupanja dugu.</w:t>
      </w:r>
    </w:p>
    <w:p w:rsidRDefault="007E792A" w:rsidP="00315149" w:rsidR="007E792A" w:rsidRPr="005C7651">
      <w:pPr>
        <w:ind w:firstLine="720"/>
        <w:rPr>
          <w:rFonts w:hAnsi="Times New Roman" w:ascii="Times New Roman"/>
          <w:szCs w:val="24"/>
          <w:lang w:val="hr-HR"/>
        </w:rPr>
      </w:pPr>
    </w:p>
    <w:p w:rsidRDefault="007E792A" w:rsidP="00A915A0" w:rsidR="007E792A" w:rsidRPr="005C7651">
      <w:pPr>
        <w:ind w:firstLine="720"/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>Prema čl. 115. SZ na temelju prijedloga za otvaranje stečajnog postupka sud donosi rješenje o pokretanju prethodnog postupka radi utvrđenja pretpostavki za otvaranje stečajnog postupka (prethodni postupak). Stoga je sud donio rješenje o pokretanju prethodnog postupka radi utvrđenja pretpostavki za otvaranje stečajnog postupka (prethodni postupak) pod gornjim poslovnim brojem i pozvao predlagatelja i zastupnika po zakonu pristupiti na ročište.</w:t>
      </w:r>
    </w:p>
    <w:p w:rsidRDefault="007E792A" w:rsidP="00315149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C32C40" w:rsidR="007E792A" w:rsidRPr="005C7651">
      <w:pPr>
        <w:ind w:firstLine="720"/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>Iz potvrde FINA od 31.10.2016.g. dostavljene u spis 02. studenog 2016. proizlazi da dužnik u očevidniku redoslijeda osnova za plaćanje ima evidentirane neizvršene osnove za plaćanje u neprekidnom razdoblju od 0 dana. S toga proizlazi da je dužnik do završetka prethodnog postupka postao sposoban za plaćanje.</w:t>
      </w:r>
    </w:p>
    <w:p w:rsidRDefault="007E792A" w:rsidP="00C32C40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781B1F" w:rsidR="007E792A" w:rsidRPr="005C7651">
      <w:pPr>
        <w:ind w:firstLine="720"/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 xml:space="preserve">Temeljem čl. </w:t>
      </w:r>
      <w:smartTag w:element="PersonName" w:uri="urn:schemas-microsoft-com:office:smarttags">
        <w:r w:rsidRPr="005C7651">
          <w:rPr>
            <w:rFonts w:hAnsi="Times New Roman" w:ascii="Times New Roman"/>
            <w:szCs w:val="24"/>
            <w:lang w:val="hr-HR"/>
          </w:rPr>
          <w:t>128. st</w:t>
        </w:r>
      </w:smartTag>
      <w:r w:rsidRPr="005C7651">
        <w:rPr>
          <w:rFonts w:hAnsi="Times New Roman" w:ascii="Times New Roman"/>
          <w:szCs w:val="24"/>
          <w:lang w:val="hr-HR"/>
        </w:rPr>
        <w:t>. 9. SZ, ako dužnik do završetka prethodnog postupka postane sposoban za plaćanje, sud će postupak obustaviti, pa je stoga odlučeno kao u toč. I izreke rješenja.</w:t>
      </w:r>
    </w:p>
    <w:p w:rsidRDefault="007E792A" w:rsidP="00781B1F" w:rsidR="007E792A" w:rsidRPr="005C7651">
      <w:pPr>
        <w:ind w:firstLine="720"/>
        <w:rPr>
          <w:rFonts w:hAnsi="Times New Roman" w:ascii="Times New Roman"/>
          <w:szCs w:val="24"/>
          <w:lang w:val="hr-HR"/>
        </w:rPr>
      </w:pPr>
    </w:p>
    <w:p w:rsidRDefault="007E792A" w:rsidP="00781B1F" w:rsidR="007E792A" w:rsidRPr="005C7651">
      <w:pPr>
        <w:ind w:firstLine="720"/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 xml:space="preserve">Prema čl. </w:t>
      </w:r>
      <w:smartTag w:element="PersonName" w:uri="urn:schemas-microsoft-com:office:smarttags">
        <w:r w:rsidRPr="005C7651">
          <w:rPr>
            <w:rFonts w:hAnsi="Times New Roman" w:ascii="Times New Roman"/>
            <w:szCs w:val="24"/>
            <w:lang w:val="hr-HR"/>
          </w:rPr>
          <w:t>128. st</w:t>
        </w:r>
      </w:smartTag>
      <w:r w:rsidRPr="005C7651">
        <w:rPr>
          <w:rFonts w:hAnsi="Times New Roman" w:ascii="Times New Roman"/>
          <w:szCs w:val="24"/>
          <w:lang w:val="hr-HR"/>
        </w:rPr>
        <w:t>. 9. SZ troškove provedenog postupka u slučaju obustave dužan je nadoknaditi dužnik, pa je sud odlučio kao u toč. II izreke rješenja.</w:t>
      </w:r>
    </w:p>
    <w:p w:rsidRDefault="007E792A" w:rsidP="00690BB3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781B1F" w:rsidR="007E792A" w:rsidRPr="005C7651">
      <w:pPr>
        <w:ind w:firstLine="720"/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 xml:space="preserve">Zbog svega navedenog, na temelju spomenutog propisa odlučeno je kao u izreci. </w:t>
      </w:r>
    </w:p>
    <w:p w:rsidRDefault="007E792A" w:rsidP="003B5FDA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FA0A8D" w:rsidR="007E792A" w:rsidRPr="005C7651">
      <w:pPr>
        <w:jc w:val="center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U Dubrovniku, 02. studenog 2016. godine</w:t>
      </w:r>
    </w:p>
    <w:p w:rsidRDefault="007E792A" w:rsidP="00CE3EB4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361811" w:rsidR="007E792A" w:rsidRPr="005C7651">
      <w:pPr>
        <w:jc w:val="left"/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 xml:space="preserve"> </w:t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szCs w:val="24"/>
          <w:lang w:val="hr-HR"/>
        </w:rPr>
        <w:tab/>
      </w:r>
      <w:r w:rsidRPr="005C7651">
        <w:rPr>
          <w:rFonts w:hAnsi="Times New Roman" w:ascii="Times New Roman"/>
          <w:b/>
          <w:szCs w:val="24"/>
          <w:lang w:val="hr-HR"/>
        </w:rPr>
        <w:t>Sudac:</w:t>
      </w:r>
      <w:r w:rsidRPr="005C7651">
        <w:rPr>
          <w:rFonts w:hAnsi="Times New Roman" w:ascii="Times New Roman"/>
          <w:b/>
          <w:szCs w:val="24"/>
          <w:lang w:val="hr-HR"/>
        </w:rPr>
        <w:br/>
      </w:r>
      <w:r w:rsidRPr="005C7651">
        <w:rPr>
          <w:rFonts w:hAnsi="Times New Roman" w:ascii="Times New Roman"/>
          <w:b/>
          <w:szCs w:val="24"/>
          <w:lang w:val="hr-HR"/>
        </w:rPr>
        <w:tab/>
      </w:r>
    </w:p>
    <w:p w:rsidRDefault="007E792A" w:rsidR="007E792A" w:rsidRPr="005C7651">
      <w:pPr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ab/>
      </w:r>
      <w:r w:rsidRPr="005C7651">
        <w:rPr>
          <w:rFonts w:hAnsi="Times New Roman" w:ascii="Times New Roman"/>
          <w:b/>
          <w:szCs w:val="24"/>
          <w:lang w:val="hr-HR"/>
        </w:rPr>
        <w:tab/>
      </w:r>
      <w:r w:rsidRPr="005C7651">
        <w:rPr>
          <w:rFonts w:hAnsi="Times New Roman" w:ascii="Times New Roman"/>
          <w:b/>
          <w:szCs w:val="24"/>
          <w:lang w:val="hr-HR"/>
        </w:rPr>
        <w:tab/>
      </w:r>
      <w:r w:rsidRPr="005C7651">
        <w:rPr>
          <w:rFonts w:hAnsi="Times New Roman" w:ascii="Times New Roman"/>
          <w:b/>
          <w:szCs w:val="24"/>
          <w:lang w:val="hr-HR"/>
        </w:rPr>
        <w:tab/>
      </w:r>
      <w:r w:rsidRPr="005C7651">
        <w:rPr>
          <w:rFonts w:hAnsi="Times New Roman" w:ascii="Times New Roman"/>
          <w:b/>
          <w:szCs w:val="24"/>
          <w:lang w:val="hr-HR"/>
        </w:rPr>
        <w:tab/>
      </w:r>
      <w:r w:rsidRPr="005C7651">
        <w:rPr>
          <w:rFonts w:hAnsi="Times New Roman" w:ascii="Times New Roman"/>
          <w:b/>
          <w:szCs w:val="24"/>
          <w:lang w:val="hr-HR"/>
        </w:rPr>
        <w:tab/>
      </w:r>
      <w:r w:rsidRPr="005C7651">
        <w:rPr>
          <w:rFonts w:hAnsi="Times New Roman" w:ascii="Times New Roman"/>
          <w:b/>
          <w:szCs w:val="24"/>
          <w:lang w:val="hr-HR"/>
        </w:rPr>
        <w:tab/>
      </w:r>
      <w:r w:rsidRPr="005C7651">
        <w:rPr>
          <w:rFonts w:hAnsi="Times New Roman" w:ascii="Times New Roman"/>
          <w:b/>
          <w:szCs w:val="24"/>
          <w:lang w:val="hr-HR"/>
        </w:rPr>
        <w:tab/>
        <w:t>Katarina Franković</w:t>
      </w:r>
      <w:r w:rsidR="006878D9">
        <w:rPr>
          <w:rFonts w:hAnsi="Times New Roman" w:ascii="Times New Roman"/>
          <w:b/>
          <w:szCs w:val="24"/>
          <w:lang w:val="hr-HR"/>
        </w:rPr>
        <w:t>, v.r.</w:t>
      </w:r>
    </w:p>
    <w:p w:rsidRDefault="007E792A" w:rsidR="007E792A" w:rsidRPr="005C7651">
      <w:pPr>
        <w:rPr>
          <w:rFonts w:hAnsi="Times New Roman" w:ascii="Times New Roman"/>
          <w:b/>
          <w:szCs w:val="24"/>
          <w:lang w:val="hr-HR"/>
        </w:rPr>
      </w:pPr>
    </w:p>
    <w:p w:rsidRDefault="007E792A" w:rsidR="007E792A" w:rsidRPr="005C7651">
      <w:pPr>
        <w:rPr>
          <w:rFonts w:hAnsi="Times New Roman" w:ascii="Times New Roman"/>
          <w:b/>
          <w:szCs w:val="24"/>
          <w:lang w:val="hr-HR"/>
        </w:rPr>
      </w:pPr>
    </w:p>
    <w:p w:rsidRDefault="007E792A" w:rsidR="007E792A" w:rsidRPr="005C7651">
      <w:pPr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UPUTA O PRAVNOM LIJEKU:</w:t>
      </w:r>
      <w:r w:rsidRPr="005C7651">
        <w:rPr>
          <w:rFonts w:hAnsi="Times New Roman" w:ascii="Times New Roman"/>
          <w:szCs w:val="24"/>
          <w:lang w:val="hr-HR"/>
        </w:rPr>
        <w:t xml:space="preserve"> </w:t>
      </w:r>
    </w:p>
    <w:p w:rsidRDefault="007E792A" w:rsidR="007E792A" w:rsidRPr="005C7651">
      <w:pPr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7E792A" w:rsidR="007E792A" w:rsidRPr="005C7651">
      <w:pPr>
        <w:rPr>
          <w:rFonts w:hAnsi="Times New Roman" w:ascii="Times New Roman"/>
          <w:szCs w:val="24"/>
          <w:lang w:val="hr-HR"/>
        </w:rPr>
      </w:pPr>
    </w:p>
    <w:p w:rsidRDefault="007E792A" w:rsidP="00292935" w:rsidR="007E792A" w:rsidRPr="005C7651">
      <w:pPr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b/>
          <w:szCs w:val="24"/>
          <w:lang w:val="hr-HR"/>
        </w:rPr>
        <w:t>DN-a:</w:t>
      </w:r>
    </w:p>
    <w:p w:rsidRDefault="007E792A" w:rsidP="00292935" w:rsidR="007E792A" w:rsidRPr="005C7651">
      <w:pPr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>- Predlagatelju,</w:t>
      </w:r>
    </w:p>
    <w:p w:rsidRDefault="007E792A" w:rsidP="00292935" w:rsidR="007E792A" w:rsidRPr="005C7651">
      <w:pPr>
        <w:rPr>
          <w:rFonts w:hAnsi="Times New Roman" w:ascii="Times New Roman"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>- dužniku,</w:t>
      </w:r>
    </w:p>
    <w:p w:rsidRDefault="007E792A" w:rsidP="00292935" w:rsidR="007E792A" w:rsidRPr="005C7651">
      <w:pPr>
        <w:rPr>
          <w:rFonts w:hAnsi="Times New Roman" w:ascii="Times New Roman"/>
          <w:b/>
          <w:szCs w:val="24"/>
          <w:lang w:val="hr-HR"/>
        </w:rPr>
      </w:pPr>
      <w:r w:rsidRPr="005C7651">
        <w:rPr>
          <w:rFonts w:hAnsi="Times New Roman" w:ascii="Times New Roman"/>
          <w:szCs w:val="24"/>
          <w:lang w:val="hr-HR"/>
        </w:rPr>
        <w:t xml:space="preserve">- mrežna stranica e-oglasna ploča </w:t>
      </w:r>
    </w:p>
    <w:sectPr w:rsidSect="00D40255" w:rsidR="007E792A" w:rsidRPr="005C7651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92A" w:rsidR="007E792A">
      <w:r>
        <w:separator/>
      </w:r>
    </w:p>
  </w:endnote>
  <w:endnote w:id="0" w:type="continuationSeparator">
    <w:p w:rsidRDefault="007E792A" w:rsidR="007E7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92A" w:rsidR="007E792A">
      <w:r>
        <w:separator/>
      </w:r>
    </w:p>
  </w:footnote>
  <w:footnote w:id="0" w:type="continuationSeparator">
    <w:p w:rsidRDefault="007E792A" w:rsidR="007E7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92A" w:rsidR="007E79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792A" w:rsidR="007E79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92A" w:rsidR="007E792A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6878D9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7E792A" w:rsidP="00317610" w:rsidR="007E792A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>
      <w:rPr>
        <w:rFonts w:hAnsi="Book Antiqua" w:ascii="Book Antiqua"/>
        <w:b/>
        <w:sz w:val="22"/>
        <w:szCs w:val="22"/>
        <w:lang w:val="hr-HR"/>
      </w:rPr>
      <w:t>1807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>
      <w:rPr>
        <w:rFonts w:hAnsi="Book Antiqua" w:ascii="Book Antiqua"/>
        <w:b/>
        <w:sz w:val="22"/>
        <w:szCs w:val="22"/>
        <w:lang w:val="hr-HR"/>
      </w:rPr>
      <w:t>6</w:t>
    </w:r>
  </w:p>
  <w:p w:rsidRDefault="007E792A" w:rsidP="00A864A0" w:rsidR="007E792A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16296"/>
    <w:multiLevelType w:val="hybridMultilevel"/>
    <w:tmpl w:val="3618998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23A8F"/>
    <w:rsid w:val="00013EEA"/>
    <w:rsid w:val="00034664"/>
    <w:rsid w:val="00070162"/>
    <w:rsid w:val="00091B98"/>
    <w:rsid w:val="000A3C9D"/>
    <w:rsid w:val="000A5AA5"/>
    <w:rsid w:val="000B6EB3"/>
    <w:rsid w:val="000E7296"/>
    <w:rsid w:val="000F2B80"/>
    <w:rsid w:val="001251F3"/>
    <w:rsid w:val="00125E97"/>
    <w:rsid w:val="00135F27"/>
    <w:rsid w:val="0014485E"/>
    <w:rsid w:val="001456C2"/>
    <w:rsid w:val="00155FE1"/>
    <w:rsid w:val="0018138B"/>
    <w:rsid w:val="00181F71"/>
    <w:rsid w:val="00187C8A"/>
    <w:rsid w:val="001B039D"/>
    <w:rsid w:val="001B61E1"/>
    <w:rsid w:val="001C1DDA"/>
    <w:rsid w:val="001F2025"/>
    <w:rsid w:val="0020249D"/>
    <w:rsid w:val="00203774"/>
    <w:rsid w:val="0020432E"/>
    <w:rsid w:val="002055D5"/>
    <w:rsid w:val="00237BB7"/>
    <w:rsid w:val="002405A7"/>
    <w:rsid w:val="00263705"/>
    <w:rsid w:val="00274B3B"/>
    <w:rsid w:val="00292935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3C55"/>
    <w:rsid w:val="003A0978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25AF"/>
    <w:rsid w:val="00495109"/>
    <w:rsid w:val="004A5208"/>
    <w:rsid w:val="004D251F"/>
    <w:rsid w:val="004D351E"/>
    <w:rsid w:val="004F5D99"/>
    <w:rsid w:val="00522C56"/>
    <w:rsid w:val="005349B9"/>
    <w:rsid w:val="005360AB"/>
    <w:rsid w:val="00544E38"/>
    <w:rsid w:val="00550817"/>
    <w:rsid w:val="00561C60"/>
    <w:rsid w:val="00563272"/>
    <w:rsid w:val="00593B81"/>
    <w:rsid w:val="005A380D"/>
    <w:rsid w:val="005C70FC"/>
    <w:rsid w:val="005C7651"/>
    <w:rsid w:val="005F2A66"/>
    <w:rsid w:val="006074ED"/>
    <w:rsid w:val="00634146"/>
    <w:rsid w:val="006673EB"/>
    <w:rsid w:val="00682092"/>
    <w:rsid w:val="006878D9"/>
    <w:rsid w:val="00690BB3"/>
    <w:rsid w:val="006B762F"/>
    <w:rsid w:val="006C5430"/>
    <w:rsid w:val="00700225"/>
    <w:rsid w:val="00701C7E"/>
    <w:rsid w:val="0071646D"/>
    <w:rsid w:val="00720098"/>
    <w:rsid w:val="0073370B"/>
    <w:rsid w:val="00781B1F"/>
    <w:rsid w:val="007A0AC3"/>
    <w:rsid w:val="007B5201"/>
    <w:rsid w:val="007E792A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A42D5"/>
    <w:rsid w:val="008B22FA"/>
    <w:rsid w:val="008C1F45"/>
    <w:rsid w:val="008F0571"/>
    <w:rsid w:val="008F2B04"/>
    <w:rsid w:val="0093160C"/>
    <w:rsid w:val="00933F93"/>
    <w:rsid w:val="009347D7"/>
    <w:rsid w:val="00936BC7"/>
    <w:rsid w:val="00961989"/>
    <w:rsid w:val="00992E4E"/>
    <w:rsid w:val="009C46AA"/>
    <w:rsid w:val="009C6F3B"/>
    <w:rsid w:val="009D0653"/>
    <w:rsid w:val="009D5ACB"/>
    <w:rsid w:val="00A00409"/>
    <w:rsid w:val="00A853DE"/>
    <w:rsid w:val="00A864A0"/>
    <w:rsid w:val="00A915A0"/>
    <w:rsid w:val="00A967E6"/>
    <w:rsid w:val="00AB234C"/>
    <w:rsid w:val="00AC67CB"/>
    <w:rsid w:val="00AD03C4"/>
    <w:rsid w:val="00AF5578"/>
    <w:rsid w:val="00B05C76"/>
    <w:rsid w:val="00B36AFF"/>
    <w:rsid w:val="00B64771"/>
    <w:rsid w:val="00B82331"/>
    <w:rsid w:val="00B832CD"/>
    <w:rsid w:val="00B84CED"/>
    <w:rsid w:val="00B976A4"/>
    <w:rsid w:val="00BA2B09"/>
    <w:rsid w:val="00BA5ACB"/>
    <w:rsid w:val="00BB42EA"/>
    <w:rsid w:val="00BE18EF"/>
    <w:rsid w:val="00BE7874"/>
    <w:rsid w:val="00C26540"/>
    <w:rsid w:val="00C32C40"/>
    <w:rsid w:val="00C41332"/>
    <w:rsid w:val="00CC02D8"/>
    <w:rsid w:val="00CC1603"/>
    <w:rsid w:val="00CD6AFE"/>
    <w:rsid w:val="00CE19F2"/>
    <w:rsid w:val="00CE22C2"/>
    <w:rsid w:val="00CE3EB4"/>
    <w:rsid w:val="00CE507A"/>
    <w:rsid w:val="00D00333"/>
    <w:rsid w:val="00D06EEC"/>
    <w:rsid w:val="00D07A44"/>
    <w:rsid w:val="00D1663B"/>
    <w:rsid w:val="00D215B3"/>
    <w:rsid w:val="00D26AC1"/>
    <w:rsid w:val="00D36A5D"/>
    <w:rsid w:val="00D40255"/>
    <w:rsid w:val="00D5217A"/>
    <w:rsid w:val="00D64552"/>
    <w:rsid w:val="00DE3CC6"/>
    <w:rsid w:val="00E23197"/>
    <w:rsid w:val="00E41902"/>
    <w:rsid w:val="00E70B55"/>
    <w:rsid w:val="00EE571B"/>
    <w:rsid w:val="00EE79F5"/>
    <w:rsid w:val="00F20EEC"/>
    <w:rsid w:val="00F31850"/>
    <w:rsid w:val="00F64B63"/>
    <w:rsid w:val="00F82C6A"/>
    <w:rsid w:val="00F96C4D"/>
    <w:rsid w:val="00FA0A8D"/>
    <w:rsid w:val="00FA6FA4"/>
    <w:rsid w:val="00FC1410"/>
    <w:rsid w:val="00FE728C"/>
    <w:rsid w:val="00FF2FE4"/>
    <w:rsid w:val="00FF339D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martTagType w:name="place" w:namespaceuri="urn:schemas-microsoft-com:office:smarttags"/>
  <w:smartTagType w:name="City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4664"/>
    <w:pPr>
      <w:jc w:val="both"/>
    </w:pPr>
    <w:rPr>
      <w:rFonts w:hAnsi="Courier New" w:ascii="Courier New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34664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C1DDA"/>
    <w:rPr>
      <w:rFonts w:cs="Times New Roman" w:hAnsi="Courier New" w:ascii="Courier New"/>
      <w:sz w:val="20"/>
      <w:szCs w:val="20"/>
      <w:lang w:val="en-US"/>
    </w:rPr>
  </w:style>
  <w:style w:styleId="Podnoje" w:type="paragraph">
    <w:name w:val="footer"/>
    <w:basedOn w:val="Normal"/>
    <w:link w:val="PodnojeChar"/>
    <w:uiPriority w:val="99"/>
    <w:rsid w:val="00034664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C1DDA"/>
    <w:rPr>
      <w:rFonts w:cs="Times New Roman" w:hAnsi="Courier New" w:ascii="Courier New"/>
      <w:sz w:val="20"/>
      <w:szCs w:val="20"/>
      <w:lang w:val="en-US"/>
    </w:rPr>
  </w:style>
  <w:style w:styleId="Brojstranice" w:type="character">
    <w:name w:val="page number"/>
    <w:basedOn w:val="Zadanifontodlomka"/>
    <w:uiPriority w:val="99"/>
    <w:rsid w:val="0003466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8B22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1C1DDA"/>
    <w:rPr>
      <w:rFonts w:cs="Times New Roman"/>
      <w:sz w:val="2"/>
      <w:lang w:val="en-US"/>
    </w:rPr>
  </w:style>
  <w:style w:styleId="Odlomakpopisa" w:type="paragraph">
    <w:name w:val="List Paragraph"/>
    <w:basedOn w:val="Normal"/>
    <w:uiPriority w:val="99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8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8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8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8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558/16</izvorni_sadrzaj>
    <derivirana_varijabla naziv="DomainObject.Predmet.Opis_1">OBUSTAVA St 558/16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St-1807/2016</izvorni_sadrzaj>
    <derivirana_varijabla naziv="DomainObject.Predmet.OznakaBroj_1">St-1807/2016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JUŽNI JADRAN NAUTIKA društvo s ograničenom odgovornošću za nautički turizam, ugostiteljstvo i usluge, putnička agencija</izvorni_sadrzaj>
    <derivirana_varijabla naziv="DomainObject.Predmet.ProtustrankaFormated_1">  JUŽNI JADRAN NAUTIKA društvo s ograničenom odgovornošću za nautički turizam, ugostiteljstvo i usluge, putnička agencija</derivirana_varijabla>
  </DomainObject.Predmet.ProtustrankaFormated>
  <DomainObject.Predmet.ProtustrankaFormatedOIB>
    <izvorni_sadrzaj>  JUŽNI JADRAN NAUTIKA društvo s ograničenom odgovornošću za nautički turizam, ugostiteljstvo i usluge, putnička agencija, OIB 95135606953</izvorni_sadrzaj>
    <derivirana_varijabla naziv="DomainObject.Predmet.ProtustrankaFormatedOIB_1">  JUŽNI JADRAN NAUTIKA društvo s ograničenom odgovornošću za nautički turizam, ugostiteljstvo i usluge, putnička agencija, OIB 95135606953</derivirana_varijabla>
  </DomainObject.Predmet.ProtustrankaFormatedOIB>
  <DomainObject.Predmet.ProtustrankaFormatedWithAdress>
    <izvorni_sadrzaj> JUŽNI JADRAN NAUTIKA društvo s ograničenom odgovornošću za nautički turizam, ugostiteljstvo i usluge, putnička agencija, Pred Dvorom 1, 20000 Dubrovnik</izvorni_sadrzaj>
    <derivirana_varijabla naziv="DomainObject.Predmet.ProtustrankaFormatedWithAdress_1"> JUŽNI JADRAN NAUTIKA društvo s ograničenom odgovornošću za nautički turizam, ugostiteljstvo i usluge, putnička agencija, Pred Dvorom 1, 20000 Dubrovnik</derivirana_varijabla>
  </DomainObject.Predmet.ProtustrankaFormatedWithAdress>
  <DomainObject.Predmet.ProtustrankaFormatedWithAdressOIB>
    <izvorni_sadrzaj> JUŽNI JADRAN NAUTIKA društvo s ograničenom odgovornošću za nautički turizam, ugostiteljstvo i usluge, putnička agencija, OIB 95135606953, Pred Dvorom 1, 20000 Dubrovnik</izvorni_sadrzaj>
    <derivirana_varijabla naziv="DomainObject.Predmet.ProtustrankaFormatedWithAdressOIB_1"> JUŽNI JADRAN NAUTIKA društvo s ograničenom odgovornošću za nautički turizam, ugostiteljstvo i usluge, putnička agencija, OIB 95135606953, Pred Dvorom 1, 20000 Dubrovnik</derivirana_varijabla>
  </DomainObject.Predmet.ProtustrankaFormatedWithAdressOIB>
  <DomainObject.Predmet.ProtustrankaWithAdress>
    <izvorni_sadrzaj>JUŽNI JADRAN NAUTIKA društvo s ograničenom odgovornošću za nautički turizam, ugostiteljstvo i usluge, putnička agencija Pred Dvorom 1, 20000 Dubrovnik</izvorni_sadrzaj>
    <derivirana_varijabla naziv="DomainObject.Predmet.ProtustrankaWithAdress_1">JUŽNI JADRAN NAUTIKA društvo s ograničenom odgovornošću za nautički turizam, ugostiteljstvo i usluge, putnička agencija Pred Dvorom 1, 20000 Dubrovnik</derivirana_varijabla>
  </DomainObject.Predmet.ProtustrankaWithAdress>
  <DomainObject.Predmet.ProtustrankaWithAdressOIB>
    <izvorni_sadrzaj>JUŽNI JADRAN NAUTIKA društvo s ograničenom odgovornošću za nautički turizam, ugostiteljstvo i usluge, putnička agencija, OIB 95135606953, Pred Dvorom 1, 20000 Dubrovnik</izvorni_sadrzaj>
    <derivirana_varijabla naziv="DomainObject.Predmet.ProtustrankaWithAdressOIB_1">JUŽNI JADRAN NAUTIKA društvo s ograničenom odgovornošću za nautički turizam, ugostiteljstvo i usluge, putnička agencija, OIB 95135606953, Pred Dvorom 1, 20000 Dubrovnik</derivirana_varijabla>
  </DomainObject.Predmet.ProtustrankaWithAdressOIB>
  <DomainObject.Predmet.ProtustrankaNazivFormated>
    <izvorni_sadrzaj>JUŽNI JADRAN NAUTIKA društvo s ograničenom odgovornošću za nautički turizam, ugostiteljstvo i usluge, putnička agencija</izvorni_sadrzaj>
    <derivirana_varijabla naziv="DomainObject.Predmet.ProtustrankaNazivFormated_1">JUŽNI JADRAN NAUTIKA društvo s ograničenom odgovornošću za nautički turizam, ugostiteljstvo i usluge, putnička agencija</derivirana_varijabla>
  </DomainObject.Predmet.ProtustrankaNazivFormated>
  <DomainObject.Predmet.ProtustrankaNazivFormatedOIB>
    <izvorni_sadrzaj>JUŽNI JADRAN NAUTIKA društvo s ograničenom odgovornošću za nautički turizam, ugostiteljstvo i usluge, putnička agencija, OIB 95135606953</izvorni_sadrzaj>
    <derivirana_varijabla naziv="DomainObject.Predmet.ProtustrankaNazivFormatedOIB_1">JUŽNI JADRAN NAUTIKA društvo s ograničenom odgovornošću za nautički turizam, ugostiteljstvo i usluge, putnička agencija, OIB 95135606953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JUŽNI JADRAN NAUTIKA društvo s ograničenom odgovornošću za nautički turizam, ugostiteljstvo i usluge, putnička agencija</item>
    </izvorni_sadrzaj>
    <derivirana_varijabla naziv="DomainObject.Predmet.ProtuStrankaListFormated_1">
      <item>JUŽNI JADRAN NAUTIKA društvo s ograničenom odgovornošću za nautički turizam, ugostiteljstvo i usluge, putnička agencija</item>
    </derivirana_varijabla>
  </DomainObject.Predmet.ProtuStrankaListFormated>
  <DomainObject.Predmet.ProtuStrankaListFormatedOIB>
    <izvorni_sadrzaj>
      <item>JUŽNI JADRAN NAUTIKA društvo s ograničenom odgovornošću za nautički turizam, ugostiteljstvo i usluge, putnička agencija, OIB 95135606953</item>
    </izvorni_sadrzaj>
    <derivirana_varijabla naziv="DomainObject.Predmet.ProtuStrankaListFormatedOIB_1">
      <item>JUŽNI JADRAN NAUTIKA društvo s ograničenom odgovornošću za nautički turizam, ugostiteljstvo i usluge, putnička agencija, OIB 95135606953</item>
    </derivirana_varijabla>
  </DomainObject.Predmet.ProtuStrankaListFormatedOIB>
  <DomainObject.Predmet.ProtuStrankaListFormatedWithAdress>
    <izvorni_sadrzaj>
      <item>JUŽNI JADRAN NAUTIKA društvo s ograničenom odgovornošću za nautički turizam, ugostiteljstvo i usluge, putnička agencija, Pred Dvorom 1, 20000 Dubrovnik</item>
    </izvorni_sadrzaj>
    <derivirana_varijabla naziv="DomainObject.Predmet.ProtuStrankaListFormatedWithAdress_1">
      <item>JUŽNI JADRAN NAUTIKA društvo s ograničenom odgovornošću za nautički turizam, ugostiteljstvo i usluge, putnička agencija, Pred Dvorom 1, 20000 Dubrovnik</item>
    </derivirana_varijabla>
  </DomainObject.Predmet.ProtuStrankaListFormatedWithAdress>
  <DomainObject.Predmet.ProtuStrankaListFormatedWithAdressOIB>
    <izvorni_sadrzaj>
      <item>JUŽNI JADRAN NAUTIKA društvo s ograničenom odgovornošću za nautički turizam, ugostiteljstvo i usluge, putnička agencija, OIB 95135606953, Pred Dvorom 1, 20000 Dubrovnik</item>
    </izvorni_sadrzaj>
    <derivirana_varijabla naziv="DomainObject.Predmet.ProtuStrankaListFormatedWithAdressOIB_1">
      <item>JUŽNI JADRAN NAUTIKA društvo s ograničenom odgovornošću za nautički turizam, ugostiteljstvo i usluge, putnička agencija, OIB 95135606953, Pred Dvorom 1, 20000 Dubrovnik</item>
    </derivirana_varijabla>
  </DomainObject.Predmet.ProtuStrankaListFormatedWithAdressOIB>
  <DomainObject.Predmet.ProtuStrankaListNazivFormated>
    <izvorni_sadrzaj>
      <item>JUŽNI JADRAN NAUTIKA društvo s ograničenom odgovornošću za nautički turizam, ugostiteljstvo i usluge, putnička agencija</item>
    </izvorni_sadrzaj>
    <derivirana_varijabla naziv="DomainObject.Predmet.ProtuStrankaListNazivFormated_1">
      <item>JUŽNI JADRAN NAUTIKA društvo s ograničenom odgovornošću za nautički turizam, ugostiteljstvo i usluge, putnička agencija</item>
    </derivirana_varijabla>
  </DomainObject.Predmet.ProtuStrankaListNazivFormated>
  <DomainObject.Predmet.ProtuStrankaListNazivFormatedOIB>
    <izvorni_sadrzaj>
      <item>JUŽNI JADRAN NAUTIKA društvo s ograničenom odgovornošću za nautički turizam, ugostiteljstvo i usluge, putnička agencija, OIB 95135606953</item>
    </izvorni_sadrzaj>
    <derivirana_varijabla naziv="DomainObject.Predmet.ProtuStrankaListNazivFormatedOIB_1">
      <item>JUŽNI JADRAN NAUTIKA društvo s ograničenom odgovornošću za nautički turizam, ugostiteljstvo i usluge, putnička agencija, OIB 95135606953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JUŽNI JADRAN NAUTIKA društvo s ograničenom odgovornošću za nautički turizam, ugostiteljstvo i usluge, putnička agencija</izvorni_sadrzaj>
    <derivirana_varijabla naziv="DomainObject.Predmet.ProtustrankaIDrugi_1">JUŽNI JADRAN NAUTIKA društvo s ograničenom odgovornošću za nautički turizam, ugostiteljstvo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JUŽNI JADRAN NAUTIKA društvo s ograničenom odgovornošću za nautički turizam, ugostiteljstvo i usluge, putnička agencija, OIB 95135606953, Pred Dvorom 1, 20000 Dubrovnik</izvorni_sadrzaj>
    <derivirana_varijabla naziv="DomainObject.Predmet.ProtustrankaIDrugiAdressOIB_1">JUŽNI JADRAN NAUTIKA društvo s ograničenom odgovornošću za nautički turizam, ugostiteljstvo i usluge, putnička agencija, OIB 95135606953, Pred Dvorom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JUŽNI JADRAN NAUTIKA društvo s ograničenom odgovornošću za nautički turizam, ugostiteljstvo i usluge, putnička agencija</item>
    </izvorni_sadrzaj>
    <derivirana_varijabla naziv="DomainObject.Predmet.SudioniciListNaziv_1">
      <item>FINA, RC Split, Podružnica Dubrovnik</item>
      <item>JUŽNI JADRAN NAUTIKA društvo s ograničenom odgovornošću za nautički turizam, ugostiteljstvo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JUŽNI JADRAN NAUTIKA društvo s ograničenom odgovornošću za nautički turizam, ugostiteljstvo i usluge, putnička agencija, OIB 95135606953, Pred Dvorom 1,20000 Dubrovnik</item>
    </izvorni_sadrzaj>
    <derivirana_varijabla naziv="DomainObject.Predmet.SudioniciListAdressOIB_1">
      <item>FINA, RC Split, Podružnica Dubrovnik, OIB 85821130368, Vukovarska 2,20000 Dubrovnik</item>
      <item>JUŽNI JADRAN NAUTIKA društvo s ograničenom odgovornošću za nautički turizam, ugostiteljstvo i usluge, putnička agencija, OIB 95135606953, Pred Dvorom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95135606953</item>
    </izvorni_sadrzaj>
    <derivirana_varijabla naziv="DomainObject.Predmet.SudioniciListNazivOIB_1">
      <item>, OIB 85821130368</item>
      <item>, OIB 95135606953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617</properties:Words>
  <properties:Characters>3349</properties:Characters>
  <properties:Lines>90</properties:Lines>
  <properties:Paragraphs>28</properties:Paragraphs>
  <properties:TotalTime>5</properties:TotalTime>
  <properties:ScaleCrop>false</properties:ScaleCrop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2016-11-02T10:01:00Z</dcterms:created>
  <dc:creator>OPCINSKI SUD DUBROVNIK</dc:creator>
  <dc:description/>
  <cp:keywords/>
  <cp:lastModifiedBy>Andrijana Leto</cp:lastModifiedBy>
  <cp:lastPrinted>2016-11-02T13:15:00Z</cp:lastPrinted>
  <dcterms:modified xmlns:xsi="http://www.w3.org/2001/XMLSchema-instance" xsi:type="dcterms:W3CDTF">2016-11-02T13:15:00Z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