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7112" w14:paraId="be97112" w:rsidRDefault="0040095D" w:rsidP="0040095D" w:rsidR="0040095D">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9763C9">
        <w:rPr>
          <w:rFonts w:cs="Times New Roman" w:eastAsia="Times New Roman" w:hAnsi="Times New Roman" w:ascii="Times New Roman"/>
          <w:sz w:val="24"/>
          <w:szCs w:val="24"/>
          <w:lang w:eastAsia="hr-HR"/>
        </w:rPr>
        <w:t>09. Siječnja 2017.</w:t>
      </w:r>
      <w:r>
        <w:rPr>
          <w:rFonts w:cs="Times New Roman" w:eastAsia="Times New Roman" w:hAnsi="Times New Roman" w:ascii="Times New Roman"/>
          <w:sz w:val="24"/>
          <w:szCs w:val="24"/>
          <w:lang w:eastAsia="hr-HR"/>
        </w:rPr>
        <w:t xml:space="preserve"> godine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DE58E6">
        <w:rPr>
          <w:rFonts w:cs="Times New Roman" w:eastAsia="Times New Roman" w:hAnsi="Times New Roman" w:ascii="Times New Roman"/>
          <w:sz w:val="24"/>
          <w:szCs w:val="24"/>
          <w:lang w:eastAsia="hr-HR"/>
        </w:rPr>
        <w:t>, određuje se treće</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DE58E6">
        <w:rPr>
          <w:rFonts w:cs="Times New Roman" w:eastAsia="Times New Roman" w:hAnsi="Times New Roman" w:ascii="Times New Roman"/>
          <w:b/>
          <w:sz w:val="24"/>
          <w:szCs w:val="24"/>
          <w:lang w:eastAsia="hr-HR"/>
        </w:rPr>
        <w:t>03. Veljače 2017</w:t>
      </w:r>
      <w:r>
        <w:rPr>
          <w:rFonts w:cs="Times New Roman" w:eastAsia="Times New Roman" w:hAnsi="Times New Roman" w:ascii="Times New Roman"/>
          <w:b/>
          <w:sz w:val="24"/>
          <w:szCs w:val="24"/>
          <w:lang w:eastAsia="hr-HR"/>
        </w:rPr>
        <w:t>.</w:t>
      </w:r>
      <w:r w:rsidR="00DE58E6">
        <w:rPr>
          <w:rFonts w:cs="Times New Roman" w:eastAsia="Times New Roman" w:hAnsi="Times New Roman" w:ascii="Times New Roman"/>
          <w:b/>
          <w:sz w:val="24"/>
          <w:szCs w:val="24"/>
          <w:lang w:eastAsia="hr-HR"/>
        </w:rPr>
        <w:t xml:space="preserve"> godine s početkom u 10.0</w:t>
      </w:r>
      <w:r>
        <w:rPr>
          <w:rFonts w:cs="Times New Roman" w:eastAsia="Times New Roman" w:hAnsi="Times New Roman" w:ascii="Times New Roman"/>
          <w:b/>
          <w:sz w:val="24"/>
          <w:szCs w:val="24"/>
          <w:lang w:eastAsia="hr-HR"/>
        </w:rPr>
        <w:t>0 sati.</w:t>
      </w: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navedenom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ročištu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prodavat</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će</w:t>
      </w:r>
      <w:proofErr w:type="spellEnd"/>
      <w:proofErr w:type="gram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brod</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40095D" w:rsidP="0040095D" w:rsidR="0040095D">
      <w:pPr>
        <w:spacing w:lineRule="auto" w:line="240" w:after="0"/>
        <w:rPr>
          <w:rFonts w:cs="Times New Roman" w:eastAsia="Times New Roman" w:hAnsi="Times New Roman" w:ascii="Times New Roman"/>
          <w:sz w:val="24"/>
          <w:szCs w:val="24"/>
          <w:lang w:val="en-GB"/>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Motorni brod ADRIA EVA sa pripadajućom opremom (2 ribarske mreže I dio pripadajuće opreme koji je skinut s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I uskladišten u brodogradilištu Nauta </w:t>
      </w:r>
      <w:proofErr w:type="spellStart"/>
      <w:r>
        <w:rPr>
          <w:rFonts w:cs="Times New Roman" w:hAnsi="Times New Roman" w:ascii="Times New Roman"/>
          <w:sz w:val="24"/>
          <w:szCs w:val="24"/>
        </w:rPr>
        <w:t>Lamjana</w:t>
      </w:r>
      <w:proofErr w:type="spellEnd"/>
      <w:r>
        <w:rPr>
          <w:rFonts w:cs="Times New Roman" w:hAnsi="Times New Roman" w:ascii="Times New Roman"/>
          <w:sz w:val="24"/>
          <w:szCs w:val="24"/>
        </w:rPr>
        <w:t xml:space="preserve">, Kali, od 2011.godine), u naravi ribarski brod – </w:t>
      </w:r>
      <w:proofErr w:type="spellStart"/>
      <w:r>
        <w:rPr>
          <w:rFonts w:cs="Times New Roman" w:hAnsi="Times New Roman" w:ascii="Times New Roman"/>
          <w:sz w:val="24"/>
          <w:szCs w:val="24"/>
        </w:rPr>
        <w:t>plivarica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material</w:t>
      </w:r>
      <w:proofErr w:type="spellEnd"/>
      <w:r>
        <w:rPr>
          <w:rFonts w:cs="Times New Roman" w:hAnsi="Times New Roman" w:ascii="Times New Roman"/>
          <w:sz w:val="24"/>
          <w:szCs w:val="24"/>
        </w:rPr>
        <w:t xml:space="preserve"> gradnje čelik, godina gradnje 1955., duljina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31,24 m, širina 6,70 m, BRT 274 tone, nije u upotrebi od 2010. Godine, I to po početnoj (procijenjenoj) cijeni od 107.406,00 EUR, protuvrijednost u kunama. U navedenu cijenu nije uključen porez na dodanu vrijednost. </w:t>
      </w:r>
    </w:p>
    <w:p w:rsidRDefault="0040095D" w:rsidP="0040095D" w:rsidR="0040095D">
      <w:pPr>
        <w:pStyle w:val="Bezproreda"/>
        <w:jc w:val="both"/>
        <w:rPr>
          <w:rFonts w:cs="Times New Roman" w:hAnsi="Times New Roman" w:ascii="Times New Roman"/>
          <w:sz w:val="24"/>
          <w:szCs w:val="24"/>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u Zadru, pod br. Uloška 142.</w:t>
      </w:r>
    </w:p>
    <w:p w:rsidRDefault="0040095D" w:rsidP="0040095D" w:rsidR="0040095D">
      <w:pPr>
        <w:spacing w:lineRule="auto" w:line="240" w:after="0"/>
        <w:jc w:val="both"/>
        <w:rPr>
          <w:rFonts w:cs="Times New Roman" w:eastAsia="Times New Roman" w:hAnsi="Times New Roman" w:ascii="Times New Roman"/>
          <w:sz w:val="24"/>
          <w:szCs w:val="24"/>
          <w:lang w:val="en-GB"/>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broda je 107.406,00 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 Brod iz ovog rješenja prodat će se na</w:t>
      </w:r>
      <w:r w:rsidR="00DE58E6">
        <w:rPr>
          <w:rFonts w:cs="Times New Roman" w:eastAsia="Times New Roman" w:hAnsi="Times New Roman" w:ascii="Times New Roman"/>
          <w:sz w:val="24"/>
          <w:szCs w:val="24"/>
          <w:lang w:eastAsia="hr-HR"/>
        </w:rPr>
        <w:t xml:space="preserve"> trećoj</w:t>
      </w:r>
      <w:r>
        <w:rPr>
          <w:rFonts w:cs="Times New Roman" w:eastAsia="Times New Roman" w:hAnsi="Times New Roman" w:ascii="Times New Roman"/>
          <w:sz w:val="24"/>
          <w:szCs w:val="24"/>
          <w:lang w:eastAsia="hr-HR"/>
        </w:rPr>
        <w:t xml:space="preserve"> usmenoj javnoj dražbi.</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sidR="00DE58E6">
        <w:rPr>
          <w:rFonts w:cs="Times New Roman" w:eastAsia="Times New Roman" w:hAnsi="Times New Roman" w:ascii="Times New Roman"/>
          <w:b/>
          <w:sz w:val="24"/>
          <w:szCs w:val="24"/>
          <w:lang w:eastAsia="hr-HR"/>
        </w:rPr>
        <w:t>03. Veljače  2017. godine s početkom u 10.0</w:t>
      </w:r>
      <w:r>
        <w:rPr>
          <w:rFonts w:cs="Times New Roman" w:eastAsia="Times New Roman" w:hAnsi="Times New Roman" w:ascii="Times New Roman"/>
          <w:b/>
          <w:sz w:val="24"/>
          <w:szCs w:val="24"/>
          <w:lang w:eastAsia="hr-HR"/>
        </w:rPr>
        <w:t>0  sati, u sobi br. 8.</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V. Ovo rješenje objavit će se na rok od 15 dana na e-oglasnoj ploči Trgovačkog suda u Zadru, 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zaključak</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prodaji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oglas</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javnoj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dražbi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svim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uvjetima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Visokog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Republike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rubrici</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gospodarske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komore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VIII. Čuvanje broda do okončanja postupka prodaje u stečajnom postupku povjerava se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pStyle w:val="Bezproreda"/>
        <w:numPr>
          <w:ilvl w:val="0"/>
          <w:numId w:val="1"/>
        </w:num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Prodaje se </w:t>
      </w:r>
      <w:r>
        <w:rPr>
          <w:rFonts w:cs="Times New Roman" w:hAnsi="Times New Roman" w:ascii="Times New Roman"/>
          <w:sz w:val="24"/>
          <w:szCs w:val="24"/>
        </w:rPr>
        <w:t xml:space="preserve">motorni brod ADRIA EVA sa pripadajućom opremom (2 ribarske mreže I dio pripadajuće opreme koji je skinut s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I uskladišten u brodogradilištu Nauta </w:t>
      </w:r>
      <w:proofErr w:type="spellStart"/>
      <w:r>
        <w:rPr>
          <w:rFonts w:cs="Times New Roman" w:hAnsi="Times New Roman" w:ascii="Times New Roman"/>
          <w:sz w:val="24"/>
          <w:szCs w:val="24"/>
        </w:rPr>
        <w:t>Lamjana</w:t>
      </w:r>
      <w:proofErr w:type="spellEnd"/>
      <w:r>
        <w:rPr>
          <w:rFonts w:cs="Times New Roman" w:hAnsi="Times New Roman" w:ascii="Times New Roman"/>
          <w:sz w:val="24"/>
          <w:szCs w:val="24"/>
        </w:rPr>
        <w:t xml:space="preserve">, Kali, od 2011.godine), u naravi ribarski brod – </w:t>
      </w:r>
      <w:proofErr w:type="spellStart"/>
      <w:r>
        <w:rPr>
          <w:rFonts w:cs="Times New Roman" w:hAnsi="Times New Roman" w:ascii="Times New Roman"/>
          <w:sz w:val="24"/>
          <w:szCs w:val="24"/>
        </w:rPr>
        <w:t>plivarica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material</w:t>
      </w:r>
      <w:proofErr w:type="spellEnd"/>
      <w:r>
        <w:rPr>
          <w:rFonts w:cs="Times New Roman" w:hAnsi="Times New Roman" w:ascii="Times New Roman"/>
          <w:sz w:val="24"/>
          <w:szCs w:val="24"/>
        </w:rPr>
        <w:t xml:space="preserve"> gradnje čelik, godina gradnje 1955., duljina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31,24 m, širina 6,70 m, BRT 274 tone, nije u upotrebi od 2010. Godine, I to po početnoj (procijenjenoj) cijeni od 107.406,00 EUR, protuvrijednost u kunama. U navedenu cijenu nije uključen porez na dodanu vrijednost. </w:t>
      </w:r>
    </w:p>
    <w:p w:rsidRDefault="0040095D" w:rsidP="0040095D" w:rsidR="0040095D">
      <w:pPr>
        <w:pStyle w:val="Bezproreda"/>
        <w:ind w:left="720"/>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Zadar, pod br. 142.</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rPr>
          <w:rFonts w:cs="Times New Roman" w:eastAsia="Times New Roman" w:hAnsi="Times New Roman" w:ascii="Times New Roman"/>
          <w:sz w:val="24"/>
          <w:szCs w:val="24"/>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Utvrđena vrijednost broda je 107.406,00 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3. Brod se ne može prodati na prvom ročištu ispod utvrđene vrijednosti.</w:t>
      </w:r>
    </w:p>
    <w:p w:rsidRDefault="0040095D" w:rsidP="0040095D" w:rsidR="0040095D">
      <w:pPr>
        <w:spacing w:lineRule="auto" w:line="240" w:after="0"/>
        <w:ind w:firstLine="708"/>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Ako se brod ne proda na prvom ročištu, na drugom ročištu se brod može prodati ispod ¾ utvrđene vrijednosti, ali ne ispod ½ te vrijednosti.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5. Poreze i pristojbe u svezi s prodajom broda dužan je platiti kupac.</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 Punomoćnici ponuditelja mogu sudjelovati na dražbi samo uz ovjerenu specijalnu punomoć.</w:t>
      </w:r>
    </w:p>
    <w:p w:rsidRDefault="0040095D" w:rsidP="0040095D" w:rsidR="0040095D">
      <w:pPr>
        <w:spacing w:lineRule="auto" w:line="240" w:after="0"/>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7. Kupac je dužan uplatiti razliku između jamčevine i postignute kupoprodajne cijene u roku od 15 dana od pravomoćnosti rješenja o dosudi na račun </w:t>
      </w:r>
      <w:r>
        <w:rPr>
          <w:rFonts w:cs="Times New Roman" w:eastAsia="Times New Roman" w:hAnsi="Times New Roman" w:ascii="Times New Roman"/>
          <w:sz w:val="24"/>
          <w:szCs w:val="24"/>
          <w:shd w:fill="FFFFFF" w:color="auto" w:val="clear"/>
        </w:rPr>
        <w:t>sudskog depozita Trgovačkog suda u Zadru, kod HPB d.d. Zagreb, broj računa HR 43 23900011300000857</w:t>
      </w:r>
      <w:r>
        <w:rPr>
          <w:rFonts w:cs="Times New Roman" w:eastAsia="Times New Roman" w:hAnsi="Times New Roman" w:ascii="Times New Roman"/>
          <w:sz w:val="24"/>
          <w:szCs w:val="24"/>
          <w:lang w:eastAsia="hr-HR"/>
        </w:rPr>
        <w:t>.</w:t>
      </w:r>
    </w:p>
    <w:p w:rsidRDefault="0040095D" w:rsidP="0040095D" w:rsidR="0040095D">
      <w:pPr>
        <w:spacing w:lineRule="auto" w:line="240" w:after="0"/>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 xml:space="preserve">8. Kupac je dužan položiti </w:t>
      </w:r>
      <w:proofErr w:type="spellStart"/>
      <w:r>
        <w:rPr>
          <w:rFonts w:cs="Times New Roman" w:eastAsia="Times New Roman" w:hAnsi="Times New Roman" w:ascii="Times New Roman"/>
          <w:bCs/>
          <w:sz w:val="24"/>
          <w:szCs w:val="24"/>
          <w:shd w:fill="FFFFFF" w:color="auto" w:val="clear"/>
        </w:rPr>
        <w:t>kupovninu</w:t>
      </w:r>
      <w:proofErr w:type="spellEnd"/>
      <w:r>
        <w:rPr>
          <w:rFonts w:cs="Times New Roman" w:eastAsia="Times New Roman" w:hAnsi="Times New Roman" w:ascii="Times New Roman"/>
          <w:bCs/>
          <w:sz w:val="24"/>
          <w:szCs w:val="24"/>
          <w:shd w:fill="FFFFFF" w:color="auto" w:val="clear"/>
        </w:rPr>
        <w:t xml:space="preserve"> u roku od 30 dana nakon ročišta za dražbu. Ako kupac u tom roku ne položi </w:t>
      </w:r>
      <w:proofErr w:type="spellStart"/>
      <w:r>
        <w:rPr>
          <w:rFonts w:cs="Times New Roman" w:eastAsia="Times New Roman" w:hAnsi="Times New Roman" w:ascii="Times New Roman"/>
          <w:bCs/>
          <w:sz w:val="24"/>
          <w:szCs w:val="24"/>
          <w:shd w:fill="FFFFFF" w:color="auto" w:val="clear"/>
        </w:rPr>
        <w:t>kupovninu</w:t>
      </w:r>
      <w:proofErr w:type="spellEnd"/>
      <w:r>
        <w:rPr>
          <w:rFonts w:cs="Times New Roman" w:eastAsia="Times New Roman" w:hAnsi="Times New Roman" w:ascii="Times New Roman"/>
          <w:bCs/>
          <w:sz w:val="24"/>
          <w:szCs w:val="24"/>
          <w:shd w:fill="FFFFFF" w:color="auto" w:val="clear"/>
        </w:rPr>
        <w:t xml:space="preserve"> sudac će rješenjem prodaju oglasiti nevažećom i odrediti novu prodaju. Iz položene jamčevine namirit će se trošak nove prodaje i naknaditi razlika između </w:t>
      </w:r>
      <w:proofErr w:type="spellStart"/>
      <w:r>
        <w:rPr>
          <w:rFonts w:cs="Times New Roman" w:eastAsia="Times New Roman" w:hAnsi="Times New Roman" w:ascii="Times New Roman"/>
          <w:bCs/>
          <w:sz w:val="24"/>
          <w:szCs w:val="24"/>
          <w:shd w:fill="FFFFFF" w:color="auto" w:val="clear"/>
        </w:rPr>
        <w:t>kupovnine</w:t>
      </w:r>
      <w:proofErr w:type="spellEnd"/>
      <w:r>
        <w:rPr>
          <w:rFonts w:cs="Times New Roman" w:eastAsia="Times New Roman" w:hAnsi="Times New Roman" w:ascii="Times New Roman"/>
          <w:bCs/>
          <w:sz w:val="24"/>
          <w:szCs w:val="24"/>
          <w:shd w:fill="FFFFFF" w:color="auto" w:val="clear"/>
        </w:rPr>
        <w:t xml:space="preserve"> postignute na prijašnjoj prodaji i nove prodaje.</w:t>
      </w: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bCs/>
          <w:sz w:val="24"/>
          <w:szCs w:val="24"/>
          <w:shd w:fill="FFFFFF" w:color="auto" w:val="clear"/>
        </w:rPr>
        <w:t xml:space="preserve">10. </w:t>
      </w:r>
      <w:r>
        <w:rPr>
          <w:rFonts w:cs="Times New Roman" w:eastAsia="Times New Roman" w:hAnsi="Times New Roman" w:ascii="Times New Roman"/>
          <w:sz w:val="24"/>
          <w:szCs w:val="24"/>
          <w:shd w:fill="FFFFFF" w:color="auto" w:val="clear"/>
        </w:rPr>
        <w:t xml:space="preserve">Prijava za nadmetanje i dokaz o uplati jamčevine po ovom oglasu moraju pristići stečajnom upravitelju </w:t>
      </w:r>
      <w:r>
        <w:rPr>
          <w:rFonts w:cs="Times New Roman" w:hAnsi="Times New Roman" w:ascii="Times New Roman"/>
        </w:rPr>
        <w:t xml:space="preserve">ADRIA dioničko društvo za ulov, preradu i promet ribom, te usluge putničke agencije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eastAsia="Times New Roman" w:hAnsi="Times New Roman" w:ascii="Times New Roman"/>
          <w:sz w:val="24"/>
          <w:szCs w:val="24"/>
          <w:lang w:val="en-GB"/>
        </w:rPr>
        <w:t xml:space="preserve"> </w:t>
      </w:r>
      <w:r>
        <w:rPr>
          <w:rFonts w:cs="Times New Roman" w:eastAsia="Times New Roman" w:hAnsi="Times New Roman" w:ascii="Times New Roman"/>
          <w:sz w:val="24"/>
          <w:szCs w:val="24"/>
          <w:shd w:fill="FFFFFF" w:color="auto" w:val="clear"/>
        </w:rPr>
        <w:t xml:space="preserve">na adresu Put kroz </w:t>
      </w:r>
      <w:proofErr w:type="spellStart"/>
      <w:r>
        <w:rPr>
          <w:rFonts w:cs="Times New Roman" w:eastAsia="Times New Roman" w:hAnsi="Times New Roman" w:ascii="Times New Roman"/>
          <w:sz w:val="24"/>
          <w:szCs w:val="24"/>
          <w:shd w:fill="FFFFFF" w:color="auto" w:val="clear"/>
        </w:rPr>
        <w:t>Meterize</w:t>
      </w:r>
      <w:proofErr w:type="spellEnd"/>
      <w:r>
        <w:rPr>
          <w:rFonts w:cs="Times New Roman" w:eastAsia="Times New Roman" w:hAnsi="Times New Roman" w:ascii="Times New Roman"/>
          <w:sz w:val="24"/>
          <w:szCs w:val="24"/>
          <w:shd w:fill="FFFFFF" w:color="auto" w:val="clear"/>
        </w:rPr>
        <w:t xml:space="preserve"> 25, na broj 9ST- 9/2015, sa naznakom </w:t>
      </w:r>
      <w:r>
        <w:rPr>
          <w:rFonts w:cs="Times New Roman" w:eastAsia="Times New Roman" w:hAnsi="Times New Roman" w:ascii="Times New Roman"/>
          <w:b/>
          <w:bCs/>
          <w:sz w:val="24"/>
          <w:szCs w:val="24"/>
          <w:shd w:fill="FFFFFF" w:color="auto" w:val="clear"/>
        </w:rPr>
        <w:t xml:space="preserve">„PONUDA - NE OTVARATI” </w:t>
      </w:r>
      <w:r>
        <w:rPr>
          <w:rFonts w:cs="Times New Roman" w:eastAsia="Times New Roman" w:hAnsi="Times New Roman" w:ascii="Times New Roman"/>
          <w:bCs/>
          <w:sz w:val="24"/>
          <w:szCs w:val="24"/>
          <w:shd w:fill="FFFFFF" w:color="auto" w:val="clear"/>
        </w:rPr>
        <w:t xml:space="preserve">najkasnije do </w:t>
      </w:r>
      <w:r w:rsidR="00DE58E6">
        <w:rPr>
          <w:rFonts w:cs="Times New Roman" w:eastAsia="Times New Roman" w:hAnsi="Times New Roman" w:ascii="Times New Roman"/>
          <w:bCs/>
          <w:sz w:val="24"/>
          <w:szCs w:val="24"/>
          <w:shd w:fill="FFFFFF" w:color="auto" w:val="clear"/>
        </w:rPr>
        <w:t>25. Siječnja 2017</w:t>
      </w:r>
      <w:r>
        <w:rPr>
          <w:rFonts w:cs="Times New Roman" w:eastAsia="Times New Roman" w:hAnsi="Times New Roman" w:ascii="Times New Roman"/>
          <w:bCs/>
          <w:sz w:val="24"/>
          <w:szCs w:val="24"/>
          <w:shd w:fill="FFFFFF" w:color="auto" w:val="clear"/>
        </w:rPr>
        <w:t>. godine. u 16,00 sati.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11. Ponuditeljima čija ponuda ne bude prihvaćena vratiti će se iznos jamčevine odmah nakon zaključenja javne dražbe.</w:t>
      </w:r>
    </w:p>
    <w:p w:rsidRDefault="0040095D" w:rsidP="0040095D" w:rsidR="0040095D">
      <w:pPr>
        <w:spacing w:lineRule="auto" w:line="240" w:after="0"/>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 xml:space="preserve">12. Razgledavanje broda zainteresirane osobe mogu dogovoriti </w:t>
      </w:r>
      <w:r>
        <w:rPr>
          <w:rFonts w:cs="Times New Roman" w:eastAsia="Times New Roman" w:hAnsi="Times New Roman" w:ascii="Times New Roman"/>
          <w:sz w:val="24"/>
          <w:szCs w:val="24"/>
        </w:rPr>
        <w:t xml:space="preserve">svakim radnim danom po prethodnom dogovoru sa stečajnim upraviteljem Dragan Bijelić, Put kroz </w:t>
      </w:r>
      <w:proofErr w:type="spellStart"/>
      <w:r>
        <w:rPr>
          <w:rFonts w:cs="Times New Roman" w:eastAsia="Times New Roman" w:hAnsi="Times New Roman" w:ascii="Times New Roman"/>
          <w:sz w:val="24"/>
          <w:szCs w:val="24"/>
        </w:rPr>
        <w:t>Meterize</w:t>
      </w:r>
      <w:proofErr w:type="spellEnd"/>
      <w:r>
        <w:rPr>
          <w:rFonts w:cs="Times New Roman" w:eastAsia="Times New Roman" w:hAnsi="Times New Roman" w:ascii="Times New Roman"/>
          <w:sz w:val="24"/>
          <w:szCs w:val="24"/>
        </w:rPr>
        <w:t xml:space="preserve"> 25, Šibenik, pozivom na broj mobitela: </w:t>
      </w:r>
      <w:r>
        <w:rPr>
          <w:rFonts w:cs="Times New Roman" w:eastAsia="Times New Roman" w:hAnsi="Times New Roman" w:ascii="Times New Roman"/>
          <w:sz w:val="24"/>
          <w:szCs w:val="24"/>
          <w:lang w:eastAsia="hr-HR"/>
        </w:rPr>
        <w:t>098/445807</w:t>
      </w:r>
      <w:r>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sz w:val="24"/>
          <w:szCs w:val="24"/>
          <w:shd w:fill="FFFFFF" w:color="auto" w:val="clear"/>
        </w:rPr>
        <w:t xml:space="preserve"> </w:t>
      </w:r>
    </w:p>
    <w:p w:rsidRDefault="0040095D" w:rsidP="0040095D" w:rsidR="0040095D">
      <w:pPr>
        <w:spacing w:lineRule="auto" w:line="240" w:after="0"/>
        <w:ind w:left="720"/>
        <w:contextualSpacing/>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shd w:fill="FFFFFF" w:color="auto" w:val="clear"/>
        </w:rPr>
        <w:t>13. Prijedlog za prihvat najpovoljnije ponude stečajnom sucu će dati stečajni upravitelj, odnosno odbor vjerovnika.</w:t>
      </w:r>
    </w:p>
    <w:p w:rsidRDefault="0040095D" w:rsidP="0040095D" w:rsidR="0040095D">
      <w:pPr>
        <w:spacing w:lineRule="auto" w:line="240" w:after="0"/>
        <w:jc w:val="both"/>
        <w:rPr>
          <w:rFonts w:cs="Arial" w:eastAsia="Times New Roman" w:hAnsi="Arial" w:ascii="Arial"/>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Gore navedeni brod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Pr>
          <w:rFonts w:cs="Times New Roman" w:eastAsia="Times New Roman" w:hAnsi="Times New Roman" w:ascii="Times New Roman"/>
          <w:sz w:val="24"/>
          <w:szCs w:val="24"/>
          <w:lang w:eastAsia="hr-HR"/>
        </w:rPr>
        <w:t>razlučno</w:t>
      </w:r>
      <w:proofErr w:type="spellEnd"/>
      <w:r>
        <w:rPr>
          <w:rFonts w:cs="Times New Roman" w:eastAsia="Times New Roman" w:hAnsi="Times New Roman" w:ascii="Times New Roman"/>
          <w:sz w:val="24"/>
          <w:szCs w:val="24"/>
          <w:lang w:eastAsia="hr-HR"/>
        </w:rPr>
        <w:t xml:space="preserve"> pravo.</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DE58E6">
        <w:rPr>
          <w:rFonts w:cs="Times New Roman" w:eastAsia="Times New Roman" w:hAnsi="Times New Roman" w:ascii="Times New Roman"/>
          <w:sz w:val="24"/>
          <w:szCs w:val="24"/>
          <w:lang w:eastAsia="hr-HR"/>
        </w:rPr>
        <w:t>09. Siječnja 2017</w:t>
      </w:r>
      <w:r>
        <w:rPr>
          <w:rFonts w:cs="Times New Roman" w:eastAsia="Times New Roman" w:hAnsi="Times New Roman" w:ascii="Times New Roman"/>
          <w:sz w:val="24"/>
          <w:szCs w:val="24"/>
          <w:lang w:eastAsia="hr-HR"/>
        </w:rPr>
        <w:t>. godine</w:t>
      </w:r>
    </w:p>
    <w:p w:rsidRDefault="0040095D" w:rsidP="0040095D" w:rsidR="0040095D">
      <w:pPr>
        <w:spacing w:lineRule="auto" w:line="240" w:after="0"/>
        <w:ind w:left="6480"/>
        <w:jc w:val="both"/>
        <w:rPr>
          <w:rFonts w:cs="Arial" w:eastAsia="Times New Roman" w:hAnsi="Arial" w:ascii="Arial"/>
          <w:lang w:eastAsia="hr-HR"/>
        </w:rPr>
      </w:pP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p>
    <w:p w:rsidRDefault="00663BF9"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9763C9">
        <w:rPr>
          <w:rFonts w:cs="Times New Roman" w:eastAsia="Times New Roman" w:hAnsi="Times New Roman" w:ascii="Times New Roman"/>
          <w:sz w:val="24"/>
          <w:szCs w:val="24"/>
          <w:lang w:eastAsia="hr-HR"/>
        </w:rPr>
        <w:t>, v.r.</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Porezna uprava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40095D" w:rsidP="0040095D" w:rsidR="0040095D">
      <w:pPr>
        <w:pStyle w:val="Bezproreda"/>
        <w:rPr>
          <w:rFonts w:cs="Times New Roman" w:hAnsi="Times New Roman" w:ascii="Times New Roman"/>
          <w:sz w:val="24"/>
          <w:szCs w:val="24"/>
        </w:rPr>
      </w:pPr>
    </w:p>
    <w:p w:rsidRDefault="00B91F54" w:rsidR="00B91F54"/>
    <w:sectPr w:rsidR="00B91F5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36EA"/>
    <w:rsid w:val="0040095D"/>
    <w:rsid w:val="00663BF9"/>
    <w:rsid w:val="006C36EA"/>
    <w:rsid w:val="00761D78"/>
    <w:rsid w:val="009763C9"/>
    <w:rsid w:val="00B91F54"/>
    <w:rsid w:val="00DE5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095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095D"/>
    <w:pPr>
      <w:spacing w:lineRule="auto" w:line="240" w:after="0"/>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761D78"/>
    <w:rPr>
      <w:color w:val="808080"/>
      <w:bdr w:space="0" w:sz="0" w:color="auto" w:val="none"/>
      <w:shd w:fill="auto" w:color="auto" w:val="clear"/>
    </w:rPr>
  </w:style>
  <w:style w:customStyle="true" w:styleId="eSPISCCParagraphDefaultFont" w:type="character">
    <w:name w:val="eSPIS_CC_Paragraph Default Font"/>
    <w:basedOn w:val="Zadanifontodlomka"/>
    <w:rsid w:val="00761D7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61D7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61D7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1D7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095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095D"/>
    <w:pPr>
      <w:spacing w:after="0" w:line="240" w:lineRule="auto"/>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761D78"/>
    <w:rPr>
      <w:color w:val="808080"/>
      <w:bdr w:color="auto" w:space="0" w:sz="0" w:val="none"/>
      <w:shd w:color="auto" w:fill="auto" w:val="clear"/>
    </w:rPr>
  </w:style>
  <w:style w:customStyle="1" w:styleId="eSPISCCParagraphDefaultFont" w:type="character">
    <w:name w:val="eSPIS_CC_Paragraph Default Font"/>
    <w:basedOn w:val="Zadanifontodlomka"/>
    <w:rsid w:val="00761D7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61D7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61D7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1D7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440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1069</properties:Words>
  <properties:Characters>5601</properties:Characters>
  <properties:Lines>154</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2017-01-05T09:08:00Z</dcterms:created>
  <dc:creator>Marina Gulin</dc:creator>
  <cp:lastModifiedBy>Marina Gulin</cp:lastModifiedBy>
  <cp:lastPrinted>2017-01-09T12:19:00Z</cp:lastPrinted>
  <dcterms:modified xmlns:xsi="http://www.w3.org/2001/XMLSchema-instance" xsi:type="dcterms:W3CDTF">2017-01-09T13:26:00Z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