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be89" w14:paraId="254be89" w:rsidRDefault="00AC1DB4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902DB4">
        <w:t>234/15-12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8D6901" w:rsidP="008D6901" w:rsidR="008D6901"/>
    <w:p w:rsidRDefault="00BF1A8F" w:rsidP="008D6901" w:rsidR="00BF1A8F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8D6901" w:rsidP="008D6901" w:rsidR="008D6901">
      <w:pPr>
        <w:rPr>
          <w:b/>
        </w:rPr>
      </w:pPr>
    </w:p>
    <w:p w:rsidRDefault="008D6901" w:rsidP="008D6901" w:rsidR="008D6901">
      <w:pPr>
        <w:rPr>
          <w:b/>
        </w:rPr>
      </w:pPr>
    </w:p>
    <w:p w:rsidRDefault="005F32B9" w:rsidP="00BB13AD" w:rsidR="00E94D82">
      <w:pPr>
        <w:ind w:firstLine="708"/>
        <w:jc w:val="both"/>
      </w:pPr>
      <w:r w:rsidRPr="005F32B9">
        <w:t xml:space="preserve">Trgovački sud u Osijeku, po sucu Jadranki Herman, </w:t>
      </w:r>
      <w:r w:rsidR="00E94D82">
        <w:t>u stečajnom postupku nad</w:t>
      </w:r>
      <w:r w:rsidRPr="005F32B9">
        <w:t xml:space="preserve"> </w:t>
      </w:r>
      <w:r w:rsidR="00491178">
        <w:t xml:space="preserve">dužnikom </w:t>
      </w:r>
      <w:r w:rsidR="00902DB4">
        <w:t>KUMEX d.o.o. Osijek, Park kralja Petra Krešimira II, MBS 030012437, OIB 07031650273</w:t>
      </w:r>
      <w:r w:rsidRPr="005F32B9">
        <w:t xml:space="preserve">, </w:t>
      </w:r>
      <w:r w:rsidR="008D6901" w:rsidRPr="005D1548">
        <w:t>dana</w:t>
      </w:r>
      <w:r w:rsidR="00E15FED">
        <w:t xml:space="preserve"> </w:t>
      </w:r>
      <w:r w:rsidR="00902DB4">
        <w:t>19. siječnja 2017</w:t>
      </w:r>
      <w:r w:rsidR="008D6901" w:rsidRPr="005D1548">
        <w:t xml:space="preserve">.    </w:t>
      </w:r>
    </w:p>
    <w:p w:rsidRDefault="00E94D82" w:rsidP="00BB13AD" w:rsidR="00E94D82">
      <w:pPr>
        <w:ind w:firstLine="708"/>
        <w:jc w:val="both"/>
      </w:pPr>
    </w:p>
    <w:p w:rsidRDefault="008D6901" w:rsidP="00BB13AD" w:rsidR="008D6901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902DB4" w:rsidP="00E15FED" w:rsidR="009A6857">
      <w:pPr>
        <w:pStyle w:val="Tijeloteksta"/>
        <w:numPr>
          <w:ilvl w:val="0"/>
          <w:numId w:val="25"/>
        </w:numPr>
      </w:pPr>
      <w:r>
        <w:rPr>
          <w:bCs/>
        </w:rPr>
        <w:t>Stečajnoj upraviteljici</w:t>
      </w:r>
      <w:r w:rsidR="00E94D82">
        <w:rPr>
          <w:bCs/>
        </w:rPr>
        <w:t xml:space="preserve"> </w:t>
      </w:r>
      <w:r>
        <w:t>Tihani Majić, K. A. Stepinca 4, Osijek, OIB: 43035003321</w:t>
      </w:r>
      <w:r w:rsidR="00E94D82">
        <w:t>, odobrava se na ime nagrade i na ime naknade troškova</w:t>
      </w:r>
      <w:r w:rsidR="00F20170">
        <w:t xml:space="preserve"> iznos od 3.500,00 kn bruto, za obnašanje dužnosti privremenog stečajnog upravitelja nad stečajnim dužnikom </w:t>
      </w:r>
      <w:r>
        <w:t>KUMEX d.o.o. Osijek, Park kralja Petra Krešimira II, MBS 030012437, OIB 07031650273</w:t>
      </w:r>
      <w:r w:rsidR="00F20170">
        <w:t>.</w:t>
      </w:r>
    </w:p>
    <w:p w:rsidRDefault="00F20170" w:rsidP="00F20170" w:rsidR="00F20170">
      <w:pPr>
        <w:pStyle w:val="Tijeloteksta"/>
        <w:ind w:left="1065"/>
      </w:pPr>
    </w:p>
    <w:p w:rsidRDefault="00F20170" w:rsidP="00E94D82" w:rsidR="00F20170" w:rsidRPr="00E94D82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</w:t>
      </w:r>
      <w:r w:rsidR="00E15FED">
        <w:t xml:space="preserve">ro račun stečajnog upravitelja </w:t>
      </w:r>
      <w:r w:rsidR="00902DB4">
        <w:t>Tihane Majić iz Osijeka, kod Privredne banke Zagreb d.d. IBAN: HR1123400093101296156</w:t>
      </w:r>
      <w:r w:rsidR="00747DCE">
        <w:t xml:space="preserve">, sa kontovnika </w:t>
      </w:r>
      <w:r w:rsidR="009C03D6">
        <w:t>8500</w:t>
      </w:r>
      <w:r w:rsidR="00AC1DB4">
        <w:t>,</w:t>
      </w:r>
      <w:r w:rsidR="00747DCE">
        <w:t xml:space="preserve"> a poreze i doprinose na odgovarajuće žiro račune.</w:t>
      </w:r>
    </w:p>
    <w:p w:rsidRDefault="009A6857" w:rsidP="00F20170" w:rsidR="009A6857">
      <w:pPr>
        <w:pStyle w:val="Tijeloteksta"/>
        <w:ind w:left="1065"/>
        <w:rPr>
          <w:bCs/>
        </w:rPr>
      </w:pP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 w:rsidRPr="00747DCE">
      <w:pPr>
        <w:pStyle w:val="Tijeloteksta"/>
        <w:ind w:left="1065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9A6857" w:rsidP="00A84420" w:rsidR="009A6857">
      <w:pPr>
        <w:pStyle w:val="Tijeloteksta"/>
        <w:rPr>
          <w:bCs/>
        </w:rPr>
      </w:pPr>
    </w:p>
    <w:p w:rsidRDefault="00BF1A8F" w:rsidP="00A84420" w:rsidR="00BF1A8F" w:rsidRPr="00AB2F7F">
      <w:pPr>
        <w:pStyle w:val="Tijeloteksta"/>
        <w:rPr>
          <w:bCs/>
        </w:rPr>
      </w:pPr>
    </w:p>
    <w:p w:rsidRDefault="00916CB5" w:rsidP="00916CB5" w:rsidR="00AC1DB4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902DB4">
        <w:rPr>
          <w:bCs/>
        </w:rPr>
        <w:t>234/15-5</w:t>
      </w:r>
      <w:r>
        <w:rPr>
          <w:bCs/>
        </w:rPr>
        <w:t xml:space="preserve"> od </w:t>
      </w:r>
      <w:r w:rsidR="00902DB4">
        <w:rPr>
          <w:bCs/>
        </w:rPr>
        <w:t>4. listopada 2016</w:t>
      </w:r>
      <w:r>
        <w:rPr>
          <w:bCs/>
        </w:rPr>
        <w:t xml:space="preserve">. godine pokrenut je prethodni postupak nad dužnikom </w:t>
      </w:r>
      <w:r w:rsidR="00902DB4">
        <w:t>KUMEX d.o.o. Osijek, Park kralja Petra Krešimira II, MBS 030012437, OIB 07031650273</w:t>
      </w:r>
      <w:r>
        <w:rPr>
          <w:bCs/>
        </w:rPr>
        <w:t xml:space="preserve">. Istim rješenjem imenovan je privremeni stečajni upravitelj </w:t>
      </w:r>
      <w:r w:rsidR="00902DB4">
        <w:t>Tihana Majić, K. A. Stepinca 4, Osijek, OIB: 43035003321</w:t>
      </w:r>
      <w:r>
        <w:rPr>
          <w:bCs/>
        </w:rPr>
        <w:t>, sa zadatkom da u roku od 15 dana</w:t>
      </w:r>
      <w:r w:rsidR="00B03C6B">
        <w:rPr>
          <w:bCs/>
        </w:rPr>
        <w:t xml:space="preserve"> stečajnom sucu dostavi izvješće o financijsko – gospodarskom stanju stečajnog dužnika, mogućnostima provođenja stečajnog 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860E92" w:rsidP="00916CB5" w:rsidR="00860E92">
      <w:pPr>
        <w:pStyle w:val="Tijeloteksta"/>
        <w:ind w:firstLine="708"/>
        <w:rPr>
          <w:bCs/>
        </w:rPr>
      </w:pPr>
    </w:p>
    <w:p w:rsidRDefault="009C03D6" w:rsidP="00916CB5" w:rsidR="009C03D6">
      <w:pPr>
        <w:pStyle w:val="Tijeloteksta"/>
        <w:ind w:firstLine="708"/>
        <w:rPr>
          <w:bCs/>
        </w:rPr>
      </w:pPr>
    </w:p>
    <w:p w:rsidRDefault="00AC1DB4" w:rsidP="00AC1DB4" w:rsidR="00AC1DB4">
      <w:pPr>
        <w:pStyle w:val="Tijeloteksta"/>
        <w:ind w:firstLine="708"/>
        <w:jc w:val="center"/>
        <w:rPr>
          <w:bCs/>
        </w:rPr>
      </w:pPr>
      <w:r>
        <w:rPr>
          <w:bCs/>
        </w:rPr>
        <w:t>2</w:t>
      </w:r>
    </w:p>
    <w:p w:rsidRDefault="00AC1DB4" w:rsidP="00AC1DB4" w:rsidR="00AC1DB4">
      <w:pPr>
        <w:jc w:val="right"/>
      </w:pPr>
      <w:r>
        <w:t>13 St-</w:t>
      </w:r>
      <w:r w:rsidR="00902DB4">
        <w:t>234/15-12</w:t>
      </w: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AC1DB4" w:rsidP="00916CB5" w:rsidR="00AC1DB4">
      <w:pPr>
        <w:pStyle w:val="Tijeloteksta"/>
        <w:ind w:firstLine="708"/>
        <w:rPr>
          <w:bCs/>
        </w:rPr>
      </w:pPr>
    </w:p>
    <w:p w:rsidRDefault="00B03C6B" w:rsidP="004F6873" w:rsidR="00902DB4">
      <w:pPr>
        <w:pStyle w:val="Tijeloteksta"/>
        <w:rPr>
          <w:bCs/>
        </w:rPr>
      </w:pPr>
      <w:r>
        <w:rPr>
          <w:bCs/>
        </w:rPr>
        <w:t>postupka nad njegovom imovin</w:t>
      </w:r>
      <w:r w:rsidR="00E15FED">
        <w:rPr>
          <w:bCs/>
        </w:rPr>
        <w:t>om, kao i ispita postoje li kod</w:t>
      </w:r>
      <w:r>
        <w:rPr>
          <w:bCs/>
        </w:rPr>
        <w:t xml:space="preserve"> dužnika razlozi za otvaranje stečajnog postupka. </w:t>
      </w:r>
    </w:p>
    <w:p w:rsidRDefault="00BF1A8F" w:rsidP="00BF1A8F" w:rsidR="00BF1A8F">
      <w:pPr>
        <w:pStyle w:val="Tijeloteksta"/>
        <w:ind w:firstLine="708"/>
        <w:jc w:val="center"/>
        <w:rPr>
          <w:bCs/>
        </w:rPr>
      </w:pP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Privremeni stečajni upravitelj obavio je sve potrebne radnje, te je sastavio i dostavio svoje pisano izvješće</w:t>
      </w:r>
      <w:r w:rsidR="004B1D71">
        <w:rPr>
          <w:bCs/>
        </w:rPr>
        <w:t xml:space="preserve"> od </w:t>
      </w:r>
      <w:r w:rsidR="00902DB4">
        <w:rPr>
          <w:bCs/>
        </w:rPr>
        <w:t>28. listopada</w:t>
      </w:r>
      <w:r w:rsidR="004B1D71">
        <w:rPr>
          <w:bCs/>
        </w:rPr>
        <w:t xml:space="preserve"> 2016.g.</w:t>
      </w:r>
      <w:r>
        <w:rPr>
          <w:bCs/>
        </w:rPr>
        <w:t xml:space="preserve"> i nazočio ročištu radi izjašnjenja o prijedl</w:t>
      </w:r>
      <w:r w:rsidR="00E15FED">
        <w:rPr>
          <w:bCs/>
        </w:rPr>
        <w:t>ogu i raspravi o pretpostavkama</w:t>
      </w:r>
      <w:r>
        <w:rPr>
          <w:bCs/>
        </w:rPr>
        <w:t xml:space="preserve"> za otvaranje stečajnog postupka održanog dana </w:t>
      </w:r>
      <w:r w:rsidR="00902DB4">
        <w:rPr>
          <w:bCs/>
        </w:rPr>
        <w:t>10</w:t>
      </w:r>
      <w:r w:rsidR="004B1D71">
        <w:rPr>
          <w:bCs/>
        </w:rPr>
        <w:t>. studenog 2016. godine.</w:t>
      </w:r>
      <w:r>
        <w:rPr>
          <w:bCs/>
        </w:rPr>
        <w:t xml:space="preserve"> </w:t>
      </w:r>
    </w:p>
    <w:p w:rsidRDefault="00902DB4" w:rsidP="00916CB5" w:rsidR="00902DB4">
      <w:pPr>
        <w:pStyle w:val="Tijeloteksta"/>
        <w:ind w:firstLine="708"/>
        <w:rPr>
          <w:bCs/>
        </w:rPr>
      </w:pPr>
    </w:p>
    <w:p w:rsidRDefault="00902DB4" w:rsidP="00916CB5" w:rsidR="00902DB4">
      <w:pPr>
        <w:pStyle w:val="Tijeloteksta"/>
        <w:ind w:firstLine="708"/>
        <w:rPr>
          <w:bCs/>
        </w:rPr>
      </w:pPr>
      <w:r>
        <w:rPr>
          <w:bCs/>
        </w:rPr>
        <w:t>Dana 10. studenog 2016. godine privremeni stečajni upravitelj u spis je dostavio zahtjev za određivanje nagrade za obavljene poslove privremenog stečajnog upravitelja</w:t>
      </w:r>
    </w:p>
    <w:p w:rsidRDefault="00BB13AD" w:rsidP="00E15FED" w:rsidR="00BB13AD">
      <w:pPr>
        <w:jc w:val="both"/>
      </w:pPr>
    </w:p>
    <w:p w:rsidRDefault="007E4D9D" w:rsidP="007E4D9D" w:rsidR="007359D2">
      <w:pPr>
        <w:ind w:firstLine="708"/>
        <w:jc w:val="both"/>
        <w:rPr>
          <w:bCs/>
        </w:rPr>
      </w:pPr>
      <w:r>
        <w:t xml:space="preserve">Uzimajući u obzir obujam poslova i rad privremenog stečajnog upravitelja, sud je odlučio kao u izreci </w:t>
      </w:r>
      <w:r w:rsidR="00BF1A8F">
        <w:t>temeljem članka 119. stav 6. u vezi s člankom 94. Stečajnog zakona (Narodne novine 71/15) i članka 2., 4. i 15. Uredbe o kriterijima i načinu obračuna i plaćanja nagrade stečajnim upraviteljima (Narodne novine 105/15).</w:t>
      </w:r>
    </w:p>
    <w:p w:rsidRDefault="007E4D9D" w:rsidP="007E4D9D" w:rsidR="007E4D9D">
      <w:pPr>
        <w:ind w:firstLine="708"/>
        <w:jc w:val="both"/>
        <w:rPr>
          <w:bCs/>
        </w:rPr>
      </w:pPr>
    </w:p>
    <w:p w:rsidRDefault="007E4D9D" w:rsidP="007E4D9D" w:rsidR="007E4D9D" w:rsidRPr="00524479">
      <w:pPr>
        <w:ind w:firstLine="708"/>
        <w:jc w:val="both"/>
        <w:rPr>
          <w:bCs/>
        </w:rPr>
      </w:pP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E15FED" w:rsidP="00276417" w:rsidR="009A6857">
      <w:pPr>
        <w:pStyle w:val="Tijeloteksta"/>
        <w:jc w:val="center"/>
      </w:pPr>
      <w:r>
        <w:t xml:space="preserve">U Osijeku </w:t>
      </w:r>
      <w:r w:rsidR="00902DB4">
        <w:t>19. siječnja 2017</w:t>
      </w:r>
      <w:r w:rsidR="009A6857">
        <w:t xml:space="preserve">. </w:t>
      </w:r>
    </w:p>
    <w:p w:rsidRDefault="007E4D9D" w:rsidP="00276417" w:rsidR="007E4D9D">
      <w:pPr>
        <w:pStyle w:val="Tijeloteksta"/>
        <w:jc w:val="center"/>
      </w:pPr>
    </w:p>
    <w:p w:rsidRDefault="007E4D9D" w:rsidP="00276417" w:rsidR="007E4D9D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4C7B60" w:rsidP="009A6857" w:rsidR="009A6857">
      <w:pPr>
        <w:pStyle w:val="Tijeloteksta"/>
        <w:jc w:val="left"/>
      </w:pPr>
      <w:r>
        <w:t>Žana Bem</w:t>
      </w: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7E4D9D" w:rsidP="009A6857" w:rsidR="007E4D9D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02DB4" w:rsidP="009A6857" w:rsidR="009A6857">
      <w:pPr>
        <w:pStyle w:val="Tijeloteksta"/>
        <w:numPr>
          <w:ilvl w:val="0"/>
          <w:numId w:val="21"/>
        </w:numPr>
        <w:jc w:val="left"/>
      </w:pPr>
      <w:r>
        <w:t>Stečajna</w:t>
      </w:r>
      <w:r w:rsidR="009A6857" w:rsidRPr="007B3432">
        <w:t xml:space="preserve"> upravitelj</w:t>
      </w:r>
      <w:r>
        <w:t>ica</w:t>
      </w:r>
      <w:r w:rsidR="009A6857"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860E92" w:rsidP="009A6857" w:rsidR="00860E92">
      <w:pPr>
        <w:pStyle w:val="Tijeloteksta"/>
        <w:numPr>
          <w:ilvl w:val="0"/>
          <w:numId w:val="21"/>
        </w:numPr>
        <w:jc w:val="left"/>
      </w:pPr>
      <w:r>
        <w:t>Računovodstvo suda - nakon pravomoćnosti</w:t>
      </w:r>
    </w:p>
    <w:p w:rsidRDefault="00BF1A8F" w:rsidP="009A6857" w:rsidR="00BF1A8F" w:rsidRPr="007B3432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r w:rsidR="00902DB4">
        <w:t>9/2</w:t>
      </w:r>
    </w:p>
    <w:p w:rsidRDefault="009A6857" w:rsidP="009A6857" w:rsidR="009A6857">
      <w:pPr>
        <w:ind w:firstLine="708"/>
        <w:jc w:val="both"/>
      </w:pPr>
    </w:p>
    <w:p w:rsidRDefault="007E4D9D" w:rsidP="009A6857" w:rsidR="007E4D9D">
      <w:pPr>
        <w:ind w:firstLine="708"/>
        <w:jc w:val="both"/>
      </w:pPr>
    </w:p>
    <w:p w:rsidRDefault="005A2E90" w:rsidP="009A6857" w:rsidR="005A2E90" w:rsidRPr="00A930D6">
      <w:pPr>
        <w:jc w:val="center"/>
      </w:pP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4D0E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1D71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C1241"/>
    <w:rsid w:val="007C2100"/>
    <w:rsid w:val="007C55CE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2DB4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4C7A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5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55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55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55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55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C55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55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55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55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55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prosinca 2016.</izvorni_sadrzaj>
    <derivirana_varijabla naziv="DomainObject.Predmet.DatumRjesavanja_1">16.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St-234/2015</izvorni_sadrzaj>
    <derivirana_varijabla naziv="DomainObject.Predmet.OznakaBroj_1">St-234/2015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05650777003</izvorni_sadrzaj>
    <derivirana_varijabla naziv="DomainObject.Predmet.PredmetRijesio.Oib_1">05650777003</derivirana_varijabla>
  </DomainObject.Predmet.PredmetRijesio.Oib>
  <DomainObject.Predmet.PredmetRijesio.Prezime>
    <izvorni_sadrzaj>Herman</izvorni_sadrzaj>
    <derivirana_varijabla naziv="DomainObject.Predmet.PredmetRijesio.Prezime_1">Herman</derivirana_varijabla>
  </DomainObject.Predmet.PredmetRijesio.Prezime>
  <DomainObject.Predmet.PrimjedbaSuca>
    <izvorni_sadrzaj>postoji St-804/15</izvorni_sadrzaj>
    <derivirana_varijabla naziv="DomainObject.Predmet.PrimjedbaSuca_1">postoji St-804/15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KUMEX društvo s ograničenom odgovornošću za unutarnju i vanjsku trgovinu</izvorni_sadrzaj>
    <derivirana_varijabla naziv="DomainObject.Predmet.ProtustrankaFormated_1">  KUMEX društvo s ograničenom odgovornošću za unutarnju i vanjsku trgovinu</derivirana_varijabla>
  </DomainObject.Predmet.ProtustrankaFormated>
  <DomainObject.Predmet.ProtustrankaFormatedOIB>
    <izvorni_sadrzaj>  KUMEX društvo s ograničenom odgovornošću za unutarnju i vanjsku trgovinu, OIB 07031650273</izvorni_sadrzaj>
    <derivirana_varijabla naziv="DomainObject.Predmet.ProtustrankaFormatedOIB_1">  KUMEX društvo s ograničenom odgovornošću za unutarnju i vanjsku trgovinu, OIB 07031650273</derivirana_varijabla>
  </DomainObject.Predmet.ProtustrankaFormatedOIB>
  <DomainObject.Predmet.ProtustrankaFormatedWithAdress>
    <izvorni_sadrzaj> KUMEX društvo s ograničenom odgovornošću za unutarnju i vanjsku trgovinu, Park K.P.Krešimira 2, 31000 Osijek</izvorni_sadrzaj>
    <derivirana_varijabla naziv="DomainObject.Predmet.ProtustrankaFormatedWithAdress_1"> KUMEX društvo s ograničenom odgovornošću za unutarnju i vanjsku trgovinu, Park K.P.Krešimira 2, 31000 Osijek</derivirana_varijabla>
  </DomainObject.Predmet.ProtustrankaFormatedWithAdress>
  <DomainObject.Predmet.ProtustrankaFormatedWithAdressOIB>
    <izvorni_sadrzaj> KUMEX društvo s ograničenom odgovornošću za unutarnju i vanjsku trgovinu, OIB 07031650273, Park K.P.Krešimira 2, 31000 Osijek</izvorni_sadrzaj>
    <derivirana_varijabla naziv="DomainObject.Predmet.ProtustrankaFormatedWithAdressOIB_1"> KUMEX društvo s ograničenom odgovornošću za unutarnju i vanjsku trgovinu, OIB 07031650273, Park K.P.Krešimira 2, 31000 Osijek</derivirana_varijabla>
  </DomainObject.Predmet.ProtustrankaFormatedWithAdressOIB>
  <DomainObject.Predmet.ProtustrankaWithAdress>
    <izvorni_sadrzaj>KUMEX društvo s ograničenom odgovornošću za unutarnju i vanjsku trgovinu Park K.P.Krešimira 2, 31000 Osijek</izvorni_sadrzaj>
    <derivirana_varijabla naziv="DomainObject.Predmet.ProtustrankaWithAdress_1">KUMEX društvo s ograničenom odgovornošću za unutarnju i vanjsku trgovinu Park K.P.Krešimira 2, 31000 Osijek</derivirana_varijabla>
  </DomainObject.Predmet.ProtustrankaWithAdress>
  <DomainObject.Predmet.ProtustrankaWithAdressOIB>
    <izvorni_sadrzaj>KUMEX društvo s ograničenom odgovornošću za unutarnju i vanjsku trgovinu, OIB 07031650273, Park K.P.Krešimira 2, 31000 Osijek</izvorni_sadrzaj>
    <derivirana_varijabla naziv="DomainObject.Predmet.ProtustrankaWithAdressOIB_1">KUMEX društvo s ograničenom odgovornošću za unutarnju i vanjsku trgovinu, OIB 07031650273, Park K.P.Krešimira 2, 31000 Osijek</derivirana_varijabla>
  </DomainObject.Predmet.ProtustrankaWithAdressOIB>
  <DomainObject.Predmet.ProtustrankaNazivFormated>
    <izvorni_sadrzaj>KUMEX društvo s ograničenom odgovornošću za unutarnju i vanjsku trgovinu</izvorni_sadrzaj>
    <derivirana_varijabla naziv="DomainObject.Predmet.ProtustrankaNazivFormated_1">KUMEX društvo s ograničenom odgovornošću za unutarnju i vanjsku trgovinu</derivirana_varijabla>
  </DomainObject.Predmet.ProtustrankaNazivFormated>
  <DomainObject.Predmet.ProtustrankaNazivFormatedOIB>
    <izvorni_sadrzaj>KUMEX društvo s ograničenom odgovornošću za unutarnju i vanjsku trgovinu, OIB 07031650273</izvorni_sadrzaj>
    <derivirana_varijabla naziv="DomainObject.Predmet.ProtustrankaNazivFormatedOIB_1">KUMEX društvo s ograničenom odgovornošću za unutarnju i vanjsku trgovinu, OIB 07031650273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Lucija Šutalo</izvorni_sadrzaj>
    <derivirana_varijabla naziv="DomainObject.Predmet.StrankaFormated_1">  Lucija Šutalo</derivirana_varijabla>
  </DomainObject.Predmet.StrankaFormated>
  <DomainObject.Predmet.StrankaFormatedOIB>
    <izvorni_sadrzaj>  Lucija Šutalo, OIB 19843130519</izvorni_sadrzaj>
    <derivirana_varijabla naziv="DomainObject.Predmet.StrankaFormatedOIB_1">  Lucija Šutalo, OIB 19843130519</derivirana_varijabla>
  </DomainObject.Predmet.StrankaFormatedOIB>
  <DomainObject.Predmet.StrankaFormatedWithAdress>
    <izvorni_sadrzaj> Lucija Šutalo, Gospićka Ulica 7, 31000 Osijek</izvorni_sadrzaj>
    <derivirana_varijabla naziv="DomainObject.Predmet.StrankaFormatedWithAdress_1"> Lucija Šutalo, Gospićka Ulica 7, 31000 Osijek</derivirana_varijabla>
  </DomainObject.Predmet.StrankaFormatedWithAdress>
  <DomainObject.Predmet.StrankaFormatedWithAdressOIB>
    <izvorni_sadrzaj> Lucija Šutalo, OIB 19843130519, Gospićka Ulica 7, 31000 Osijek</izvorni_sadrzaj>
    <derivirana_varijabla naziv="DomainObject.Predmet.StrankaFormatedWithAdressOIB_1"> Lucija Šutalo, OIB 19843130519, Gospićka Ulica 7, 31000 Osijek</derivirana_varijabla>
  </DomainObject.Predmet.StrankaFormatedWithAdressOIB>
  <DomainObject.Predmet.StrankaWithAdress>
    <izvorni_sadrzaj>Lucija Šutalo Gospićka Ulica 7,31000 Osijek</izvorni_sadrzaj>
    <derivirana_varijabla naziv="DomainObject.Predmet.StrankaWithAdress_1">Lucija Šutalo Gospićka Ulica 7,31000 Osijek</derivirana_varijabla>
  </DomainObject.Predmet.StrankaWithAdress>
  <DomainObject.Predmet.StrankaWithAdressOIB>
    <izvorni_sadrzaj>Lucija Šutalo, OIB 19843130519, Gospićka Ulica 7,31000 Osijek</izvorni_sadrzaj>
    <derivirana_varijabla naziv="DomainObject.Predmet.StrankaWithAdressOIB_1">Lucija Šutalo, OIB 19843130519, Gospićka Ulica 7,31000 Osijek</derivirana_varijabla>
  </DomainObject.Predmet.StrankaWithAdressOIB>
  <DomainObject.Predmet.StrankaNazivFormated>
    <izvorni_sadrzaj>Lucija Šutalo</izvorni_sadrzaj>
    <derivirana_varijabla naziv="DomainObject.Predmet.StrankaNazivFormated_1">Lucija Šutalo</derivirana_varijabla>
  </DomainObject.Predmet.StrankaNazivFormated>
  <DomainObject.Predmet.StrankaNazivFormatedOIB>
    <izvorni_sadrzaj>Lucija Šutalo, OIB 19843130519</izvorni_sadrzaj>
    <derivirana_varijabla naziv="DomainObject.Predmet.StrankaNazivFormatedOIB_1">Lucija Šutalo, OIB 19843130519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Lucija Šutalo</item>
    </izvorni_sadrzaj>
    <derivirana_varijabla naziv="DomainObject.Predmet.StrankaListFormated_1">
      <item>Lucija Šutalo</item>
    </derivirana_varijabla>
  </DomainObject.Predmet.StrankaListFormated>
  <DomainObject.Predmet.StrankaListFormatedOIB>
    <izvorni_sadrzaj>
      <item>Lucija Šutalo, OIB 19843130519</item>
    </izvorni_sadrzaj>
    <derivirana_varijabla naziv="DomainObject.Predmet.StrankaListFormatedOIB_1">
      <item>Lucija Šutalo, OIB 19843130519</item>
    </derivirana_varijabla>
  </DomainObject.Predmet.StrankaListFormatedOIB>
  <DomainObject.Predmet.StrankaListFormatedWithAdress>
    <izvorni_sadrzaj>
      <item>Lucija Šutalo, Gospićka Ulica 7, 31000 Osijek</item>
    </izvorni_sadrzaj>
    <derivirana_varijabla naziv="DomainObject.Predmet.StrankaListFormatedWithAdress_1">
      <item>Lucija Šutalo, Gospićka Ulica 7, 31000 Osijek</item>
    </derivirana_varijabla>
  </DomainObject.Predmet.StrankaListFormatedWithAdress>
  <DomainObject.Predmet.StrankaListFormatedWithAdressOIB>
    <izvorni_sadrzaj>
      <item>Lucija Šutalo, OIB 19843130519, Gospićka Ulica 7, 31000 Osijek</item>
    </izvorni_sadrzaj>
    <derivirana_varijabla naziv="DomainObject.Predmet.StrankaListFormatedWithAdressOIB_1">
      <item>Lucija Šutalo, OIB 19843130519, Gospićka Ulica 7, 31000 Osijek</item>
    </derivirana_varijabla>
  </DomainObject.Predmet.StrankaListFormatedWithAdressOIB>
  <DomainObject.Predmet.StrankaListNazivFormated>
    <izvorni_sadrzaj>
      <item>Lucija Šutalo</item>
    </izvorni_sadrzaj>
    <derivirana_varijabla naziv="DomainObject.Predmet.StrankaListNazivFormated_1">
      <item>Lucija Šutalo</item>
    </derivirana_varijabla>
  </DomainObject.Predmet.StrankaListNazivFormated>
  <DomainObject.Predmet.StrankaListNazivFormatedOIB>
    <izvorni_sadrzaj>
      <item>Lucija Šutalo, OIB 19843130519</item>
    </izvorni_sadrzaj>
    <derivirana_varijabla naziv="DomainObject.Predmet.StrankaListNazivFormatedOIB_1">
      <item>Lucija Šutalo, OIB 19843130519</item>
    </derivirana_varijabla>
  </DomainObject.Predmet.StrankaListNazivFormatedOIB>
  <DomainObject.Predmet.ProtuStrankaListFormated>
    <izvorni_sadrzaj>
      <item>KUMEX društvo s ograničenom odgovornošću za unutarnju i vanjsku trgovinu</item>
    </izvorni_sadrzaj>
    <derivirana_varijabla naziv="DomainObject.Predmet.ProtuStrankaListFormated_1">
      <item>KUMEX društvo s ograničenom odgovornošću za unutarnju i vanjsku trgovinu</item>
    </derivirana_varijabla>
  </DomainObject.Predmet.ProtuStrankaListFormated>
  <DomainObject.Predmet.ProtuStrankaListFormatedOIB>
    <izvorni_sadrzaj>
      <item>KUMEX društvo s ograničenom odgovornošću za unutarnju i vanjsku trgovinu, OIB 07031650273</item>
    </izvorni_sadrzaj>
    <derivirana_varijabla naziv="DomainObject.Predmet.ProtuStrankaListFormatedOIB_1">
      <item>KUMEX društvo s ograničenom odgovornošću za unutarnju i vanjsku trgovinu, OIB 07031650273</item>
    </derivirana_varijabla>
  </DomainObject.Predmet.ProtuStrankaListFormatedOIB>
  <DomainObject.Predmet.ProtuStrankaListFormatedWithAdress>
    <izvorni_sadrzaj>
      <item>KUMEX društvo s ograničenom odgovornošću za unutarnju i vanjsku trgovinu, Park K.P.Krešimira 2, 31000 Osijek</item>
    </izvorni_sadrzaj>
    <derivirana_varijabla naziv="DomainObject.Predmet.ProtuStrankaListFormatedWithAdress_1">
      <item>KUMEX društvo s ograničenom odgovornošću za unutarnju i vanjsku trgovinu, Park K.P.Krešimira 2, 31000 Osijek</item>
    </derivirana_varijabla>
  </DomainObject.Predmet.ProtuStrankaListFormatedWithAdress>
  <DomainObject.Predmet.ProtuStrankaListFormatedWithAdressOIB>
    <izvorni_sadrzaj>
      <item>KUMEX društvo s ograničenom odgovornošću za unutarnju i vanjsku trgovinu, OIB 07031650273, Park K.P.Krešimira 2, 31000 Osijek</item>
    </izvorni_sadrzaj>
    <derivirana_varijabla naziv="DomainObject.Predmet.ProtuStrankaListFormatedWithAdressOIB_1">
      <item>KUMEX društvo s ograničenom odgovornošću za unutarnju i vanjsku trgovinu, OIB 07031650273, Park K.P.Krešimira 2, 31000 Osijek</item>
    </derivirana_varijabla>
  </DomainObject.Predmet.ProtuStrankaListFormatedWithAdressOIB>
  <DomainObject.Predmet.ProtuStrankaListNazivFormated>
    <izvorni_sadrzaj>
      <item>KUMEX društvo s ograničenom odgovornošću za unutarnju i vanjsku trgovinu</item>
    </izvorni_sadrzaj>
    <derivirana_varijabla naziv="DomainObject.Predmet.ProtuStrankaListNazivFormated_1">
      <item>KUMEX društvo s ograničenom odgovornošću za unutarnju i vanjsku trgovinu</item>
    </derivirana_varijabla>
  </DomainObject.Predmet.ProtuStrankaListNazivFormated>
  <DomainObject.Predmet.ProtuStrankaListNazivFormatedOIB>
    <izvorni_sadrzaj>
      <item>KUMEX društvo s ograničenom odgovornošću za unutarnju i vanjsku trgovinu, OIB 07031650273</item>
    </izvorni_sadrzaj>
    <derivirana_varijabla naziv="DomainObject.Predmet.ProtuStrankaListNazivFormatedOIB_1">
      <item>KUMEX društvo s ograničenom odgovornošću za unutarnju i vanjsku trgovinu, OIB 07031650273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Lucija Šutalo</izvorni_sadrzaj>
    <derivirana_varijabla naziv="DomainObject.Predmet.StrankaIDrugi_1">Lucija Šutalo</derivirana_varijabla>
  </DomainObject.Predmet.StrankaIDrugi>
  <DomainObject.Predmet.ProtustrankaIDrugi>
    <izvorni_sadrzaj>KUMEX društvo s ograničenom odgovornošću za unutarnju i vanjsku trgovinu</izvorni_sadrzaj>
    <derivirana_varijabla naziv="DomainObject.Predmet.ProtustrankaIDrugi_1">KUMEX društvo s ograničenom odgovornošću za unutarnju i vanjsku trgovinu</derivirana_varijabla>
  </DomainObject.Predmet.ProtustrankaIDrugi>
  <DomainObject.Predmet.StrankaIDrugiAdressOIB>
    <izvorni_sadrzaj>Lucija Šutalo, OIB 19843130519, Gospićka Ulica 7, 31000 Osijek</izvorni_sadrzaj>
    <derivirana_varijabla naziv="DomainObject.Predmet.StrankaIDrugiAdressOIB_1">Lucija Šutalo, OIB 19843130519, Gospićka Ulica 7, 31000 Osijek</derivirana_varijabla>
  </DomainObject.Predmet.StrankaIDrugiAdressOIB>
  <DomainObject.Predmet.ProtustrankaIDrugiAdressOIB>
    <izvorni_sadrzaj>KUMEX društvo s ograničenom odgovornošću za unutarnju i vanjsku trgovinu, OIB 07031650273, Park K.P.Krešimira 2, 31000 Osijek</izvorni_sadrzaj>
    <derivirana_varijabla naziv="DomainObject.Predmet.ProtustrankaIDrugiAdressOIB_1">KUMEX društvo s ograničenom odgovornošću za unutarnju i vanjsku trgovinu, OIB 07031650273, Park K.P.Krešimira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prosinca 2016.</izvorni_sadrzaj>
    <derivirana_varijabla naziv="DomainObject.Predmet.OdlukaRjesenje.DatumDonosenjaOdluke_1">16. prosinca 2016.</derivirana_varijabla>
  </DomainObject.Predmet.OdlukaRjesenje.DatumDonosenjaOdluke>
  <DomainObject.Predmet.OdlukaRjesenje.DatumPravomocnosti>
    <izvorni_sadrzaj>5. siječnja 2017.</izvorni_sadrzaj>
    <derivirana_varijabla naziv="DomainObject.Predmet.OdlukaRjesenje.DatumPravomocnosti_1">5. siječnja 2017.</derivirana_varijabla>
  </DomainObject.Predmet.OdlukaRjesenje.DatumPravomocnosti>
  <DomainObject.Predmet.OdlukaRjesenje.Oznaka>
    <izvorni_sadrzaj>St-234/2015-11</izvorni_sadrzaj>
    <derivirana_varijabla naziv="DomainObject.Predmet.OdlukaRjesenje.Oznaka_1">St-234/2015-11</derivirana_varijabla>
  </DomainObject.Predmet.OdlukaRjesenje.Oznaka>
  <DomainObject.Predmet.SudioniciListNaziv>
    <izvorni_sadrzaj>
      <item>Lucija Šutalo</item>
      <item>KUMEX društvo s ograničenom odgovornošću za unutarnju i vanjsku trgovinu</item>
    </izvorni_sadrzaj>
    <derivirana_varijabla naziv="DomainObject.Predmet.SudioniciListNaziv_1">
      <item>Lucija Šutalo</item>
      <item>KUMEX društvo s ograničenom odgovornošću za unutarnju i vanjsku trgovinu</item>
    </derivirana_varijabla>
  </DomainObject.Predmet.SudioniciListNaziv>
  <DomainObject.Predmet.SudioniciListAdressOIB>
    <izvorni_sadrzaj>
      <item>Lucija Šutalo, OIB 19843130519, Gospićka Ulica 7,31000 Osijek</item>
      <item>KUMEX društvo s ograničenom odgovornošću za unutarnju i vanjsku trgovinu, OIB 07031650273, Park K.P.Krešimira 2,31000 Osijek</item>
    </izvorni_sadrzaj>
    <derivirana_varijabla naziv="DomainObject.Predmet.SudioniciListAdressOIB_1">
      <item>Lucija Šutalo, OIB 19843130519, Gospićka Ulica 7,31000 Osijek</item>
      <item>KUMEX društvo s ograničenom odgovornošću za unutarnju i vanjsku trgovinu, OIB 07031650273, Park K.P.Krešimira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19843130519</item>
      <item>, OIB 07031650273</item>
    </izvorni_sadrzaj>
    <derivirana_varijabla naziv="DomainObject.Predmet.SudioniciListNazivOIB_1">
      <item>, OIB 19843130519</item>
      <item>, OIB 07031650273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CF2E6F-4E6D-42FC-9215-78185659CD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2450</properties:Characters>
  <properties:Lines>94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2017-01-19T12:07:00Z</dcterms:created>
  <dc:creator>hermanj</dc:creator>
  <cp:lastModifiedBy>Žana Bem</cp:lastModifiedBy>
  <cp:lastPrinted>2016-07-11T07:36:00Z</cp:lastPrinted>
  <dcterms:modified xmlns:xsi="http://www.w3.org/2001/XMLSchema-instance" xsi:type="dcterms:W3CDTF">2017-01-19T12:09:00Z</dcterms:modified>
  <cp:revision>3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