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8ff7" w14:paraId="d2b8ff7" w:rsidRDefault="00C4066D" w:rsidP="00910611" w:rsidR="00C4066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66D" w:rsidP="00910611" w:rsidR="00C4066D">
      <w:r>
        <w:rPr>
          <w:rFonts w:eastAsia="MS Mincho"/>
        </w:rPr>
        <w:t xml:space="preserve">   REPUBLIKA HRVATSKA</w:t>
      </w:r>
    </w:p>
    <w:p w:rsidRDefault="00C4066D" w:rsidP="00910611" w:rsidR="00C4066D">
      <w:r>
        <w:rPr>
          <w:rFonts w:eastAsia="MS Mincho"/>
        </w:rPr>
        <w:t>TRGOVAČKI SUD U RIJECI</w:t>
      </w:r>
    </w:p>
    <w:p w:rsidRDefault="00C4066D" w:rsidR="00C4066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94182" w:rsidR="00194182" w:rsidRPr="002B7D48">
      <w:pPr>
        <w:jc w:val="both"/>
        <w:rPr>
          <w:lang w:val="hr-HR"/>
        </w:rPr>
      </w:pP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>Trgovački sud u Rijeci,</w:t>
      </w:r>
      <w:r w:rsidR="003645AE">
        <w:rPr>
          <w:lang w:val="hr-HR"/>
        </w:rPr>
        <w:t xml:space="preserve"> </w:t>
      </w:r>
      <w:r w:rsidR="003645AE" w:rsidRPr="003645AE">
        <w:rPr>
          <w:lang w:val="hr-HR"/>
        </w:rPr>
        <w:t>OIB 88785964957</w:t>
      </w:r>
      <w:r w:rsidR="003645AE">
        <w:rPr>
          <w:lang w:val="hr-HR"/>
        </w:rPr>
        <w:t>,</w:t>
      </w:r>
      <w:r w:rsidRPr="002B7D48">
        <w:rPr>
          <w:lang w:val="hr-HR"/>
        </w:rPr>
        <w:t xml:space="preserve"> po sucu </w:t>
      </w:r>
      <w:r w:rsidR="00991D25">
        <w:rPr>
          <w:lang w:val="hr-HR"/>
        </w:rPr>
        <w:t xml:space="preserve">pojedincu </w:t>
      </w:r>
      <w:r w:rsidRPr="002B7D48">
        <w:rPr>
          <w:lang w:val="hr-HR"/>
        </w:rPr>
        <w:t xml:space="preserve">Danieli Korlević, odlučujući </w:t>
      </w:r>
      <w:r w:rsidR="001E7C35">
        <w:rPr>
          <w:lang w:val="hr-HR"/>
        </w:rPr>
        <w:t xml:space="preserve">o prijedlogu </w:t>
      </w:r>
      <w:r w:rsidR="001E7C35" w:rsidRPr="001E7C35">
        <w:rPr>
          <w:lang w:val="hr-HR"/>
        </w:rPr>
        <w:t xml:space="preserve">predlagatelja – </w:t>
      </w:r>
      <w:r w:rsidR="00EE05F4">
        <w:rPr>
          <w:lang w:val="hr-HR"/>
        </w:rPr>
        <w:t xml:space="preserve">stečajnog upravitelja RENATA SABLJIĆ iz Zagreba, Zdenački zavoj 14, OIB </w:t>
      </w:r>
      <w:r w:rsidR="00EE05F4" w:rsidRPr="00EE05F4">
        <w:rPr>
          <w:lang w:val="hr-HR"/>
        </w:rPr>
        <w:t>74644810692</w:t>
      </w:r>
      <w:r w:rsidR="00EE05F4">
        <w:rPr>
          <w:lang w:val="hr-HR"/>
        </w:rPr>
        <w:t>,</w:t>
      </w:r>
      <w:r w:rsidR="001E7C35" w:rsidRPr="001E7C35">
        <w:rPr>
          <w:lang w:val="hr-HR"/>
        </w:rPr>
        <w:t xml:space="preserve"> za nastavak postupka radi naknadne diobe </w:t>
      </w:r>
      <w:r w:rsidR="001E7C35" w:rsidRPr="001E7C35">
        <w:rPr>
          <w:b/>
          <w:lang w:val="hr-HR"/>
        </w:rPr>
        <w:t>Stečajne mase</w:t>
      </w:r>
      <w:r w:rsidR="001E7C35">
        <w:rPr>
          <w:b/>
          <w:lang w:val="hr-HR"/>
        </w:rPr>
        <w:t xml:space="preserve"> iza</w:t>
      </w:r>
      <w:r w:rsidR="001E7C35" w:rsidRPr="001E7C35">
        <w:rPr>
          <w:b/>
          <w:lang w:val="hr-HR"/>
        </w:rPr>
        <w:t xml:space="preserve"> dužnika </w:t>
      </w:r>
      <w:r w:rsidR="00EE05F4">
        <w:rPr>
          <w:b/>
          <w:lang w:val="hr-HR"/>
        </w:rPr>
        <w:t>MANJA TRGOVINA I GRADITELJSTVO d.o.o. Zagreb, Zdenački zavoj 14,</w:t>
      </w:r>
      <w:r w:rsidR="003645AE">
        <w:rPr>
          <w:b/>
          <w:lang w:val="hr-HR"/>
        </w:rPr>
        <w:t xml:space="preserve"> </w:t>
      </w:r>
      <w:r w:rsidRPr="002B7D48">
        <w:rPr>
          <w:lang w:val="hr-HR"/>
        </w:rPr>
        <w:t>dana</w:t>
      </w:r>
      <w:r w:rsidR="004B01FE" w:rsidRPr="002B7D48">
        <w:rPr>
          <w:lang w:val="hr-HR"/>
        </w:rPr>
        <w:t xml:space="preserve"> </w:t>
      </w:r>
      <w:r w:rsidR="00EE05F4">
        <w:rPr>
          <w:lang w:val="hr-HR"/>
        </w:rPr>
        <w:t>23</w:t>
      </w:r>
      <w:r w:rsidR="00E56F46">
        <w:rPr>
          <w:lang w:val="hr-HR"/>
        </w:rPr>
        <w:t>. listopada</w:t>
      </w:r>
      <w:r w:rsidR="0038021D">
        <w:rPr>
          <w:lang w:val="hr-HR"/>
        </w:rPr>
        <w:t xml:space="preserve"> 2017</w:t>
      </w:r>
      <w:r w:rsidR="00694C15" w:rsidRPr="002B7D48">
        <w:rPr>
          <w:lang w:val="hr-HR"/>
        </w:rPr>
        <w:t>. godine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073E77">
      <w:pPr>
        <w:jc w:val="center"/>
        <w:rPr>
          <w:lang w:val="hr-HR"/>
        </w:rPr>
      </w:pPr>
      <w:r w:rsidRPr="00073E77">
        <w:rPr>
          <w:lang w:val="hr-HR"/>
        </w:rPr>
        <w:t>r i j e š i o</w:t>
      </w:r>
      <w:r w:rsidR="004B01FE" w:rsidRPr="00073E77">
        <w:rPr>
          <w:lang w:val="hr-HR"/>
        </w:rPr>
        <w:t xml:space="preserve">  </w:t>
      </w:r>
      <w:r w:rsidRPr="00073E77">
        <w:rPr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R="00E56F46" w:rsidRPr="002B7D48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1E7C35" w:rsidRPr="001E7C35">
        <w:rPr>
          <w:b/>
          <w:bCs/>
          <w:lang w:val="hr-HR"/>
        </w:rPr>
        <w:t xml:space="preserve">Stečajne mase iza dužnika </w:t>
      </w:r>
      <w:r w:rsidR="00EE05F4" w:rsidRPr="00EE05F4">
        <w:rPr>
          <w:b/>
          <w:bCs/>
          <w:lang w:val="hr-HR"/>
        </w:rPr>
        <w:t>MANJA TRGOVINA I GRADITELJSTVO d.o.o. Zagreb, Zdenački zavoj 14</w:t>
      </w:r>
      <w:r w:rsidR="00E56F46">
        <w:rPr>
          <w:b/>
          <w:lang w:val="hr-HR"/>
        </w:rPr>
        <w:t>.</w:t>
      </w:r>
    </w:p>
    <w:p w:rsidRDefault="00EA1568" w:rsidP="002B7D48" w:rsidR="00EA1568">
      <w:pPr>
        <w:jc w:val="both"/>
        <w:rPr>
          <w:lang w:val="hr-HR"/>
        </w:rPr>
      </w:pPr>
    </w:p>
    <w:p w:rsidRDefault="00D552C2" w:rsidP="00D552C2" w:rsidR="00D552C2" w:rsidRPr="00EE05F4">
      <w:pPr>
        <w:jc w:val="both"/>
        <w:rPr>
          <w:b/>
          <w:bCs/>
          <w:lang w:val="hr-HR"/>
        </w:rPr>
      </w:pPr>
      <w:r w:rsidRPr="00EA1568">
        <w:rPr>
          <w:bCs/>
          <w:lang w:val="hr-HR"/>
        </w:rPr>
        <w:t>II.</w:t>
      </w:r>
      <w:r w:rsidRPr="00EA1568">
        <w:rPr>
          <w:bCs/>
          <w:lang w:val="hr-HR"/>
        </w:rPr>
        <w:tab/>
        <w:t xml:space="preserve">Za stečajnog upravitelja </w:t>
      </w:r>
      <w:r w:rsidR="001E7C35" w:rsidRPr="001E7C35">
        <w:rPr>
          <w:b/>
          <w:bCs/>
          <w:lang w:val="hr-HR"/>
        </w:rPr>
        <w:t xml:space="preserve">Stečajne mase iza dužnika </w:t>
      </w:r>
      <w:r w:rsidR="00EE05F4" w:rsidRPr="00EE05F4">
        <w:rPr>
          <w:b/>
          <w:bCs/>
          <w:lang w:val="hr-HR"/>
        </w:rPr>
        <w:t>MANJA TRGOVINA I GRADITELJSTVO d.o.o. Zagreb, Zdenački zavoj 14</w:t>
      </w:r>
      <w:r w:rsidR="00CB521F" w:rsidRPr="00CB521F">
        <w:rPr>
          <w:b/>
          <w:bCs/>
          <w:lang w:val="hr-HR"/>
        </w:rPr>
        <w:t xml:space="preserve">, </w:t>
      </w:r>
      <w:r>
        <w:rPr>
          <w:bCs/>
          <w:lang w:val="hr-HR"/>
        </w:rPr>
        <w:t xml:space="preserve">imenuje se </w:t>
      </w:r>
      <w:r w:rsidR="00EE05F4">
        <w:rPr>
          <w:b/>
          <w:lang w:val="hr-HR"/>
        </w:rPr>
        <w:t>RENATO</w:t>
      </w:r>
      <w:r w:rsidR="00EE05F4" w:rsidRPr="00EE05F4">
        <w:rPr>
          <w:b/>
          <w:lang w:val="hr-HR"/>
        </w:rPr>
        <w:t xml:space="preserve"> SABLJIĆ iz Zagreba, Zdenački zavoj 14, OIB 74644810692</w:t>
      </w:r>
      <w:r w:rsidR="00EE05F4">
        <w:rPr>
          <w:b/>
          <w:lang w:val="hr-HR"/>
        </w:rPr>
        <w:t>.</w:t>
      </w:r>
    </w:p>
    <w:p w:rsidRDefault="00D552C2" w:rsidP="002B7D48" w:rsidR="00D552C2" w:rsidRPr="00EA1568">
      <w:pPr>
        <w:jc w:val="both"/>
        <w:rPr>
          <w:lang w:val="hr-HR"/>
        </w:rPr>
      </w:pPr>
    </w:p>
    <w:p w:rsidRDefault="00D552C2" w:rsidP="00991D25" w:rsidR="00991D25">
      <w:pPr>
        <w:jc w:val="both"/>
        <w:rPr>
          <w:lang w:val="hr-HR"/>
        </w:rPr>
      </w:pPr>
      <w:r>
        <w:rPr>
          <w:lang w:val="hr-HR"/>
        </w:rPr>
        <w:t>I</w:t>
      </w:r>
      <w:r w:rsidR="00974617"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="00974617" w:rsidRPr="002B7D48">
        <w:rPr>
          <w:lang w:val="hr-HR"/>
        </w:rPr>
        <w:t xml:space="preserve">Oglas o određivanju nastavka postupka radi naknadne diobe </w:t>
      </w:r>
      <w:r w:rsidR="001E7C35" w:rsidRPr="001E7C35">
        <w:rPr>
          <w:b/>
          <w:lang w:val="hr-HR"/>
        </w:rPr>
        <w:t xml:space="preserve">Stečajne mase iza dužnika </w:t>
      </w:r>
      <w:r w:rsidR="00EE05F4" w:rsidRPr="00EE05F4">
        <w:rPr>
          <w:b/>
          <w:bCs/>
          <w:lang w:val="hr-HR"/>
        </w:rPr>
        <w:t>MANJA TRGOVINA I GRADITELJSTVO d.o.o. Zagreb, Zdenački zavoj 14</w:t>
      </w:r>
      <w:r w:rsidR="00A5746B" w:rsidRPr="00A5746B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="00974617"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EE05F4">
        <w:rPr>
          <w:lang w:val="hr-HR"/>
        </w:rPr>
        <w:t>23</w:t>
      </w:r>
      <w:r w:rsidR="00E56F46">
        <w:rPr>
          <w:lang w:val="hr-HR"/>
        </w:rPr>
        <w:t>. listopada</w:t>
      </w:r>
      <w:r w:rsidR="0040726D">
        <w:rPr>
          <w:lang w:val="hr-HR"/>
        </w:rPr>
        <w:t xml:space="preserve">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="00974617"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</w:t>
      </w:r>
      <w:r w:rsidR="00D552C2">
        <w:rPr>
          <w:lang w:val="hr-HR"/>
        </w:rPr>
        <w:t>V</w:t>
      </w:r>
      <w:r>
        <w:rPr>
          <w:lang w:val="hr-HR"/>
        </w:rPr>
        <w:t>.</w:t>
      </w:r>
      <w:r>
        <w:rPr>
          <w:lang w:val="hr-HR"/>
        </w:rPr>
        <w:tab/>
      </w:r>
      <w:r>
        <w:t xml:space="preserve">U sudski registar ovog suda upisat će se </w:t>
      </w:r>
      <w:r w:rsidR="001E7C35" w:rsidRPr="001E7C35">
        <w:rPr>
          <w:rFonts w:eastAsia="MS Mincho"/>
          <w:b/>
          <w:lang w:val="hr-HR"/>
        </w:rPr>
        <w:t>Stečajn</w:t>
      </w:r>
      <w:r w:rsidR="00EE05F4">
        <w:rPr>
          <w:rFonts w:eastAsia="MS Mincho"/>
          <w:b/>
          <w:lang w:val="hr-HR"/>
        </w:rPr>
        <w:t>a</w:t>
      </w:r>
      <w:r w:rsidR="009C00CC">
        <w:rPr>
          <w:rFonts w:eastAsia="MS Mincho"/>
          <w:b/>
          <w:lang w:val="hr-HR"/>
        </w:rPr>
        <w:t xml:space="preserve"> masa</w:t>
      </w:r>
      <w:r w:rsidR="001E7C35" w:rsidRPr="001E7C35">
        <w:rPr>
          <w:rFonts w:eastAsia="MS Mincho"/>
          <w:b/>
          <w:lang w:val="hr-HR"/>
        </w:rPr>
        <w:t xml:space="preserve"> iza dužnika </w:t>
      </w:r>
      <w:r w:rsidR="00EE05F4" w:rsidRPr="00EE05F4">
        <w:rPr>
          <w:rFonts w:eastAsia="MS Mincho"/>
          <w:b/>
          <w:lang w:val="hr-HR"/>
        </w:rPr>
        <w:t>MANJA TRGOVINA I GRADITELJSTVO d.o.o. Zagreb, Zdenački zavoj 14</w:t>
      </w:r>
      <w:r w:rsidR="00CB521F" w:rsidRPr="00CB521F">
        <w:rPr>
          <w:rFonts w:eastAsia="MS Mincho"/>
          <w:b/>
          <w:lang w:val="hr-HR"/>
        </w:rPr>
        <w:t xml:space="preserve">, </w:t>
      </w:r>
      <w:r>
        <w:t xml:space="preserve">koji je u sudskom registru ovoga suda bio upisan s MBS </w:t>
      </w:r>
      <w:r w:rsidR="00EE05F4">
        <w:t>080434537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EA1568" w:rsidP="002B7D48" w:rsidR="000B2BBF" w:rsidRPr="002B7D48">
      <w:pPr>
        <w:jc w:val="both"/>
        <w:rPr>
          <w:lang w:val="hr-HR"/>
        </w:rPr>
      </w:pPr>
      <w:r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38148B">
        <w:rPr>
          <w:lang w:val="hr-HR"/>
        </w:rPr>
        <w:t>30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EE05F4" w:rsidRPr="00EE05F4">
        <w:rPr>
          <w:b/>
          <w:bCs/>
          <w:lang w:val="hr-HR"/>
        </w:rPr>
        <w:t>RENATO SABLJIĆ</w:t>
      </w:r>
      <w:r w:rsidR="00EE05F4">
        <w:rPr>
          <w:b/>
          <w:bCs/>
          <w:lang w:val="hr-HR"/>
        </w:rPr>
        <w:t xml:space="preserve"> iz Zagreba, Zdenački zavoj 14</w:t>
      </w:r>
      <w:r w:rsidR="00A5746B" w:rsidRPr="00A5746B">
        <w:rPr>
          <w:b/>
          <w:lang w:val="hr-HR"/>
        </w:rPr>
        <w:t>,</w:t>
      </w:r>
      <w:r w:rsidR="00A5746B">
        <w:rPr>
          <w:b/>
          <w:lang w:val="hr-HR"/>
        </w:rPr>
        <w:t xml:space="preserve"> p</w:t>
      </w:r>
      <w:r w:rsidR="000B2BBF" w:rsidRPr="002B7D48">
        <w:rPr>
          <w:lang w:val="hr-HR"/>
        </w:rPr>
        <w:t xml:space="preserve">odneskom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lastRenderedPageBreak/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73E77" w:rsidR="00073E77">
      <w:pPr>
        <w:jc w:val="both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EE05F4">
        <w:rPr>
          <w:lang w:val="hr-HR"/>
        </w:rPr>
        <w:t>348</w:t>
      </w:r>
      <w:r w:rsidR="0038148B">
        <w:rPr>
          <w:lang w:val="hr-HR"/>
        </w:rPr>
        <w:t>2</w:t>
      </w:r>
      <w:r w:rsidR="00CB521F">
        <w:rPr>
          <w:lang w:val="hr-HR"/>
        </w:rPr>
        <w:t>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FB5FB1" w:rsidP="00FB5FB1" w:rsidR="00FB5FB1" w:rsidRPr="002B7D48">
      <w:pPr>
        <w:jc w:val="both"/>
      </w:pPr>
    </w:p>
    <w:p w:rsidRDefault="00A80635" w:rsidP="00FB5FB1" w:rsidR="00FB5FB1" w:rsidRPr="002B7D48">
      <w:pPr>
        <w:jc w:val="both"/>
      </w:pPr>
      <w:r w:rsidRPr="002B7D48">
        <w:t>V</w:t>
      </w:r>
      <w:r w:rsidR="00EA1568">
        <w:t>I</w:t>
      </w:r>
      <w:r w:rsidR="00FB5FB1" w:rsidRPr="002B7D48">
        <w:t xml:space="preserve">. </w:t>
      </w:r>
      <w:r w:rsidR="002B7D48">
        <w:tab/>
      </w:r>
      <w:r w:rsidR="00FB5FB1" w:rsidRPr="002B7D48">
        <w:t xml:space="preserve">Razlučni i izlučni vjerovnici se pozivaju da u roku iz t. </w:t>
      </w:r>
      <w:r w:rsidR="00E53907">
        <w:t>V</w:t>
      </w:r>
      <w:r w:rsidR="00FB5FB1" w:rsidRPr="002B7D48">
        <w:t>. ovog rješenja obavijeste stečajnog upravitelja o svojim pravima, sukladno odredbi čl.</w:t>
      </w:r>
      <w:r w:rsidR="00991D25">
        <w:t>258</w:t>
      </w:r>
      <w:r w:rsidR="00FB5FB1" w:rsidRPr="002B7D48">
        <w:t xml:space="preserve">. </w:t>
      </w:r>
      <w:r w:rsidR="00991D25">
        <w:t>SZ-a.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38148B">
        <w:rPr>
          <w:lang w:val="hr-HR"/>
        </w:rPr>
        <w:t xml:space="preserve">ak </w:t>
      </w:r>
      <w:r w:rsidR="000141BA" w:rsidRPr="002B7D48">
        <w:rPr>
          <w:lang w:val="hr-HR"/>
        </w:rPr>
        <w:t xml:space="preserve">postupka radi naknadne diobe </w:t>
      </w:r>
      <w:r w:rsidR="001E7C35" w:rsidRPr="001E7C35">
        <w:rPr>
          <w:b/>
          <w:lang w:val="hr-HR"/>
        </w:rPr>
        <w:t xml:space="preserve">Stečajne mase iza dužnika </w:t>
      </w:r>
      <w:r w:rsidR="00EE05F4" w:rsidRPr="00EE05F4">
        <w:rPr>
          <w:b/>
          <w:lang w:val="hr-HR"/>
        </w:rPr>
        <w:t>MANJA TRGOVINA I GRADITELJSTVO d.o.o. Zagreb, Zdenački zavoj 14</w:t>
      </w:r>
      <w:r w:rsidR="00CB521F" w:rsidRPr="00CB521F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A5746B">
        <w:rPr>
          <w:lang w:val="hr-HR"/>
        </w:rPr>
        <w:t>o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EE05F4">
        <w:rPr>
          <w:lang w:val="hr-HR"/>
        </w:rPr>
        <w:t>23</w:t>
      </w:r>
      <w:r w:rsidR="00E56F46">
        <w:rPr>
          <w:lang w:val="hr-HR"/>
        </w:rPr>
        <w:t>. listopada</w:t>
      </w:r>
      <w:r w:rsidR="0040726D">
        <w:rPr>
          <w:lang w:val="hr-HR"/>
        </w:rPr>
        <w:t xml:space="preserve"> 2017</w:t>
      </w:r>
      <w:r w:rsidR="002B7D48">
        <w:rPr>
          <w:lang w:val="hr-HR"/>
        </w:rPr>
        <w:t xml:space="preserve">. godine u </w:t>
      </w:r>
      <w:r w:rsidR="00EE05F4">
        <w:rPr>
          <w:lang w:val="hr-HR"/>
        </w:rPr>
        <w:t>11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40726D">
        <w:rPr>
          <w:lang w:val="hr-HR"/>
        </w:rPr>
        <w:t>05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3645AE" w:rsidR="00EE05F4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 suda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 xml:space="preserve">i </w:t>
      </w:r>
      <w:r w:rsidR="004442A4">
        <w:rPr>
          <w:lang w:val="hr-HR"/>
        </w:rPr>
        <w:t xml:space="preserve">Općinskom sudu u </w:t>
      </w:r>
      <w:r w:rsidR="00EE05F4">
        <w:rPr>
          <w:lang w:val="hr-HR"/>
        </w:rPr>
        <w:t>Rijeci</w:t>
      </w:r>
      <w:r w:rsidR="0040726D">
        <w:rPr>
          <w:lang w:val="hr-HR"/>
        </w:rPr>
        <w:t>,</w:t>
      </w:r>
      <w:r w:rsidR="00A5746B">
        <w:rPr>
          <w:lang w:val="hr-HR"/>
        </w:rPr>
        <w:t xml:space="preserve"> </w:t>
      </w:r>
      <w:r w:rsidR="0038148B">
        <w:rPr>
          <w:lang w:val="hr-HR"/>
        </w:rPr>
        <w:t>Z</w:t>
      </w:r>
      <w:r w:rsidR="000141BA" w:rsidRPr="002B7D48">
        <w:rPr>
          <w:lang w:val="hr-HR"/>
        </w:rPr>
        <w:t xml:space="preserve">emljišnoknjižnom odjelu </w:t>
      </w:r>
      <w:r w:rsidR="00EE05F4">
        <w:rPr>
          <w:lang w:val="hr-HR"/>
        </w:rPr>
        <w:t xml:space="preserve">Crikvenica </w:t>
      </w:r>
      <w:r w:rsidR="000141BA" w:rsidRPr="002B7D48">
        <w:rPr>
          <w:lang w:val="hr-HR"/>
        </w:rPr>
        <w:t>radi zabilježbe nastav</w:t>
      </w:r>
      <w:r w:rsidR="0038148B">
        <w:rPr>
          <w:lang w:val="hr-HR"/>
        </w:rPr>
        <w:t>ka</w:t>
      </w:r>
      <w:r w:rsidR="000141BA" w:rsidRPr="002B7D48">
        <w:rPr>
          <w:lang w:val="hr-HR"/>
        </w:rPr>
        <w:t xml:space="preserve"> postupka radi naknadne diobe </w:t>
      </w:r>
      <w:r w:rsidR="001E7C35" w:rsidRPr="001E7C35">
        <w:rPr>
          <w:lang w:val="hr-HR"/>
        </w:rPr>
        <w:t xml:space="preserve">Stečajne mase iza dužnika </w:t>
      </w:r>
      <w:r w:rsidR="00EE05F4" w:rsidRPr="00EE05F4">
        <w:rPr>
          <w:b/>
          <w:lang w:val="hr-HR"/>
        </w:rPr>
        <w:t>MANJA TRGOVINA I GRADITELJSTVO d.o.o. Zagreb, Zdenački zavoj 14</w:t>
      </w:r>
      <w:r w:rsidR="00CB521F" w:rsidRPr="00CB521F">
        <w:rPr>
          <w:lang w:val="hr-HR"/>
        </w:rPr>
        <w:t>,</w:t>
      </w:r>
      <w:r w:rsidR="00EE05F4">
        <w:rPr>
          <w:lang w:val="hr-HR"/>
        </w:rPr>
        <w:t xml:space="preserve"> </w:t>
      </w:r>
    </w:p>
    <w:p w:rsidRDefault="00EE05F4" w:rsidP="00EE05F4" w:rsidR="00EE05F4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EE05F4">
        <w:rPr>
          <w:lang w:val="hr-HR"/>
        </w:rPr>
        <w:t xml:space="preserve">k.č.br. 6216, šuma Grohotina u Kovači, površine 174 čhv, </w:t>
      </w:r>
    </w:p>
    <w:p w:rsidRDefault="00EE05F4" w:rsidP="00EE05F4" w:rsidR="00EE05F4">
      <w:pPr>
        <w:pStyle w:val="Odlomakpopisa"/>
        <w:numPr>
          <w:ilvl w:val="0"/>
          <w:numId w:val="8"/>
        </w:numPr>
        <w:jc w:val="both"/>
        <w:rPr>
          <w:lang w:val="hr-HR"/>
        </w:rPr>
      </w:pPr>
      <w:r w:rsidRPr="00EE05F4">
        <w:rPr>
          <w:lang w:val="hr-HR"/>
        </w:rPr>
        <w:t>k.č.br.6217</w:t>
      </w:r>
      <w:r>
        <w:rPr>
          <w:lang w:val="hr-HR"/>
        </w:rPr>
        <w:t>, oranica i trsje Grohotina u Kovači, površine 401 čhv,</w:t>
      </w:r>
    </w:p>
    <w:p w:rsidRDefault="00EE05F4" w:rsidP="00EE05F4" w:rsidR="00EE05F4">
      <w:pPr>
        <w:pStyle w:val="Odlomakpopisa"/>
        <w:jc w:val="both"/>
        <w:rPr>
          <w:lang w:val="hr-HR"/>
        </w:rPr>
      </w:pPr>
      <w:r>
        <w:rPr>
          <w:lang w:val="hr-HR"/>
        </w:rPr>
        <w:t>upisano u zk.ul.2551, k.o. Grižane,</w:t>
      </w:r>
    </w:p>
    <w:p w:rsidRDefault="00EE05F4" w:rsidP="00EE05F4" w:rsidR="001E7C35" w:rsidRPr="00EE05F4">
      <w:pPr>
        <w:pStyle w:val="Odlomakpopisa"/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>k.č.br. 6211, šuma, površine 77 čhv, upisano u zk.ul. 2556, k.o. Grižane.</w:t>
      </w:r>
      <w:r w:rsidR="001E7C35" w:rsidRPr="00EE05F4">
        <w:rPr>
          <w:lang w:val="hr-HR"/>
        </w:rPr>
        <w:t xml:space="preserve"> </w:t>
      </w:r>
    </w:p>
    <w:p w:rsidRDefault="001E7C35" w:rsidP="003645AE" w:rsidR="001E7C35">
      <w:pPr>
        <w:jc w:val="both"/>
        <w:rPr>
          <w:lang w:val="hr-HR"/>
        </w:rPr>
      </w:pP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EE05F4" w:rsidP="000B2BBF" w:rsidR="000B2BBF" w:rsidRPr="002B7D48">
      <w:pPr>
        <w:jc w:val="center"/>
        <w:rPr>
          <w:b/>
          <w:lang w:val="hr-HR"/>
        </w:rPr>
      </w:pPr>
      <w:r>
        <w:rPr>
          <w:b/>
          <w:lang w:val="hr-HR"/>
        </w:rPr>
        <w:t>14</w:t>
      </w:r>
      <w:r w:rsidR="00E56F46">
        <w:rPr>
          <w:b/>
          <w:lang w:val="hr-HR"/>
        </w:rPr>
        <w:t>. prosinca</w:t>
      </w:r>
      <w:r w:rsidR="00CC0BFC" w:rsidRPr="002B7D48">
        <w:rPr>
          <w:b/>
          <w:lang w:val="hr-HR"/>
        </w:rPr>
        <w:t xml:space="preserve"> 201</w:t>
      </w:r>
      <w:r w:rsidR="0040726D">
        <w:rPr>
          <w:b/>
          <w:lang w:val="hr-HR"/>
        </w:rPr>
        <w:t>7</w:t>
      </w:r>
      <w:r w:rsidR="00CC0BFC" w:rsidRPr="002B7D48">
        <w:rPr>
          <w:b/>
          <w:lang w:val="hr-HR"/>
        </w:rPr>
        <w:t>.</w:t>
      </w:r>
      <w:r w:rsidR="004442A4">
        <w:rPr>
          <w:b/>
          <w:lang w:val="hr-HR"/>
        </w:rPr>
        <w:t xml:space="preserve"> </w:t>
      </w:r>
      <w:r w:rsidR="00CC0BFC" w:rsidRPr="002B7D48">
        <w:rPr>
          <w:b/>
          <w:lang w:val="hr-HR"/>
        </w:rPr>
        <w:t>g</w:t>
      </w:r>
      <w:r w:rsidR="004442A4">
        <w:rPr>
          <w:b/>
          <w:lang w:val="hr-HR"/>
        </w:rPr>
        <w:t>odine</w:t>
      </w:r>
      <w:r w:rsidR="00CC0BFC" w:rsidRPr="002B7D48">
        <w:rPr>
          <w:b/>
          <w:lang w:val="hr-HR"/>
        </w:rPr>
        <w:t xml:space="preserve"> </w:t>
      </w:r>
      <w:r w:rsidR="000B2BBF" w:rsidRPr="002B7D48">
        <w:rPr>
          <w:b/>
          <w:lang w:val="hr-HR"/>
        </w:rPr>
        <w:t xml:space="preserve">u </w:t>
      </w:r>
      <w:r w:rsidR="0040726D">
        <w:rPr>
          <w:b/>
          <w:lang w:val="hr-HR"/>
        </w:rPr>
        <w:t>10</w:t>
      </w:r>
      <w:r w:rsidR="000B2BBF" w:rsidRPr="002B7D48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E3681E" w:rsidP="00E3681E" w:rsidR="00E3681E">
      <w:pPr>
        <w:jc w:val="both"/>
        <w:rPr>
          <w:lang w:val="hr-HR"/>
        </w:rPr>
      </w:pPr>
    </w:p>
    <w:p w:rsidRDefault="00E3681E" w:rsidP="00E3681E" w:rsidR="00E3681E">
      <w:pPr>
        <w:jc w:val="both"/>
        <w:rPr>
          <w:lang w:val="hr-HR"/>
        </w:rPr>
      </w:pPr>
      <w:r w:rsidRPr="00E3681E">
        <w:rPr>
          <w:lang w:val="hr-HR"/>
        </w:rPr>
        <w:lastRenderedPageBreak/>
        <w:t xml:space="preserve">XIII.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073E77" w:rsidP="00E3681E" w:rsidR="00073E77" w:rsidRPr="00E3681E">
      <w:pPr>
        <w:jc w:val="both"/>
        <w:rPr>
          <w:lang w:val="hr-HR"/>
        </w:rPr>
      </w:pPr>
    </w:p>
    <w:p w:rsidRDefault="00E3681E" w:rsidP="007D0FDA" w:rsidR="00E3681E" w:rsidRPr="007D0FDA">
      <w:pPr>
        <w:pStyle w:val="Odlomakpopisa"/>
        <w:numPr>
          <w:ilvl w:val="0"/>
          <w:numId w:val="6"/>
        </w:numPr>
        <w:ind w:firstLine="0" w:left="0"/>
        <w:jc w:val="both"/>
        <w:rPr>
          <w:b/>
        </w:rPr>
      </w:pPr>
      <w:r w:rsidRPr="007D0FDA">
        <w:rPr>
          <w:lang w:val="hr-HR"/>
        </w:rPr>
        <w:t>Izvještajno ročište na kojem će se na temelju izvješća stečajnog upravitelja odlučivati o nastavku postupka radi naknadne diobe stečajne mase dužnika određuje se za dan</w:t>
      </w:r>
    </w:p>
    <w:p w:rsidRDefault="00EE05F4" w:rsidP="000B2BBF" w:rsidR="00D46AD2" w:rsidRPr="002B7D48">
      <w:pPr>
        <w:jc w:val="center"/>
        <w:rPr>
          <w:b/>
          <w:lang w:val="hr-HR"/>
        </w:rPr>
      </w:pPr>
      <w:r>
        <w:rPr>
          <w:b/>
          <w:lang w:val="hr-HR"/>
        </w:rPr>
        <w:t>14</w:t>
      </w:r>
      <w:r w:rsidR="00E56F46">
        <w:rPr>
          <w:b/>
          <w:lang w:val="hr-HR"/>
        </w:rPr>
        <w:t>. prosinca</w:t>
      </w:r>
      <w:r w:rsidR="005C7964">
        <w:rPr>
          <w:b/>
          <w:lang w:val="hr-HR"/>
        </w:rPr>
        <w:t xml:space="preserve"> 201</w:t>
      </w:r>
      <w:r w:rsidR="0040726D">
        <w:rPr>
          <w:b/>
          <w:lang w:val="hr-HR"/>
        </w:rPr>
        <w:t>7</w:t>
      </w:r>
      <w:r w:rsidR="00D46AD2" w:rsidRPr="002B7D48">
        <w:rPr>
          <w:b/>
          <w:lang w:val="hr-HR"/>
        </w:rPr>
        <w:t>.</w:t>
      </w:r>
      <w:r w:rsidR="00ED3319">
        <w:rPr>
          <w:b/>
          <w:lang w:val="hr-HR"/>
        </w:rPr>
        <w:t xml:space="preserve"> </w:t>
      </w:r>
      <w:r w:rsidR="00D46AD2" w:rsidRPr="002B7D48">
        <w:rPr>
          <w:b/>
          <w:lang w:val="hr-HR"/>
        </w:rPr>
        <w:t>g</w:t>
      </w:r>
      <w:r w:rsidR="005C7964">
        <w:rPr>
          <w:b/>
          <w:lang w:val="hr-HR"/>
        </w:rPr>
        <w:t>odine</w:t>
      </w:r>
      <w:r w:rsidR="00D46AD2" w:rsidRPr="002B7D48">
        <w:rPr>
          <w:b/>
          <w:lang w:val="hr-HR"/>
        </w:rPr>
        <w:t xml:space="preserve"> u </w:t>
      </w:r>
      <w:r w:rsidR="0040726D">
        <w:rPr>
          <w:b/>
          <w:lang w:val="hr-HR"/>
        </w:rPr>
        <w:t>10</w:t>
      </w:r>
      <w:r w:rsidR="00D46AD2" w:rsidRPr="002B7D48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1E7C35" w:rsidP="00A05CFF" w:rsidR="001E7C35" w:rsidRPr="002B7D48">
      <w:pPr>
        <w:jc w:val="center"/>
        <w:rPr>
          <w:b/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9C00CC">
        <w:rPr>
          <w:bCs/>
          <w:lang w:val="hr-HR"/>
        </w:rPr>
        <w:t>575/15-6</w:t>
      </w:r>
      <w:r w:rsidR="001E7C35">
        <w:rPr>
          <w:bCs/>
          <w:lang w:val="hr-HR"/>
        </w:rPr>
        <w:t xml:space="preserve"> od 26. </w:t>
      </w:r>
      <w:r w:rsidR="009C00CC">
        <w:rPr>
          <w:bCs/>
          <w:lang w:val="hr-HR"/>
        </w:rPr>
        <w:t xml:space="preserve">travnja </w:t>
      </w:r>
      <w:r w:rsidR="001E7C35">
        <w:rPr>
          <w:bCs/>
          <w:lang w:val="hr-HR"/>
        </w:rPr>
        <w:t xml:space="preserve">2016. godine nad dužnikom </w:t>
      </w:r>
      <w:r w:rsidR="009C00CC" w:rsidRPr="009C00CC">
        <w:rPr>
          <w:b/>
          <w:bCs/>
          <w:lang w:val="hr-HR"/>
        </w:rPr>
        <w:t xml:space="preserve">MANJA TRGOVINA I GRADITELJSTVO d.o.o. </w:t>
      </w:r>
      <w:r w:rsidR="009C00CC">
        <w:rPr>
          <w:b/>
          <w:bCs/>
          <w:lang w:val="hr-HR"/>
        </w:rPr>
        <w:t>Jadranovo</w:t>
      </w:r>
      <w:r w:rsidR="009C00CC" w:rsidRPr="009C00CC">
        <w:rPr>
          <w:b/>
          <w:bCs/>
          <w:lang w:val="hr-HR"/>
        </w:rPr>
        <w:t xml:space="preserve">, </w:t>
      </w:r>
      <w:r w:rsidR="009C00CC">
        <w:rPr>
          <w:b/>
          <w:bCs/>
          <w:lang w:val="hr-HR"/>
        </w:rPr>
        <w:t xml:space="preserve">Ahela D. Lukca 2/2 </w:t>
      </w:r>
      <w:r w:rsidR="001E7C35">
        <w:rPr>
          <w:bCs/>
          <w:lang w:val="hr-HR"/>
        </w:rPr>
        <w:t xml:space="preserve">je </w:t>
      </w:r>
      <w:r w:rsidR="00E3681E">
        <w:rPr>
          <w:bCs/>
          <w:lang w:val="hr-HR"/>
        </w:rPr>
        <w:t xml:space="preserve">otvoren </w:t>
      </w:r>
      <w:r w:rsidR="00E3681E" w:rsidRPr="007D0FDA">
        <w:rPr>
          <w:bCs/>
          <w:lang w:val="hr-HR"/>
        </w:rPr>
        <w:t xml:space="preserve">i zaključen </w:t>
      </w:r>
      <w:r w:rsidR="009C00CC">
        <w:rPr>
          <w:bCs/>
          <w:lang w:val="hr-HR"/>
        </w:rPr>
        <w:t xml:space="preserve">skraćeni </w:t>
      </w:r>
      <w:r w:rsidR="00504458" w:rsidRPr="007D0FDA">
        <w:rPr>
          <w:bCs/>
          <w:lang w:val="hr-HR"/>
        </w:rPr>
        <w:t xml:space="preserve">stečajni postupak </w:t>
      </w:r>
      <w:r w:rsidR="001E7C35">
        <w:rPr>
          <w:bCs/>
          <w:lang w:val="hr-HR"/>
        </w:rPr>
        <w:t>temeljem odredbe čl.431. SZ-a.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9C00CC">
        <w:rPr>
          <w:lang w:val="hr-HR"/>
        </w:rPr>
        <w:t>16/3788-2</w:t>
      </w:r>
      <w:r w:rsidR="001E7C35">
        <w:rPr>
          <w:lang w:val="hr-HR"/>
        </w:rPr>
        <w:t xml:space="preserve"> od </w:t>
      </w:r>
      <w:r w:rsidR="009C00CC">
        <w:rPr>
          <w:lang w:val="hr-HR"/>
        </w:rPr>
        <w:t>15. lipnja</w:t>
      </w:r>
      <w:r w:rsidR="001E7C35">
        <w:rPr>
          <w:lang w:val="hr-HR"/>
        </w:rPr>
        <w:t xml:space="preserve"> 2016. godine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9C00CC" w:rsidP="009C00CC" w:rsidR="009C00CC">
      <w:pPr>
        <w:ind w:firstLine="720"/>
        <w:jc w:val="both"/>
        <w:rPr>
          <w:lang w:val="hr-HR"/>
        </w:rPr>
      </w:pPr>
      <w:r>
        <w:rPr>
          <w:lang w:val="hr-HR"/>
        </w:rPr>
        <w:t>Stečajni upravitelj</w:t>
      </w:r>
      <w:r w:rsidR="001E7C35">
        <w:rPr>
          <w:lang w:val="hr-HR"/>
        </w:rPr>
        <w:t xml:space="preserve"> je </w:t>
      </w:r>
      <w:r w:rsidR="00870BFE">
        <w:rPr>
          <w:lang w:val="hr-HR"/>
        </w:rPr>
        <w:t>podneskom od</w:t>
      </w:r>
      <w:r>
        <w:rPr>
          <w:lang w:val="hr-HR"/>
        </w:rPr>
        <w:t xml:space="preserve"> 15. svibnja</w:t>
      </w:r>
      <w:r w:rsidR="00870BFE">
        <w:rPr>
          <w:lang w:val="hr-HR"/>
        </w:rPr>
        <w:t xml:space="preserve"> 2017. godine</w:t>
      </w:r>
      <w:r w:rsidR="0005126E">
        <w:rPr>
          <w:lang w:val="hr-HR"/>
        </w:rPr>
        <w:t xml:space="preserve"> </w:t>
      </w:r>
      <w:r w:rsidR="00870BFE">
        <w:rPr>
          <w:lang w:val="hr-HR"/>
        </w:rPr>
        <w:t xml:space="preserve">podnio sudu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="0038148B" w:rsidRPr="0038148B">
        <w:rPr>
          <w:lang w:val="hr-HR"/>
        </w:rPr>
        <w:t xml:space="preserve">Stečajne mase iza dužnika </w:t>
      </w:r>
      <w:r w:rsidRPr="009C00CC">
        <w:rPr>
          <w:lang w:val="hr-HR"/>
        </w:rPr>
        <w:t xml:space="preserve">MANJA TRGOVINA I GRADITELJSTVO d.o.o. </w:t>
      </w:r>
      <w:r>
        <w:rPr>
          <w:lang w:val="hr-HR"/>
        </w:rPr>
        <w:t>Jadranovo, Ahela D. Lukca 2/2</w:t>
      </w:r>
      <w:r w:rsidR="00073E77" w:rsidRPr="009C00CC">
        <w:rPr>
          <w:lang w:val="hr-HR"/>
        </w:rPr>
        <w:t>.</w:t>
      </w:r>
      <w:r w:rsidR="00CB521F" w:rsidRPr="009C00CC">
        <w:rPr>
          <w:lang w:val="hr-HR"/>
        </w:rPr>
        <w:t xml:space="preserve"> </w:t>
      </w:r>
      <w:r w:rsidR="006322DF" w:rsidRPr="009C00CC">
        <w:rPr>
          <w:lang w:val="hr-HR"/>
        </w:rPr>
        <w:t xml:space="preserve"> </w:t>
      </w:r>
    </w:p>
    <w:p w:rsidRDefault="006322DF" w:rsidP="009C00CC" w:rsidR="009C00CC" w:rsidRPr="00EE05F4">
      <w:pPr>
        <w:ind w:firstLine="720"/>
        <w:jc w:val="both"/>
        <w:rPr>
          <w:lang w:val="hr-HR"/>
        </w:rPr>
      </w:pPr>
      <w:r w:rsidRPr="002B7D48">
        <w:rPr>
          <w:lang w:val="hr-HR"/>
        </w:rPr>
        <w:t>U prijedlogu je nave</w:t>
      </w:r>
      <w:r w:rsidR="0005126E">
        <w:rPr>
          <w:lang w:val="hr-HR"/>
        </w:rPr>
        <w:t>o</w:t>
      </w:r>
      <w:r w:rsidRPr="002B7D48">
        <w:rPr>
          <w:lang w:val="hr-HR"/>
        </w:rPr>
        <w:t xml:space="preserve"> da </w:t>
      </w:r>
      <w:r w:rsidR="00870BFE">
        <w:rPr>
          <w:lang w:val="hr-HR"/>
        </w:rPr>
        <w:t>stečajnu masu čin</w:t>
      </w:r>
      <w:r w:rsidR="009C00CC">
        <w:rPr>
          <w:lang w:val="hr-HR"/>
        </w:rPr>
        <w:t>e</w:t>
      </w:r>
      <w:r w:rsidR="00073E77">
        <w:rPr>
          <w:lang w:val="hr-HR"/>
        </w:rPr>
        <w:t xml:space="preserve"> nekretnin</w:t>
      </w:r>
      <w:r w:rsidR="009C00CC">
        <w:rPr>
          <w:lang w:val="hr-HR"/>
        </w:rPr>
        <w:t>e</w:t>
      </w:r>
      <w:r w:rsidR="00073E77">
        <w:rPr>
          <w:lang w:val="hr-HR"/>
        </w:rPr>
        <w:t xml:space="preserve"> upisan</w:t>
      </w:r>
      <w:r w:rsidR="009C00CC">
        <w:rPr>
          <w:lang w:val="hr-HR"/>
        </w:rPr>
        <w:t>e</w:t>
      </w:r>
      <w:r w:rsidR="00073E77">
        <w:rPr>
          <w:lang w:val="hr-HR"/>
        </w:rPr>
        <w:t xml:space="preserve"> u zemljišnim knjigama Općinskog suda u </w:t>
      </w:r>
      <w:r w:rsidR="009C00CC">
        <w:rPr>
          <w:lang w:val="hr-HR"/>
        </w:rPr>
        <w:t>Rijeci</w:t>
      </w:r>
      <w:r w:rsidR="00073E77">
        <w:rPr>
          <w:lang w:val="hr-HR"/>
        </w:rPr>
        <w:t xml:space="preserve">, </w:t>
      </w:r>
      <w:r w:rsidR="009C00CC">
        <w:rPr>
          <w:lang w:val="hr-HR"/>
        </w:rPr>
        <w:t>Z</w:t>
      </w:r>
      <w:r w:rsidR="00073E77">
        <w:rPr>
          <w:lang w:val="hr-HR"/>
        </w:rPr>
        <w:t xml:space="preserve">emljišnoknjižni odjel </w:t>
      </w:r>
      <w:r w:rsidR="009C00CC">
        <w:rPr>
          <w:lang w:val="hr-HR"/>
        </w:rPr>
        <w:t>Crikvenica zk.ul.2551 i 2556, k.o. Grižane.</w:t>
      </w:r>
      <w:r w:rsidR="009C00CC" w:rsidRPr="00EE05F4">
        <w:rPr>
          <w:lang w:val="hr-HR"/>
        </w:rPr>
        <w:t xml:space="preserve"> </w:t>
      </w:r>
    </w:p>
    <w:p w:rsidRDefault="00073E77" w:rsidP="005B355C" w:rsidR="009C00CC">
      <w:pPr>
        <w:ind w:firstLine="720"/>
        <w:jc w:val="both"/>
        <w:rPr>
          <w:lang w:val="hr-HR"/>
        </w:rPr>
      </w:pPr>
      <w:r>
        <w:rPr>
          <w:lang w:val="hr-HR"/>
        </w:rPr>
        <w:t xml:space="preserve">Uz prijedlog je </w:t>
      </w:r>
      <w:r w:rsidR="009C00CC">
        <w:rPr>
          <w:lang w:val="hr-HR"/>
        </w:rPr>
        <w:t xml:space="preserve">stečajni upravitelj </w:t>
      </w:r>
      <w:r>
        <w:rPr>
          <w:lang w:val="hr-HR"/>
        </w:rPr>
        <w:t>priložio izva</w:t>
      </w:r>
      <w:r w:rsidR="009C00CC">
        <w:rPr>
          <w:lang w:val="hr-HR"/>
        </w:rPr>
        <w:t>t</w:t>
      </w:r>
      <w:r>
        <w:rPr>
          <w:lang w:val="hr-HR"/>
        </w:rPr>
        <w:t>k</w:t>
      </w:r>
      <w:r w:rsidR="009C00CC">
        <w:rPr>
          <w:lang w:val="hr-HR"/>
        </w:rPr>
        <w:t>e</w:t>
      </w:r>
      <w:r>
        <w:rPr>
          <w:lang w:val="hr-HR"/>
        </w:rPr>
        <w:t xml:space="preserve"> iz zemljišne knjige za predmetn</w:t>
      </w:r>
      <w:r w:rsidR="009C00CC">
        <w:rPr>
          <w:lang w:val="hr-HR"/>
        </w:rPr>
        <w:t>e</w:t>
      </w:r>
      <w:r>
        <w:rPr>
          <w:lang w:val="hr-HR"/>
        </w:rPr>
        <w:t xml:space="preserve"> nekretnin</w:t>
      </w:r>
      <w:r w:rsidR="009C00CC">
        <w:rPr>
          <w:lang w:val="hr-HR"/>
        </w:rPr>
        <w:t>e</w:t>
      </w:r>
      <w:r>
        <w:rPr>
          <w:lang w:val="hr-HR"/>
        </w:rPr>
        <w:t xml:space="preserve"> iz koj</w:t>
      </w:r>
      <w:r w:rsidR="009C00CC">
        <w:rPr>
          <w:lang w:val="hr-HR"/>
        </w:rPr>
        <w:t xml:space="preserve">ih </w:t>
      </w:r>
      <w:r>
        <w:rPr>
          <w:lang w:val="hr-HR"/>
        </w:rPr>
        <w:t>proizlazi da je vlasnik predmetne nekretnine upravo dužnik</w:t>
      </w:r>
      <w:r w:rsidR="009C00CC">
        <w:rPr>
          <w:lang w:val="hr-HR"/>
        </w:rPr>
        <w:t>.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</w:t>
      </w:r>
      <w:r w:rsidR="00870BFE">
        <w:rPr>
          <w:bCs/>
          <w:lang w:val="hr-HR"/>
        </w:rPr>
        <w:t xml:space="preserve">su ostvarene pretpostavke za određivanje nastavka postupka radi naknadne diobe stečajne mase iza dužnika valjalo je </w:t>
      </w:r>
      <w:r w:rsidRPr="002B7D48">
        <w:rPr>
          <w:bCs/>
          <w:lang w:val="hr-HR"/>
        </w:rPr>
        <w:t>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C707CA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</w:p>
    <w:p w:rsidRDefault="00DF797E" w:rsidP="00194182" w:rsidR="00DF797E" w:rsidRPr="002B7D48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Stečajni upravitelj imenovan je temeljem odredbe čl.85. st.2. SZ-a. </w:t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 w:rsidRPr="0006767D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EE05F4">
        <w:rPr>
          <w:b/>
          <w:lang w:val="hr-HR"/>
        </w:rPr>
        <w:t>23</w:t>
      </w:r>
      <w:r w:rsidR="00E56F46">
        <w:rPr>
          <w:b/>
          <w:lang w:val="hr-HR"/>
        </w:rPr>
        <w:t>. listopada</w:t>
      </w:r>
      <w:r w:rsidR="0040726D">
        <w:rPr>
          <w:b/>
          <w:lang w:val="hr-HR"/>
        </w:rPr>
        <w:t xml:space="preserve"> 2017</w:t>
      </w:r>
      <w:r w:rsidR="009B623B" w:rsidRPr="0006767D">
        <w:rPr>
          <w:b/>
          <w:lang w:val="hr-HR"/>
        </w:rPr>
        <w:t>. godine</w:t>
      </w: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lastRenderedPageBreak/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C4066D" w:rsidR="00C4066D">
      <w:pPr>
        <w:ind w:firstLine="708" w:left="1416"/>
        <w:jc w:val="right"/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090D4F">
        <w:rPr>
          <w:b/>
          <w:lang w:val="hr-HR"/>
        </w:rPr>
        <w:t xml:space="preserve"> </w:t>
      </w:r>
    </w:p>
    <w:p w:rsidRDefault="00C37E49" w:rsidP="001A5F3A" w:rsidR="00C37E49">
      <w:pPr>
        <w:ind w:firstLine="708" w:left="1416"/>
        <w:jc w:val="right"/>
      </w:pPr>
    </w:p>
    <w:p w:rsidRDefault="001F3B57" w:rsidP="001A5F3A" w:rsidR="001F3B57">
      <w:pPr>
        <w:ind w:firstLine="708" w:left="1416"/>
        <w:jc w:val="right"/>
      </w:pP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P="00214C3F" w:rsidR="00073E77" w:rsidRPr="00073E77">
      <w:pPr>
        <w:jc w:val="both"/>
        <w:rPr>
          <w:lang w:val="hr-HR"/>
        </w:rPr>
      </w:pPr>
      <w:r w:rsidRPr="00073E77">
        <w:rPr>
          <w:lang w:val="hr-HR"/>
        </w:rPr>
        <w:tab/>
        <w:t xml:space="preserve">Protiv  rješenja kojim se određuje naknadna dioba pravo na žalbu ima </w:t>
      </w:r>
      <w:r w:rsidR="00A22F17" w:rsidRPr="00073E77">
        <w:rPr>
          <w:lang w:val="hr-HR"/>
        </w:rPr>
        <w:t>dužnik pojedinac</w:t>
      </w:r>
      <w:r w:rsidRPr="00073E77">
        <w:rPr>
          <w:lang w:val="hr-HR"/>
        </w:rPr>
        <w:t xml:space="preserve">. </w:t>
      </w:r>
      <w:r w:rsidR="00C707CA" w:rsidRPr="00073E77">
        <w:rPr>
          <w:lang w:val="hr-HR"/>
        </w:rPr>
        <w:t xml:space="preserve">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3B6F7D" w:rsidP="00214C3F" w:rsidR="003B6F7D">
      <w:pPr>
        <w:jc w:val="both"/>
        <w:rPr>
          <w:sz w:val="22"/>
          <w:lang w:val="hr-HR"/>
        </w:rPr>
      </w:pPr>
    </w:p>
    <w:p w:rsidRDefault="009C00CC" w:rsidP="00214C3F" w:rsidR="009C00CC">
      <w:pPr>
        <w:jc w:val="both"/>
        <w:rPr>
          <w:sz w:val="22"/>
          <w:lang w:val="hr-HR"/>
        </w:rPr>
      </w:pPr>
    </w:p>
    <w:p w:rsidRDefault="009C00CC" w:rsidP="00214C3F" w:rsidR="009C00CC" w:rsidRPr="003B6F7D">
      <w:pPr>
        <w:jc w:val="both"/>
        <w:rPr>
          <w:sz w:val="22"/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9C00CC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9C00CC">
        <w:rPr>
          <w:sz w:val="20"/>
          <w:szCs w:val="20"/>
          <w:lang w:val="hr-HR"/>
        </w:rPr>
        <w:t xml:space="preserve">predlagatelju </w:t>
      </w:r>
      <w:r w:rsidR="00870BFE" w:rsidRPr="009C00CC">
        <w:rPr>
          <w:sz w:val="20"/>
          <w:szCs w:val="20"/>
          <w:lang w:val="hr-HR"/>
        </w:rPr>
        <w:t xml:space="preserve"> - </w:t>
      </w:r>
      <w:r w:rsidR="009C00CC" w:rsidRPr="009C00CC">
        <w:rPr>
          <w:sz w:val="20"/>
          <w:szCs w:val="20"/>
          <w:lang w:val="hr-HR"/>
        </w:rPr>
        <w:t xml:space="preserve">stečajnom upravitelju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DF797E">
        <w:rPr>
          <w:sz w:val="20"/>
          <w:szCs w:val="20"/>
          <w:lang w:val="hr-HR"/>
        </w:rPr>
        <w:t>O</w:t>
      </w:r>
      <w:r w:rsidR="009B623B" w:rsidRPr="00EA1568">
        <w:rPr>
          <w:sz w:val="20"/>
          <w:szCs w:val="20"/>
          <w:lang w:val="hr-HR"/>
        </w:rPr>
        <w:t>glasna ploča</w:t>
      </w:r>
      <w:r w:rsidR="00DF797E">
        <w:rPr>
          <w:sz w:val="20"/>
          <w:szCs w:val="20"/>
          <w:lang w:val="hr-HR"/>
        </w:rPr>
        <w:t xml:space="preserve"> sudova</w:t>
      </w:r>
    </w:p>
    <w:p w:rsidRDefault="004F64BF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Općinsko</w:t>
      </w:r>
      <w:r w:rsidR="00DF797E">
        <w:rPr>
          <w:sz w:val="20"/>
          <w:szCs w:val="20"/>
          <w:lang w:val="hr-HR"/>
        </w:rPr>
        <w:t>m</w:t>
      </w:r>
      <w:r w:rsidRPr="00EA1568">
        <w:rPr>
          <w:sz w:val="20"/>
          <w:szCs w:val="20"/>
          <w:lang w:val="hr-HR"/>
        </w:rPr>
        <w:t xml:space="preserve"> sud</w:t>
      </w:r>
      <w:r w:rsidR="00DF797E">
        <w:rPr>
          <w:sz w:val="20"/>
          <w:szCs w:val="20"/>
          <w:lang w:val="hr-HR"/>
        </w:rPr>
        <w:t>u</w:t>
      </w:r>
      <w:r w:rsidRPr="00EA1568">
        <w:rPr>
          <w:sz w:val="20"/>
          <w:szCs w:val="20"/>
          <w:lang w:val="hr-HR"/>
        </w:rPr>
        <w:t xml:space="preserve"> u </w:t>
      </w:r>
      <w:r w:rsidR="009C00CC">
        <w:rPr>
          <w:sz w:val="20"/>
          <w:szCs w:val="20"/>
          <w:lang w:val="hr-HR"/>
        </w:rPr>
        <w:t>Rijeka</w:t>
      </w:r>
      <w:r w:rsidR="00C11388">
        <w:rPr>
          <w:sz w:val="20"/>
          <w:szCs w:val="20"/>
          <w:lang w:val="hr-HR"/>
        </w:rPr>
        <w:t xml:space="preserve">, </w:t>
      </w:r>
      <w:r w:rsidR="00DF797E">
        <w:rPr>
          <w:sz w:val="20"/>
          <w:szCs w:val="20"/>
          <w:lang w:val="hr-HR"/>
        </w:rPr>
        <w:t>ZK</w:t>
      </w:r>
      <w:r w:rsidR="00C11388">
        <w:rPr>
          <w:sz w:val="20"/>
          <w:szCs w:val="20"/>
          <w:lang w:val="hr-HR"/>
        </w:rPr>
        <w:t xml:space="preserve"> odjel </w:t>
      </w:r>
      <w:r w:rsidR="009C00CC">
        <w:rPr>
          <w:sz w:val="20"/>
          <w:szCs w:val="20"/>
          <w:lang w:val="hr-HR"/>
        </w:rPr>
        <w:t xml:space="preserve">Crikvenica </w:t>
      </w:r>
      <w:r w:rsidRPr="00EA1568">
        <w:rPr>
          <w:sz w:val="20"/>
          <w:szCs w:val="20"/>
          <w:lang w:val="hr-HR"/>
        </w:rPr>
        <w:t>radi zabilježbe nastav</w:t>
      </w:r>
      <w:r w:rsidR="00194182">
        <w:rPr>
          <w:sz w:val="20"/>
          <w:szCs w:val="20"/>
          <w:lang w:val="hr-HR"/>
        </w:rPr>
        <w:t>ljanja</w:t>
      </w:r>
      <w:r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 xml:space="preserve">udski registar </w:t>
      </w:r>
      <w:r w:rsidR="00073E77">
        <w:rPr>
          <w:sz w:val="20"/>
          <w:szCs w:val="20"/>
          <w:lang w:val="hr-HR"/>
        </w:rPr>
        <w:t xml:space="preserve">neposredno i </w:t>
      </w:r>
      <w:r w:rsidR="00412821">
        <w:rPr>
          <w:sz w:val="20"/>
          <w:szCs w:val="20"/>
          <w:lang w:val="hr-HR"/>
        </w:rPr>
        <w:t>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9C00CC">
        <w:rPr>
          <w:sz w:val="20"/>
          <w:szCs w:val="20"/>
          <w:lang w:val="hr-HR"/>
        </w:rPr>
        <w:t>23</w:t>
      </w:r>
      <w:r w:rsidR="00E56F46">
        <w:rPr>
          <w:sz w:val="20"/>
          <w:szCs w:val="20"/>
          <w:lang w:val="hr-HR"/>
        </w:rPr>
        <w:t>.10</w:t>
      </w:r>
      <w:r w:rsidR="00DF797E">
        <w:rPr>
          <w:sz w:val="20"/>
          <w:szCs w:val="20"/>
          <w:lang w:val="hr-HR"/>
        </w:rPr>
        <w:t>.</w:t>
      </w:r>
      <w:r w:rsidR="0040726D">
        <w:rPr>
          <w:sz w:val="20"/>
          <w:szCs w:val="20"/>
          <w:lang w:val="hr-HR"/>
        </w:rPr>
        <w:t>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6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EE05F4">
      <w:rPr>
        <w:b/>
        <w:lang w:val="hr-HR"/>
      </w:rPr>
      <w:t>348</w:t>
    </w:r>
    <w:r w:rsidR="0038148B">
      <w:rPr>
        <w:b/>
        <w:lang w:val="hr-HR"/>
      </w:rPr>
      <w:t>/2017-</w:t>
    </w:r>
    <w:r w:rsidR="00EE05F4">
      <w:rPr>
        <w:b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23C"/>
    <w:multiLevelType w:val="hybridMultilevel"/>
    <w:tmpl w:val="ECD667F8"/>
    <w:lvl w:tplc="016E24B0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6767D"/>
    <w:rsid w:val="00073406"/>
    <w:rsid w:val="00073E77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3C0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939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29C1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E7C35"/>
    <w:rsid w:val="001F0786"/>
    <w:rsid w:val="001F1A36"/>
    <w:rsid w:val="001F2A2A"/>
    <w:rsid w:val="001F2D8B"/>
    <w:rsid w:val="001F2D8D"/>
    <w:rsid w:val="001F2DE5"/>
    <w:rsid w:val="001F32B1"/>
    <w:rsid w:val="001F3B57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1A1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48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B6F7D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6A8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67D7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150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0BFE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2466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0CC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57D8E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66D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07C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7F64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AC1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97E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143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6F46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5F4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41A1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40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41A1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40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St-575/15</izvorni_sadrzaj>
    <derivirana_varijabla naziv="DomainObject.Predmet.PrimjedbaSuca_1">Nastavak postupka radi naknadne diobe,
veza St-575/15</derivirana_varijabla>
  </DomainObject.Predmet.PrimjedbaSuca>
  <DomainObject.Predmet.ProtustrankaFormated>
    <izvorni_sadrzaj>  Stečajna masa MANJA TRGOVINA I GRADITELJSTVO d.o.o.</izvorni_sadrzaj>
    <derivirana_varijabla naziv="DomainObject.Predmet.ProtustrankaFormated_1">  Stečajna masa MANJA TRGOVINA I GRADITELJSTVO d.o.o.</derivirana_varijabla>
  </DomainObject.Predmet.ProtustrankaFormated>
  <DomainObject.Predmet.ProtustrankaFormatedOIB>
    <izvorni_sadrzaj>  Stečajna masa MANJA TRGOVINA I GRADITELJSTVO d.o.o., OIB 68344250574</izvorni_sadrzaj>
    <derivirana_varijabla naziv="DomainObject.Predmet.ProtustrankaFormatedOIB_1">  Stečajna masa MANJA TRGOVINA I GRADITELJSTVO d.o.o., OIB 68344250574</derivirana_varijabla>
  </DomainObject.Predmet.ProtustrankaFormatedOIB>
  <DomainObject.Predmet.ProtustrankaFormatedWithAdress>
    <izvorni_sadrzaj> Stečajna masa MANJA TRGOVINA I GRADITELJSTVO d.o.o., Ahela Drage Lukca 2a, 51264 Jadranovo</izvorni_sadrzaj>
    <derivirana_varijabla naziv="DomainObject.Predmet.ProtustrankaFormatedWithAdress_1"> Stečajna masa MANJA TRGOVINA I GRADITELJSTVO d.o.o., Ahela Drage Lukca 2a, 51264 Jadranovo</derivirana_varijabla>
  </DomainObject.Predmet.ProtustrankaFormatedWithAdress>
  <DomainObject.Predmet.ProtustrankaFormatedWithAdressOIB>
    <izvorni_sadrzaj> Stečajna masa MANJA TRGOVINA I GRADITELJSTVO d.o.o., OIB 68344250574, Ahela Drage Lukca 2a, 51264 Jadranovo</izvorni_sadrzaj>
    <derivirana_varijabla naziv="DomainObject.Predmet.ProtustrankaFormatedWithAdressOIB_1"> Stečajna masa MANJA TRGOVINA I GRADITELJSTVO d.o.o., OIB 68344250574, Ahela Drage Lukca 2a, 51264 Jadranovo</derivirana_varijabla>
  </DomainObject.Predmet.ProtustrankaFormatedWithAdressOIB>
  <DomainObject.Predmet.ProtustrankaWithAdress>
    <izvorni_sadrzaj>Stečajna masa MANJA TRGOVINA I GRADITELJSTVO d.o.o. Ahela Drage Lukca 2a, 51264 Jadranovo</izvorni_sadrzaj>
    <derivirana_varijabla naziv="DomainObject.Predmet.ProtustrankaWithAdress_1">Stečajna masa MANJA TRGOVINA I GRADITELJSTVO d.o.o. Ahela Drage Lukca 2a, 51264 Jadranovo</derivirana_varijabla>
  </DomainObject.Predmet.ProtustrankaWithAdress>
  <DomainObject.Predmet.ProtustrankaWithAdressOIB>
    <izvorni_sadrzaj>Stečajna masa MANJA TRGOVINA I GRADITELJSTVO d.o.o., OIB 68344250574, Ahela Drage Lukca 2a, 51264 Jadranovo</izvorni_sadrzaj>
    <derivirana_varijabla naziv="DomainObject.Predmet.ProtustrankaWithAdressOIB_1">Stečajna masa MANJA TRGOVINA I GRADITELJSTVO d.o.o., OIB 68344250574, Ahela Drage Lukca 2a, 51264 Jadranovo</derivirana_varijabla>
  </DomainObject.Predmet.ProtustrankaWithAdressOIB>
  <DomainObject.Predmet.ProtustrankaNazivFormated>
    <izvorni_sadrzaj>Stečajna masa MANJA TRGOVINA I GRADITELJSTVO d.o.o.</izvorni_sadrzaj>
    <derivirana_varijabla naziv="DomainObject.Predmet.ProtustrankaNazivFormated_1">Stečajna masa MANJA TRGOVINA I GRADITELJSTVO d.o.o.</derivirana_varijabla>
  </DomainObject.Predmet.ProtustrankaNazivFormated>
  <DomainObject.Predmet.ProtustrankaNazivFormatedOIB>
    <izvorni_sadrzaj>Stečajna masa MANJA TRGOVINA I GRADITELJSTVO d.o.o., OIB 68344250574</izvorni_sadrzaj>
    <derivirana_varijabla naziv="DomainObject.Predmet.ProtustrankaNazivFormatedOIB_1">Stečajna masa MANJA TRGOVINA I GRADITELJSTVO d.o.o., OIB 68344250574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</izvorni_sadrzaj>
    <derivirana_varijabla naziv="DomainObject.Predmet.StrankaFormated_1">  Renato Sabljić</derivirana_varijabla>
  </DomainObject.Predmet.StrankaFormated>
  <DomainObject.Predmet.StrankaFormatedOIB>
    <izvorni_sadrzaj>  Renato Sabljić, OIB 74644810692</izvorni_sadrzaj>
    <derivirana_varijabla naziv="DomainObject.Predmet.StrankaFormatedOIB_1">  Renato Sabljić, OIB 74644810692</derivirana_varijabla>
  </DomainObject.Predmet.StrankaFormatedOIB>
  <DomainObject.Predmet.StrankaFormatedWithAdress>
    <izvorni_sadrzaj> Renato Sabljić, Zdenački zavoj 14, 10000 Zagreb</izvorni_sadrzaj>
    <derivirana_varijabla naziv="DomainObject.Predmet.StrankaFormatedWithAdress_1"> Renato Sabljić, Zdenački zavoj 14, 10000 Zagreb</derivirana_varijabla>
  </DomainObject.Predmet.StrankaFormatedWithAdress>
  <DomainObject.Predmet.StrankaFormatedWithAdressOIB>
    <izvorni_sadrzaj> Renato Sabljić, OIB 74644810692, Zdenački zavoj 14, 10000 Zagreb</izvorni_sadrzaj>
    <derivirana_varijabla naziv="DomainObject.Predmet.StrankaFormatedWithAdressOIB_1"> Renato Sabljić, OIB 74644810692, Zdenački zavoj 14, 10000 Zagreb</derivirana_varijabla>
  </DomainObject.Predmet.StrankaFormatedWithAdressOIB>
  <DomainObject.Predmet.StrankaWithAdress>
    <izvorni_sadrzaj>Renato Sabljić Zdenački zavoj 14,10000 Zagreb</izvorni_sadrzaj>
    <derivirana_varijabla naziv="DomainObject.Predmet.StrankaWithAdress_1">Renato Sabljić Zdenački zavoj 14,10000 Zagreb</derivirana_varijabla>
  </DomainObject.Predmet.StrankaWithAdress>
  <DomainObject.Predmet.StrankaWithAdressOIB>
    <izvorni_sadrzaj>Renato Sabljić, OIB 74644810692, Zdenački zavoj 14,10000 Zagreb</izvorni_sadrzaj>
    <derivirana_varijabla naziv="DomainObject.Predmet.StrankaWithAdressOIB_1">Renato Sabljić, OIB 74644810692, Zdenački zavoj 14,10000 Zagreb</derivirana_varijabla>
  </DomainObject.Predmet.StrankaWithAdressOIB>
  <DomainObject.Predmet.StrankaNazivFormated>
    <izvorni_sadrzaj>Renato Sabljić</izvorni_sadrzaj>
    <derivirana_varijabla naziv="DomainObject.Predmet.StrankaNazivFormated_1">Renato Sabljić</derivirana_varijabla>
  </DomainObject.Predmet.StrankaNazivFormated>
  <DomainObject.Predmet.StrankaNazivFormatedOIB>
    <izvorni_sadrzaj>Renato Sabljić, OIB 74644810692</izvorni_sadrzaj>
    <derivirana_varijabla naziv="DomainObject.Predmet.StrankaNazivFormatedOIB_1">Renato Sabljić, OIB 74644810692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Renato Sabljić</item>
    </izvorni_sadrzaj>
    <derivirana_varijabla naziv="DomainObject.Predmet.StrankaListFormated_1">
      <item>Renato Sabljić</item>
    </derivirana_varijabla>
  </DomainObject.Predmet.StrankaListFormated>
  <DomainObject.Predmet.StrankaListFormatedOIB>
    <izvorni_sadrzaj>
      <item>Renato Sabljić, OIB 74644810692</item>
    </izvorni_sadrzaj>
    <derivirana_varijabla naziv="DomainObject.Predmet.StrankaListFormatedOIB_1">
      <item>Renato Sabljić, OIB 74644810692</item>
    </derivirana_varijabla>
  </DomainObject.Predmet.StrankaListFormatedOIB>
  <DomainObject.Predmet.StrankaListFormatedWithAdress>
    <izvorni_sadrzaj>
      <item>Renato Sabljić, Zdenački zavoj 14, 10000 Zagreb</item>
    </izvorni_sadrzaj>
    <derivirana_varijabla naziv="DomainObject.Predmet.StrankaListFormatedWithAdress_1">
      <item>Renato Sabljić, Zdenački zavoj 14, 10000 Zagreb</item>
    </derivirana_varijabla>
  </DomainObject.Predmet.StrankaListFormatedWithAdress>
  <DomainObject.Predmet.StrankaListFormatedWithAdressOIB>
    <izvorni_sadrzaj>
      <item>Renato Sabljić, OIB 74644810692, Zdenački zavoj 14, 10000 Zagreb</item>
    </izvorni_sadrzaj>
    <derivirana_varijabla naziv="DomainObject.Predmet.StrankaListFormatedWithAdressOIB_1">
      <item>Renato Sabljić, OIB 74644810692, Zdenački zavoj 14, 10000 Zagreb</item>
    </derivirana_varijabla>
  </DomainObject.Predmet.StrankaListFormatedWithAdressOIB>
  <DomainObject.Predmet.StrankaListNazivFormated>
    <izvorni_sadrzaj>
      <item>Renato Sabljić</item>
    </izvorni_sadrzaj>
    <derivirana_varijabla naziv="DomainObject.Predmet.StrankaListNazivFormated_1">
      <item>Renato Sabljić</item>
    </derivirana_varijabla>
  </DomainObject.Predmet.StrankaListNazivFormated>
  <DomainObject.Predmet.StrankaListNazivFormatedOIB>
    <izvorni_sadrzaj>
      <item>Renato Sabljić, OIB 74644810692</item>
    </izvorni_sadrzaj>
    <derivirana_varijabla naziv="DomainObject.Predmet.StrankaListNazivFormatedOIB_1">
      <item>Renato Sabljić, OIB 74644810692</item>
    </derivirana_varijabla>
  </DomainObject.Predmet.StrankaListNazivFormatedOIB>
  <DomainObject.Predmet.ProtuStrankaListFormated>
    <izvorni_sadrzaj>
      <item>Stečajna masa MANJA TRGOVINA I GRADITELJSTVO d.o.o.</item>
    </izvorni_sadrzaj>
    <derivirana_varijabla naziv="DomainObject.Predmet.ProtuStrankaListFormated_1">
      <item>Stečajna masa MANJA TRGOVINA I GRADITELJSTVO d.o.o.</item>
    </derivirana_varijabla>
  </DomainObject.Predmet.ProtuStrankaListFormated>
  <DomainObject.Predmet.ProtuStrankaListFormatedOIB>
    <izvorni_sadrzaj>
      <item>Stečajna masa MANJA TRGOVINA I GRADITELJSTVO d.o.o., OIB 68344250574</item>
    </izvorni_sadrzaj>
    <derivirana_varijabla naziv="DomainObject.Predmet.ProtuStrankaListFormatedOIB_1">
      <item>Stečajna masa MANJA TRGOVINA I GRADITELJSTVO d.o.o., OIB 68344250574</item>
    </derivirana_varijabla>
  </DomainObject.Predmet.ProtuStrankaListFormatedOIB>
  <DomainObject.Predmet.ProtuStrankaListFormatedWithAdress>
    <izvorni_sadrzaj>
      <item>Stečajna masa MANJA TRGOVINA I GRADITELJSTVO d.o.o., Ahela Drage Lukca 2a, 51264 Jadranovo</item>
    </izvorni_sadrzaj>
    <derivirana_varijabla naziv="DomainObject.Predmet.ProtuStrankaListFormatedWithAdress_1">
      <item>Stečajna masa MANJA TRGOVINA I GRADITELJSTVO d.o.o., Ahela Drage Lukca 2a, 51264 Jadranovo</item>
    </derivirana_varijabla>
  </DomainObject.Predmet.ProtuStrankaListFormatedWithAdress>
  <DomainObject.Predmet.ProtuStrankaListFormatedWithAdressOIB>
    <izvorni_sadrzaj>
      <item>Stečajna masa MANJA TRGOVINA I GRADITELJSTVO d.o.o., OIB 68344250574, Ahela Drage Lukca 2a, 51264 Jadranovo</item>
    </izvorni_sadrzaj>
    <derivirana_varijabla naziv="DomainObject.Predmet.ProtuStrankaListFormatedWithAdressOIB_1">
      <item>Stečajna masa MANJA TRGOVINA I GRADITELJSTVO d.o.o., OIB 68344250574, Ahela Drage Lukca 2a, 51264 Jadranovo</item>
    </derivirana_varijabla>
  </DomainObject.Predmet.ProtuStrankaListFormatedWithAdressOIB>
  <DomainObject.Predmet.ProtuStrankaListNazivFormated>
    <izvorni_sadrzaj>
      <item>Stečajna masa MANJA TRGOVINA I GRADITELJSTVO d.o.o.</item>
    </izvorni_sadrzaj>
    <derivirana_varijabla naziv="DomainObject.Predmet.ProtuStrankaListNazivFormated_1">
      <item>Stečajna masa MANJA TRGOVINA I GRADITELJSTVO d.o.o.</item>
    </derivirana_varijabla>
  </DomainObject.Predmet.ProtuStrankaListNazivFormated>
  <DomainObject.Predmet.ProtuStrankaListNazivFormatedOIB>
    <izvorni_sadrzaj>
      <item>Stečajna masa MANJA TRGOVINA I GRADITELJSTVO d.o.o., OIB 68344250574</item>
    </izvorni_sadrzaj>
    <derivirana_varijabla naziv="DomainObject.Predmet.ProtuStrankaListNazivFormatedOIB_1">
      <item>Stečajna masa MANJA TRGOVINA I GRADITELJSTVO d.o.o., OIB 68344250574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Sabljić</izvorni_sadrzaj>
    <derivirana_varijabla naziv="DomainObject.Predmet.StrankaIDrugi_1">Renato Sabljić</derivirana_varijabla>
  </DomainObject.Predmet.StrankaIDrugi>
  <DomainObject.Predmet.ProtustrankaIDrugi>
    <izvorni_sadrzaj>Stečajna masa MANJA TRGOVINA I GRADITELJSTVO d.o.o.</izvorni_sadrzaj>
    <derivirana_varijabla naziv="DomainObject.Predmet.ProtustrankaIDrugi_1">Stečajna masa MANJA TRGOVINA I GRADITELJSTVO d.o.o.</derivirana_varijabla>
  </DomainObject.Predmet.ProtustrankaIDrugi>
  <DomainObject.Predmet.StrankaIDrugiAdressOIB>
    <izvorni_sadrzaj>Renato Sabljić, OIB 74644810692, Zdenački zavoj 14, 10000 Zagreb</izvorni_sadrzaj>
    <derivirana_varijabla naziv="DomainObject.Predmet.StrankaIDrugiAdressOIB_1">Renato Sabljić, OIB 74644810692, Zdenački zavoj 14, 10000 Zagreb</derivirana_varijabla>
  </DomainObject.Predmet.StrankaIDrugiAdressOIB>
  <DomainObject.Predmet.ProtustrankaIDrugiAdressOIB>
    <izvorni_sadrzaj>Stečajna masa MANJA TRGOVINA I GRADITELJSTVO d.o.o., OIB 68344250574, Ahela Drage Lukca 2a, 51264 Jadranovo</izvorni_sadrzaj>
    <derivirana_varijabla naziv="DomainObject.Predmet.ProtustrankaIDrugiAdressOIB_1">Stečajna masa MANJA TRGOVINA I GRADITELJSTVO d.o.o., OIB 68344250574, Ahela Drage Lukca 2a,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Sabljić</item>
      <item>Stečajna masa MANJA TRGOVINA I GRADITELJSTVO d.o.o.</item>
    </izvorni_sadrzaj>
    <derivirana_varijabla naziv="DomainObject.Predmet.SudioniciListNaziv_1">
      <item>Renato Sabljić</item>
      <item>Stečajna masa MANJA TRGOVINA I GRADITELJSTVO d.o.o.</item>
    </derivirana_varijabla>
  </DomainObject.Predmet.SudioniciListNaziv>
  <DomainObject.Predmet.SudioniciListAdressOIB>
    <izvorni_sadrzaj>
      <item>Renato Sabljić, OIB 74644810692, Zdenački zavoj 14,10000 Zagreb</item>
      <item>Stečajna masa MANJA TRGOVINA I GRADITELJSTVO d.o.o., OIB 68344250574, Ahela Drage Lukca 2a,51264 Jadranovo</item>
    </izvorni_sadrzaj>
    <derivirana_varijabla naziv="DomainObject.Predmet.SudioniciListAdressOIB_1">
      <item>Renato Sabljić, OIB 74644810692, Zdenački zavoj 14,10000 Zagreb</item>
      <item>Stečajna masa MANJA TRGOVINA I GRADITELJSTVO d.o.o., OIB 68344250574, Ahela Drage Lukca 2a,51264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74644810692</item>
      <item>, OIB 68344250574</item>
    </izvorni_sadrzaj>
    <derivirana_varijabla naziv="DomainObject.Predmet.SudioniciListNazivOIB_1">
      <item>, OIB 74644810692</item>
      <item>, OIB 68344250574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10A24-2FD3-4757-98D7-75BA4FA7F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1091</properties:Words>
  <properties:Characters>5989</properties:Characters>
  <properties:Lines>158</properties:Lines>
  <properties:Paragraphs>66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2017-10-23T08:47:00Z</dcterms:created>
  <dc:creator>Jasna Radulović</dc:creator>
  <cp:lastModifiedBy>Jasna Radulović</cp:lastModifiedBy>
  <cp:lastPrinted>2017-10-23T08:50:00Z</cp:lastPrinted>
  <dcterms:modified xmlns:xsi="http://www.w3.org/2001/XMLSchema-instance" xsi:type="dcterms:W3CDTF">2017-10-23T08:53:00Z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