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dfaa" w14:paraId="bebdfa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0C7016">
        <w:rPr>
          <w:lang w:val="hr-HR"/>
        </w:rPr>
        <w:t>TAMBA Co. d.o.o., OIB: 50454081362, Split, Ostravska 3,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B81387">
        <w:rPr>
          <w:szCs w:val="24"/>
          <w:lang w:val="hr-HR"/>
        </w:rPr>
        <w:t>30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C7016" w:rsidRPr="000C7016">
        <w:rPr>
          <w:szCs w:val="24"/>
        </w:rPr>
        <w:t>TAMBA Co. d.o.o., OIB: 50454081362, Split, Ostravska 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0C7016" w:rsidRPr="000C7016">
        <w:rPr>
          <w:szCs w:val="24"/>
        </w:rPr>
        <w:t>TAMBA Co. d.o.o., OIB: 50454081362, Split, Ostravska 3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0C7016">
        <w:rPr>
          <w:rFonts w:cs="Times New Roman" w:eastAsia="Times New Roman"/>
          <w:szCs w:val="24"/>
          <w:lang w:eastAsia="hr-HR"/>
        </w:rPr>
        <w:t>Berislav Bušelić</w:t>
      </w:r>
      <w:r w:rsidR="000C7016" w:rsidRPr="000C7016">
        <w:rPr>
          <w:rFonts w:cs="Times New Roman" w:eastAsia="Times New Roman"/>
          <w:szCs w:val="24"/>
          <w:lang w:eastAsia="hr-HR"/>
        </w:rPr>
        <w:t xml:space="preserve"> iz Mravinaca, A. </w:t>
      </w:r>
      <w:r w:rsidR="000C7016">
        <w:rPr>
          <w:rFonts w:cs="Times New Roman" w:eastAsia="Times New Roman"/>
          <w:szCs w:val="24"/>
          <w:lang w:eastAsia="hr-HR"/>
        </w:rPr>
        <w:t>Starčevića 21, OIB: 93274685765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CF6781">
        <w:t>12.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B81387">
        <w:t>0</w:t>
      </w:r>
      <w:r w:rsidR="00CF6781">
        <w:t>9</w:t>
      </w:r>
      <w:r w:rsidR="00595F34">
        <w:t>:</w:t>
      </w:r>
      <w:r w:rsidR="000C7016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0C7016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</w:t>
      </w:r>
      <w:r w:rsidR="000C7016">
        <w:rPr>
          <w:rFonts w:cs="Times New Roman" w:eastAsia="Times New Roman"/>
          <w:szCs w:val="24"/>
          <w:lang w:eastAsia="hr-HR"/>
        </w:rPr>
        <w:t>k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0C7016" w:rsidRPr="000C7016">
        <w:rPr>
          <w:rFonts w:cs="Times New Roman" w:eastAsia="Times New Roman"/>
          <w:szCs w:val="24"/>
          <w:lang w:eastAsia="hr-HR"/>
        </w:rPr>
        <w:t xml:space="preserve">Frane Vrsalović </w:t>
      </w:r>
      <w:r w:rsidR="000C7016">
        <w:rPr>
          <w:rFonts w:cs="Times New Roman" w:eastAsia="Times New Roman"/>
          <w:szCs w:val="24"/>
          <w:lang w:eastAsia="hr-HR"/>
        </w:rPr>
        <w:t xml:space="preserve">iz </w:t>
      </w:r>
      <w:r w:rsidR="000C7016" w:rsidRPr="000C7016">
        <w:rPr>
          <w:rFonts w:cs="Times New Roman" w:eastAsia="Times New Roman"/>
          <w:szCs w:val="24"/>
          <w:lang w:eastAsia="hr-HR"/>
        </w:rPr>
        <w:t>Split</w:t>
      </w:r>
      <w:r w:rsidR="000C7016">
        <w:rPr>
          <w:rFonts w:cs="Times New Roman" w:eastAsia="Times New Roman"/>
          <w:szCs w:val="24"/>
          <w:lang w:eastAsia="hr-HR"/>
        </w:rPr>
        <w:t>a</w:t>
      </w:r>
      <w:r w:rsidR="000C7016" w:rsidRPr="000C7016">
        <w:rPr>
          <w:rFonts w:cs="Times New Roman" w:eastAsia="Times New Roman"/>
          <w:szCs w:val="24"/>
          <w:lang w:eastAsia="hr-HR"/>
        </w:rPr>
        <w:t>, Studinova 1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0C7016">
        <w:rPr>
          <w:rFonts w:cs="Times New Roman" w:eastAsia="Times New Roman"/>
          <w:szCs w:val="24"/>
          <w:lang w:eastAsia="hr-HR"/>
        </w:rPr>
        <w:t>Berislav Bušelić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CF6781">
        <w:t>. Nalaže se zastupni</w:t>
      </w:r>
      <w:r w:rsidR="000C7016">
        <w:t>ku</w:t>
      </w:r>
      <w:r w:rsidR="005A35A0" w:rsidRPr="00564E07">
        <w:t xml:space="preserve"> po zakonu dužnika </w:t>
      </w:r>
      <w:r w:rsidR="000C7016">
        <w:t>Frani Vrsaloviću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F6781" w:rsidP="00CF6781" w:rsidR="00CF678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dana 3. prosinca 2015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1. SZ-a, zahtjev za provedbu skraćenog stečajnog postupka nad dužnikom </w:t>
      </w:r>
      <w:r w:rsidR="000C7016" w:rsidRPr="000C7016">
        <w:rPr>
          <w:szCs w:val="24"/>
        </w:rPr>
        <w:t>TAMBA Co. d.o.o., OIB: 50454081362, Split, Ostravska 3</w:t>
      </w:r>
      <w:r>
        <w:rPr>
          <w:szCs w:val="24"/>
        </w:rPr>
        <w:t>.</w:t>
      </w:r>
    </w:p>
    <w:p w:rsidRDefault="00CF6781" w:rsidP="00CF6781" w:rsidR="00CF6781">
      <w:pPr>
        <w:spacing w:before="16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 u neprekinutom razdoblju od 6</w:t>
      </w:r>
      <w:r w:rsidR="000C7016">
        <w:rPr>
          <w:szCs w:val="24"/>
        </w:rPr>
        <w:t>84</w:t>
      </w:r>
      <w:r>
        <w:rPr>
          <w:szCs w:val="24"/>
        </w:rPr>
        <w:t xml:space="preserve"> dana, u ukupnom iznosu od </w:t>
      </w:r>
      <w:r w:rsidR="000C7016">
        <w:rPr>
          <w:szCs w:val="24"/>
        </w:rPr>
        <w:t>793.232,59</w:t>
      </w:r>
      <w:r>
        <w:rPr>
          <w:szCs w:val="24"/>
        </w:rPr>
        <w:t xml:space="preserve"> kn, kao i da prema podacima koji su dostavljeni od Hrvatskog zavoda za mirovinsko osiguranje, dužnik nema zaposlenih.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ispunjene pretpostavke za provedbu skraćenog stečajnog postupka, ovaj sud je dana 26. travnja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 w:rsidR="000C7016">
        <w:rPr>
          <w:rFonts w:cs="Times New Roman" w:eastAsia="Times New Roman"/>
          <w:szCs w:val="24"/>
          <w:lang w:eastAsia="hr-HR"/>
        </w:rPr>
        <w:t xml:space="preserve"> poslovni broj 22. St-2</w:t>
      </w:r>
      <w:r>
        <w:rPr>
          <w:rFonts w:cs="Times New Roman" w:eastAsia="Times New Roman"/>
          <w:szCs w:val="24"/>
          <w:lang w:eastAsia="hr-HR"/>
        </w:rPr>
        <w:t>4</w:t>
      </w:r>
      <w:r w:rsidR="000C7016">
        <w:rPr>
          <w:rFonts w:cs="Times New Roman" w:eastAsia="Times New Roman"/>
          <w:szCs w:val="24"/>
          <w:lang w:eastAsia="hr-HR"/>
        </w:rPr>
        <w:t>94</w:t>
      </w:r>
      <w:r>
        <w:rPr>
          <w:rFonts w:cs="Times New Roman" w:eastAsia="Times New Roman"/>
          <w:szCs w:val="24"/>
          <w:lang w:eastAsia="hr-HR"/>
        </w:rPr>
        <w:t>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CF6781" w:rsidP="00FB2AFE" w:rsidR="00CF6781">
      <w:pPr>
        <w:tabs>
          <w:tab w:pos="7088" w:val="left"/>
        </w:tabs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</w:t>
      </w:r>
      <w:r w:rsidR="000C7016">
        <w:rPr>
          <w:rFonts w:cs="Times New Roman" w:eastAsia="Times New Roman"/>
          <w:szCs w:val="24"/>
          <w:lang w:eastAsia="hr-HR"/>
        </w:rPr>
        <w:t>ništvu u Splitu, dostavila je 4</w:t>
      </w:r>
      <w:r>
        <w:rPr>
          <w:rFonts w:cs="Times New Roman" w:eastAsia="Times New Roman"/>
          <w:szCs w:val="24"/>
          <w:lang w:eastAsia="hr-HR"/>
        </w:rPr>
        <w:t>. svibnja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0C7016">
        <w:rPr>
          <w:rFonts w:cs="Times New Roman" w:eastAsia="Times New Roman"/>
          <w:szCs w:val="24"/>
          <w:lang w:eastAsia="hr-HR"/>
        </w:rPr>
        <w:t>poslovni broj 22.St-2</w:t>
      </w:r>
      <w:r>
        <w:rPr>
          <w:rFonts w:cs="Times New Roman" w:eastAsia="Times New Roman"/>
          <w:szCs w:val="24"/>
          <w:lang w:eastAsia="hr-HR"/>
        </w:rPr>
        <w:t>4</w:t>
      </w:r>
      <w:r w:rsidR="000C7016">
        <w:rPr>
          <w:rFonts w:cs="Times New Roman" w:eastAsia="Times New Roman"/>
          <w:szCs w:val="24"/>
          <w:lang w:eastAsia="hr-HR"/>
        </w:rPr>
        <w:t>94</w:t>
      </w:r>
      <w:r>
        <w:rPr>
          <w:rFonts w:cs="Times New Roman" w:eastAsia="Times New Roman"/>
          <w:szCs w:val="24"/>
          <w:lang w:eastAsia="hr-HR"/>
        </w:rPr>
        <w:t xml:space="preserve">/2015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0C7016">
        <w:rPr>
          <w:rFonts w:cs="Times New Roman" w:eastAsia="Times New Roman"/>
          <w:szCs w:val="24"/>
          <w:lang w:eastAsia="hr-HR"/>
        </w:rPr>
        <w:t>29. rujna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0C7016">
        <w:rPr>
          <w:rFonts w:cs="Times New Roman" w:eastAsia="Times New Roman"/>
          <w:szCs w:val="24"/>
          <w:lang w:eastAsia="hr-HR"/>
        </w:rPr>
        <w:t>predmet pod poslovni broj St-2027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CF6781" w:rsidP="00CF6781" w:rsidR="00CF678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CF6781" w:rsidP="00CF6781" w:rsidR="00CF6781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</w:t>
      </w:r>
      <w:r w:rsidR="00220D91">
        <w:rPr>
          <w:rFonts w:cs="Times New Roman" w:eastAsia="Times New Roman"/>
          <w:szCs w:val="24"/>
          <w:lang w:eastAsia="hr-HR"/>
        </w:rPr>
        <w:t>.</w:t>
      </w:r>
      <w:r w:rsidRPr="005A35A0">
        <w:rPr>
          <w:rFonts w:cs="Times New Roman" w:eastAsia="Times New Roman"/>
          <w:szCs w:val="24"/>
          <w:lang w:eastAsia="hr-HR"/>
        </w:rPr>
        <w:t xml:space="preserve">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F6781" w:rsidP="00CF6781" w:rsidR="00CF6781" w:rsidRPr="00564E07">
      <w:pPr>
        <w:spacing w:before="160"/>
        <w:ind w:firstLine="709"/>
        <w:jc w:val="both"/>
        <w:rPr>
          <w:szCs w:val="24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CF6781" w:rsidP="00CF6781" w:rsidR="00CF6781" w:rsidRPr="00564E07">
      <w:pPr>
        <w:spacing w:before="20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30. ožujka 2017</w:t>
      </w:r>
      <w:r w:rsidRPr="00564E07">
        <w:rPr>
          <w:szCs w:val="24"/>
        </w:rPr>
        <w:t xml:space="preserve">. godine </w:t>
      </w:r>
    </w:p>
    <w:p w:rsidRDefault="00CF6781" w:rsidP="00CF6781" w:rsidR="00CF6781" w:rsidRPr="00564E07">
      <w:pPr>
        <w:spacing w:before="200"/>
        <w:ind w:left="6372"/>
        <w:jc w:val="center"/>
      </w:pPr>
      <w:r w:rsidRPr="00564E07">
        <w:t>SUTKINJA</w:t>
      </w:r>
    </w:p>
    <w:p w:rsidRDefault="00CF6781" w:rsidP="00CF6781" w:rsidR="00CF6781">
      <w:pPr>
        <w:ind w:left="6372"/>
        <w:jc w:val="center"/>
      </w:pPr>
      <w:r w:rsidRPr="00564E07">
        <w:t>ANA GOLUB GRUIĆ</w:t>
      </w:r>
    </w:p>
    <w:p w:rsidRDefault="00CF6781" w:rsidP="00CF6781" w:rsidR="00CF6781" w:rsidRPr="00564E07">
      <w:pPr>
        <w:spacing w:before="200"/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CF6781" w:rsidP="00CF6781" w:rsidR="00CF6781">
      <w:pPr>
        <w:jc w:val="both"/>
      </w:pPr>
      <w:r w:rsidRPr="00564E07">
        <w:t xml:space="preserve">Protiv </w:t>
      </w:r>
      <w:r w:rsidR="00220D91">
        <w:t xml:space="preserve">točaka </w:t>
      </w:r>
      <w:r>
        <w:t xml:space="preserve">I., IV., V., VI. i VII. izreke </w:t>
      </w:r>
      <w:r w:rsidRPr="00564E07">
        <w:t>ovog rješenja nije dopuštena posebna žalba (čl. 115. st. 1. SZ-a)</w:t>
      </w:r>
      <w:r>
        <w:t>.</w:t>
      </w:r>
    </w:p>
    <w:p w:rsidRDefault="00CF6781" w:rsidP="00CF6781" w:rsidR="00CF6781" w:rsidRPr="00564E07">
      <w:pPr>
        <w:spacing w:before="200"/>
      </w:pPr>
      <w:r w:rsidRPr="00564E07">
        <w:t>DNA: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 xml:space="preserve">zakonskom zastupniku </w:t>
      </w:r>
      <w:r w:rsidRPr="00564E07">
        <w:t xml:space="preserve">dužnika </w:t>
      </w:r>
    </w:p>
    <w:p w:rsidRDefault="00CF6781" w:rsidP="00CF6781" w:rsidR="00CF6781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>Republika Hrvatska po ŽDO Split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CF6781" w:rsidP="00CF6781" w:rsidR="00CF6781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P="00CF6781" w:rsidR="00853B3E" w:rsidRPr="00564E07">
      <w:pPr>
        <w:ind w:firstLine="708"/>
        <w:jc w:val="both"/>
      </w:pP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BB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B81387">
      <w:t>20</w:t>
    </w:r>
    <w:r w:rsidR="000C7016">
      <w:t>27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81387">
      <w:t>20</w:t>
    </w:r>
    <w:r w:rsidR="000C7016">
      <w:t>27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7016"/>
    <w:rsid w:val="000D5CA4"/>
    <w:rsid w:val="00116FE0"/>
    <w:rsid w:val="001A3412"/>
    <w:rsid w:val="001B565E"/>
    <w:rsid w:val="001E507C"/>
    <w:rsid w:val="00220D91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81387"/>
    <w:rsid w:val="00BA0EB6"/>
    <w:rsid w:val="00C87988"/>
    <w:rsid w:val="00CD66ED"/>
    <w:rsid w:val="00CD7749"/>
    <w:rsid w:val="00CF6781"/>
    <w:rsid w:val="00DD0D50"/>
    <w:rsid w:val="00DE5984"/>
    <w:rsid w:val="00E23630"/>
    <w:rsid w:val="00E26289"/>
    <w:rsid w:val="00E34EC7"/>
    <w:rsid w:val="00EB507F"/>
    <w:rsid w:val="00EB6A52"/>
    <w:rsid w:val="00ED6271"/>
    <w:rsid w:val="00F2599E"/>
    <w:rsid w:val="00FB2808"/>
    <w:rsid w:val="00FB2AFE"/>
    <w:rsid w:val="00FD0BB7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TAMBA Co. d.o.o. za trgovinu, turizam, ugostiteljstvo i računovodstvene poslove</izvorni_sadrzaj>
    <derivirana_varijabla naziv="DomainObject.Predmet.ProtustrankaFormated_1">  TAMBA Co. d.o.o. za trgovinu, turizam, ugostiteljstvo i računovodstvene poslove</derivirana_varijabla>
  </DomainObject.Predmet.ProtustrankaFormated>
  <DomainObject.Predmet.ProtustrankaFormatedOIB>
    <izvorni_sadrzaj>  TAMBA Co. d.o.o. za trgovinu, turizam, ugostiteljstvo i računovodstvene poslove, OIB 50454081362</izvorni_sadrzaj>
    <derivirana_varijabla naziv="DomainObject.Predmet.ProtustrankaFormatedOIB_1">  TAMBA Co. d.o.o. za trgovinu, turizam, ugostiteljstvo i računovodstvene poslove, OIB 50454081362</derivirana_varijabla>
  </DomainObject.Predmet.ProtustrankaFormatedOIB>
  <DomainObject.Predmet.ProtustrankaFormatedWithAdress>
    <izvorni_sadrzaj> TAMBA Co. d.o.o. za trgovinu, turizam, ugostiteljstvo i računovodstvene poslove, Ostravska 3, 21000 Split</izvorni_sadrzaj>
    <derivirana_varijabla naziv="DomainObject.Predmet.ProtustrankaFormatedWithAdress_1"> TAMBA Co. d.o.o. za trgovinu, turizam, ugostiteljstvo i računovodstvene poslove, Ostravska 3, 21000 Split</derivirana_varijabla>
  </DomainObject.Predmet.ProtustrankaFormatedWithAdress>
  <DomainObject.Predmet.ProtustrankaFormatedWithAdressOIB>
    <izvorni_sadrzaj> TAMBA Co. d.o.o. za trgovinu, turizam, ugostiteljstvo i računovodstvene poslove, OIB 50454081362, Ostravska 3, 21000 Split</izvorni_sadrzaj>
    <derivirana_varijabla naziv="DomainObject.Predmet.ProtustrankaFormatedWithAdressOIB_1"> TAMBA Co. d.o.o. za trgovinu, turizam, ugostiteljstvo i računovodstvene poslove, OIB 50454081362, Ostravska 3, 21000 Split</derivirana_varijabla>
  </DomainObject.Predmet.ProtustrankaFormatedWithAdressOIB>
  <DomainObject.Predmet.ProtustrankaWithAdress>
    <izvorni_sadrzaj>TAMBA Co. d.o.o. za trgovinu, turizam, ugostiteljstvo i računovodstvene poslove Ostravska 3, 21000 Split</izvorni_sadrzaj>
    <derivirana_varijabla naziv="DomainObject.Predmet.ProtustrankaWithAdress_1">TAMBA Co. d.o.o. za trgovinu, turizam, ugostiteljstvo i računovodstvene poslove Ostravska 3, 21000 Split</derivirana_varijabla>
  </DomainObject.Predmet.ProtustrankaWithAdress>
  <DomainObject.Predmet.ProtustrankaWithAdressOIB>
    <izvorni_sadrzaj>TAMBA Co. d.o.o. za trgovinu, turizam, ugostiteljstvo i računovodstvene poslove, OIB 50454081362, Ostravska 3, 21000 Split</izvorni_sadrzaj>
    <derivirana_varijabla naziv="DomainObject.Predmet.ProtustrankaWithAdressOIB_1">TAMBA Co. d.o.o. za trgovinu, turizam, ugostiteljstvo i računovodstvene poslove, OIB 50454081362, Ostravska 3, 21000 Split</derivirana_varijabla>
  </DomainObject.Predmet.ProtustrankaWithAdressOIB>
  <DomainObject.Predmet.ProtustrankaNazivFormated>
    <izvorni_sadrzaj>TAMBA Co. d.o.o. za trgovinu, turizam, ugostiteljstvo i računovodstvene poslove</izvorni_sadrzaj>
    <derivirana_varijabla naziv="DomainObject.Predmet.ProtustrankaNazivFormated_1">TAMBA Co. d.o.o. za trgovinu, turizam, ugostiteljstvo i računovodstvene poslove</derivirana_varijabla>
  </DomainObject.Predmet.ProtustrankaNazivFormated>
  <DomainObject.Predmet.ProtustrankaNazivFormatedOIB>
    <izvorni_sadrzaj>TAMBA Co. d.o.o. za trgovinu, turizam, ugostiteljstvo i računovodstvene poslove, OIB 50454081362</izvorni_sadrzaj>
    <derivirana_varijabla naziv="DomainObject.Predmet.ProtustrankaNazivFormatedOIB_1">TAMBA Co. d.o.o. za trgovinu, turizam, ugostiteljstvo i računovodstvene poslove, OIB 50454081362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793232.59</izvorni_sadrzaj>
    <derivirana_varijabla naziv="DomainObject.Predmet.TrenutnaVrijednost_1">793232.59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TAMBA Co. d.o.o. za trgovinu, turizam, ugostiteljstvo i računovodstvene poslove</item>
    </izvorni_sadrzaj>
    <derivirana_varijabla naziv="DomainObject.Predmet.ProtuStrankaListFormated_1">
      <item>TAMBA Co. d.o.o. za trgovinu, turizam, ugostiteljstvo i računovodstvene poslove</item>
    </derivirana_varijabla>
  </DomainObject.Predmet.ProtuStrankaListFormated>
  <DomainObject.Predmet.ProtuStrankaListFormatedOIB>
    <izvorni_sadrzaj>
      <item>TAMBA Co. d.o.o. za trgovinu, turizam, ugostiteljstvo i računovodstvene poslove, OIB 50454081362</item>
    </izvorni_sadrzaj>
    <derivirana_varijabla naziv="DomainObject.Predmet.ProtuStrankaListFormatedOIB_1">
      <item>TAMBA Co. d.o.o. za trgovinu, turizam, ugostiteljstvo i računovodstvene poslove, OIB 50454081362</item>
    </derivirana_varijabla>
  </DomainObject.Predmet.ProtuStrankaListFormatedOIB>
  <DomainObject.Predmet.ProtuStrankaListFormatedWithAdress>
    <izvorni_sadrzaj>
      <item>TAMBA Co. d.o.o. za trgovinu, turizam, ugostiteljstvo i računovodstvene poslove, Ostravska 3, 21000 Split</item>
    </izvorni_sadrzaj>
    <derivirana_varijabla naziv="DomainObject.Predmet.ProtuStrankaListFormatedWithAdress_1">
      <item>TAMBA Co. d.o.o. za trgovinu, turizam, ugostiteljstvo i računovodstvene poslove, Ostravska 3, 21000 Split</item>
    </derivirana_varijabla>
  </DomainObject.Predmet.ProtuStrankaListFormatedWithAdress>
  <DomainObject.Predmet.ProtuStrankaListFormatedWithAdressOIB>
    <izvorni_sadrzaj>
      <item>TAMBA Co. d.o.o. za trgovinu, turizam, ugostiteljstvo i računovodstvene poslove, OIB 50454081362, Ostravska 3, 21000 Split</item>
    </izvorni_sadrzaj>
    <derivirana_varijabla naziv="DomainObject.Predmet.ProtuStrankaListFormatedWithAdressOIB_1">
      <item>TAMBA Co. d.o.o. za trgovinu, turizam, ugostiteljstvo i računovodstvene poslove, OIB 50454081362, Ostravska 3, 21000 Split</item>
    </derivirana_varijabla>
  </DomainObject.Predmet.ProtuStrankaListFormatedWithAdressOIB>
  <DomainObject.Predmet.ProtuStrankaListNazivFormated>
    <izvorni_sadrzaj>
      <item>TAMBA Co. d.o.o. za trgovinu, turizam, ugostiteljstvo i računovodstvene poslove</item>
    </izvorni_sadrzaj>
    <derivirana_varijabla naziv="DomainObject.Predmet.ProtuStrankaListNazivFormated_1">
      <item>TAMBA Co. d.o.o. za trgovinu, turizam, ugostiteljstvo i računovodstvene poslove</item>
    </derivirana_varijabla>
  </DomainObject.Predmet.ProtuStrankaListNazivFormated>
  <DomainObject.Predmet.ProtuStrankaListNazivFormatedOIB>
    <izvorni_sadrzaj>
      <item>TAMBA Co. d.o.o. za trgovinu, turizam, ugostiteljstvo i računovodstvene poslove, OIB 50454081362</item>
    </izvorni_sadrzaj>
    <derivirana_varijabla naziv="DomainObject.Predmet.ProtuStrankaListNazivFormatedOIB_1">
      <item>TAMBA Co. d.o.o. za trgovinu, turizam, ugostiteljstvo i računovodstvene poslove, OIB 50454081362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Frane Vrsalović</item>
    </izvorni_sadrzaj>
    <derivirana_varijabla naziv="DomainObject.Predmet.OstaliListFormated_1">
      <item>Županijsko državno odvjetništvo u Splitu punomoćnik sudionika u postupku Ministarstvo financija RH</item>
      <item>Frane Vrsalović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Frane Vrsalović, OIB 50660404371</item>
    </izvorni_sadrzaj>
    <derivirana_varijabla naziv="DomainObject.Predmet.OstaliListFormatedOIB_1">
      <item>Županijsko državno odvjetništvo u Splitu punomoćnik sudionika u postupku Ministarstvo financija RH</item>
      <item>Frane Vrsalović, OIB 50660404371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Frane Vrsalović, Studinova 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Frane Vrsalović, Studinova 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Frane Vrsalović, OIB 50660404371, Studinova 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Frane Vrsalović, OIB 50660404371, Studinova 1, 21000 Split</item>
    </derivirana_varijabla>
  </DomainObject.Predmet.OstaliListFormatedWithAdressOIB>
  <DomainObject.Predmet.OstaliListNazivFormated>
    <izvorni_sadrzaj>
      <item>Županijsko državno odvjetništvo u Splitu</item>
      <item>Frane Vrsalović</item>
    </izvorni_sadrzaj>
    <derivirana_varijabla naziv="DomainObject.Predmet.OstaliListNazivFormated_1">
      <item>Županijsko državno odvjetništvo u Splitu</item>
      <item>Frane Vrsalović</item>
    </derivirana_varijabla>
  </DomainObject.Predmet.OstaliListNazivFormated>
  <DomainObject.Predmet.OstaliListNazivFormatedOIB>
    <izvorni_sadrzaj>
      <item>Županijsko državno odvjetništvo u Splitu</item>
      <item>Frane Vrsalović, OIB 50660404371</item>
    </izvorni_sadrzaj>
    <derivirana_varijabla naziv="DomainObject.Predmet.OstaliListNazivFormatedOIB_1">
      <item>Županijsko državno odvjetništvo u Splitu</item>
      <item>Frane Vrsalović, OIB 50660404371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TAMBA Co. d.o.o. za trgovinu, turizam, ugostiteljstvo i računovodstvene poslove</izvorni_sadrzaj>
    <derivirana_varijabla naziv="DomainObject.Predmet.ProtustrankaIDrugi_1">TAMBA Co. d.o.o. za trgovinu, turizam, ugostiteljstvo i računovodstvene poslove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TAMBA Co. d.o.o. za trgovinu, turizam, ugostiteljstvo i računovodstvene poslove, OIB 50454081362, Ostravska 3, 21000 Split</izvorni_sadrzaj>
    <derivirana_varijabla naziv="DomainObject.Predmet.ProtustrankaIDrugiAdressOIB_1">TAMBA Co. d.o.o. za trgovinu, turizam, ugostiteljstvo i računovodstvene poslove, OIB 50454081362, Ostravska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TAMBA Co. d.o.o. za trgovinu, turizam, ugostiteljstvo i računovodstvene poslove</item>
      <item>FINANCIJSKA AGENCIJA, RC SPLIT</item>
      <item>Ministarstvo financija RH</item>
      <item>Županijsko državno odvjetništvo u Splitu</item>
      <item>Frane Vrsalović</item>
    </izvorni_sadrzaj>
    <derivirana_varijabla naziv="DomainObject.Predmet.SudioniciListNaziv_1">
      <item>TAMBA Co. d.o.o. za trgovinu, turizam, ugostiteljstvo i računovodstvene poslove</item>
      <item>FINANCIJSKA AGENCIJA, RC SPLIT</item>
      <item>Ministarstvo financija RH</item>
      <item>Županijsko državno odvjetništvo u Splitu</item>
      <item>Frane Vrsalović</item>
    </derivirana_varijabla>
  </DomainObject.Predmet.SudioniciListNaziv>
  <DomainObject.Predmet.SudioniciListAdressOIB>
    <izvorni_sadrzaj>
      <item>TAMBA Co. d.o.o. za trgovinu, turizam, ugostiteljstvo i računovodstvene poslove, OIB 50454081362, Ostravska 3,21000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Frane Vrsalović, OIB 50660404371, Studinova 1,21000 Split</item>
    </izvorni_sadrzaj>
    <derivirana_varijabla naziv="DomainObject.Predmet.SudioniciListAdressOIB_1">
      <item>TAMBA Co. d.o.o. za trgovinu, turizam, ugostiteljstvo i računovodstvene poslove, OIB 50454081362, Ostravska 3,21000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Frane Vrsalović, OIB 50660404371, Studinova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50454081362</item>
      <item>, OIB 85821130368</item>
      <item>, OIB 18683136487</item>
      <item>, OIB null</item>
      <item>, OIB 50660404371</item>
    </izvorni_sadrzaj>
    <derivirana_varijabla naziv="DomainObject.Predmet.SudioniciListNazivOIB_1">
      <item>, OIB 50454081362</item>
      <item>, OIB 85821130368</item>
      <item>, OIB 18683136487</item>
      <item>, OIB null</item>
      <item>, OIB 50660404371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1154</properties:Words>
  <properties:Characters>6278</properties:Characters>
  <properties:Lines>123</properties:Lines>
  <properties:Paragraphs>62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2017-03-30T08:24:00Z</cp:lastPrinted>
  <dcterms:modified xmlns:xsi="http://www.w3.org/2001/XMLSchema-instance" xsi:type="dcterms:W3CDTF">2017-03-30T10:44:00Z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