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05f5" w14:paraId="57605f5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color w:val="000000"/>
        </w:rPr>
        <w:t xml:space="preserve">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674F40" w:rsidR="00DE58C8" w:rsidRPr="00674F40">
      <w:pPr>
        <w:rPr>
          <w:b/>
        </w:rPr>
      </w:pPr>
      <w:r w:rsidRPr="00AA650B">
        <w:rPr>
          <w:b/>
        </w:rPr>
        <w:t>Dubrovnik, Dr. Ante Starčevića 23</w:t>
      </w:r>
    </w:p>
    <w:p w:rsidRDefault="00674F40" w:rsidP="00674F40" w:rsidR="00674F4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674F40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E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P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U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B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L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I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 xml:space="preserve"> H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V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T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S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</w:p>
    <w:p w:rsidRDefault="00A64506" w:rsidP="00674F40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>OBITELJSKO POLJOPRIVREDNO GOSPODARSTVO LUKŠIĆ d.o.o. "u stečaju", Potok 6, Trpanj, OIB: 96874452396 zastupano po stečajnom upravitelju Milanu Ljubičić, Kolan, Šimuni 142, OIB: 87161295116</w:t>
      </w:r>
      <w:r w:rsidR="00AB00E5">
        <w:t xml:space="preserve">, </w:t>
      </w:r>
      <w:r w:rsidR="00452088">
        <w:t xml:space="preserve">dana </w:t>
      </w:r>
      <w:r w:rsidR="004D71A4">
        <w:t>06</w:t>
      </w:r>
      <w:r w:rsidR="00FF68CD" w:rsidRPr="00FF68CD">
        <w:t xml:space="preserve">. </w:t>
      </w:r>
      <w:r w:rsidR="00E3463E">
        <w:t>prosinca</w:t>
      </w:r>
      <w:r w:rsidR="004D71A4">
        <w:t xml:space="preserve"> </w:t>
      </w:r>
      <w:r w:rsidR="00B728F9">
        <w:t>2018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DE58C8" w:rsidP="00DE58C8" w:rsidR="00DE58C8">
      <w:pPr>
        <w:pStyle w:val="Odlomakpopisa"/>
        <w:jc w:val="both"/>
      </w:pPr>
    </w:p>
    <w:p w:rsidRDefault="00DE58C8" w:rsidP="004D71A4" w:rsidR="00DE58C8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D71A4">
        <w:t>Milan</w:t>
      </w:r>
      <w:r w:rsidR="004D71A4" w:rsidRPr="004D71A4">
        <w:t xml:space="preserve"> Ljubičić</w:t>
      </w:r>
      <w:r w:rsidR="00E3463E">
        <w:t xml:space="preserve"> u roku osam dana</w:t>
      </w:r>
      <w:r w:rsidR="004D71A4" w:rsidRPr="004D71A4">
        <w:t xml:space="preserve"> </w:t>
      </w:r>
      <w:r>
        <w:t>izvijestiti sud</w:t>
      </w:r>
      <w:r w:rsidR="004D71A4">
        <w:t xml:space="preserve"> o postupanjima prema odluci skupštine, </w:t>
      </w:r>
      <w:r>
        <w:t>je li prodana sva nesporna imovina koja ulazi u stečajnu masu, te ima li uvjeta za diobu i namirenje.</w:t>
      </w:r>
    </w:p>
    <w:p w:rsidRDefault="00E3463E" w:rsidP="00E3463E" w:rsidR="00E3463E">
      <w:pPr>
        <w:pStyle w:val="Odlomakpopisa"/>
        <w:jc w:val="both"/>
      </w:pPr>
    </w:p>
    <w:p w:rsidRDefault="00E3463E" w:rsidP="00311672" w:rsidR="00B728F9">
      <w:pPr>
        <w:pStyle w:val="Odlomakpopisa"/>
        <w:numPr>
          <w:ilvl w:val="0"/>
          <w:numId w:val="4"/>
        </w:numPr>
        <w:jc w:val="both"/>
      </w:pPr>
      <w:r w:rsidRPr="00E3463E">
        <w:t xml:space="preserve">Poziva se stečajni upravitelj Milan Ljubičić u </w:t>
      </w:r>
      <w:r>
        <w:t>roku osam dana očitovati se o navodima iz podneska zaprimljenog u spis od strane gosp. Mladena Lukšića.</w:t>
      </w:r>
    </w:p>
    <w:p w:rsidRDefault="00E3463E" w:rsidP="00E3463E" w:rsidR="00E3463E">
      <w:pPr>
        <w:pStyle w:val="Odlomakpopisa"/>
        <w:jc w:val="both"/>
      </w:pPr>
    </w:p>
    <w:p w:rsidRDefault="00B728F9" w:rsidP="00DE58C8" w:rsidR="00B728F9" w:rsidRPr="00DE58C8">
      <w:pPr>
        <w:pStyle w:val="Odlomakpopisa"/>
        <w:jc w:val="center"/>
        <w:rPr>
          <w:b/>
        </w:rPr>
      </w:pPr>
      <w:r w:rsidRPr="00DE58C8">
        <w:rPr>
          <w:b/>
        </w:rPr>
        <w:t xml:space="preserve">U Dubrovniku, dana </w:t>
      </w:r>
      <w:r w:rsidR="004D71A4" w:rsidRPr="004D71A4">
        <w:rPr>
          <w:b/>
        </w:rPr>
        <w:t xml:space="preserve">06. </w:t>
      </w:r>
      <w:r w:rsidR="00E3463E">
        <w:rPr>
          <w:b/>
        </w:rPr>
        <w:t>prosinc</w:t>
      </w:r>
      <w:r w:rsidR="004D71A4" w:rsidRPr="004D71A4">
        <w:rPr>
          <w:b/>
        </w:rPr>
        <w:t xml:space="preserve">a </w:t>
      </w:r>
      <w:r w:rsidR="00DE58C8" w:rsidRPr="00DE58C8">
        <w:rPr>
          <w:b/>
        </w:rPr>
        <w:t>2018</w:t>
      </w:r>
      <w:r w:rsidRPr="00DE58C8">
        <w:rPr>
          <w:b/>
        </w:rPr>
        <w:t>. godine</w:t>
      </w:r>
    </w:p>
    <w:p w:rsidRDefault="00B728F9" w:rsidP="00674F40" w:rsidR="00B728F9">
      <w:pPr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4F40">
        <w:rPr>
          <w:b/>
        </w:rPr>
        <w:t>Stečajni sudac: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4F40">
        <w:rPr>
          <w:b/>
        </w:rPr>
        <w:t>Katarina Franković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 w:rsidRPr="00674F40">
        <w:rPr>
          <w:b/>
        </w:rPr>
        <w:t>POUKA O PRAVNOM LIJEKU</w:t>
      </w:r>
    </w:p>
    <w:p w:rsidRDefault="00B728F9" w:rsidP="00B728F9" w:rsidR="00B728F9">
      <w:pPr>
        <w:pStyle w:val="Odlomakpopisa"/>
        <w:jc w:val="both"/>
      </w:pPr>
      <w:r>
        <w:t>Protiv zaključka nije dopušten pravni lijek u skladu sa čl. 19. St. 7. SZ-a. Primitak ovog zaključka računa se sukladno čl. 12. SZ-a istekom osmog dana od dana objave na e-Oglasnoj ploči suda.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 w:rsidRPr="00674F40">
        <w:rPr>
          <w:b/>
        </w:rPr>
        <w:t>DN-a:</w:t>
      </w:r>
    </w:p>
    <w:p w:rsidRDefault="00B728F9" w:rsidP="00B728F9" w:rsidR="00B728F9">
      <w:pPr>
        <w:pStyle w:val="Odlomakpopisa"/>
        <w:jc w:val="both"/>
      </w:pPr>
      <w:r>
        <w:t>-</w:t>
      </w:r>
      <w:r>
        <w:tab/>
        <w:t xml:space="preserve">mrežna stranica e-oglasna ploča suda </w:t>
      </w:r>
    </w:p>
    <w:p w:rsidRDefault="00B728F9" w:rsidP="00B728F9" w:rsidR="00B728F9">
      <w:pPr>
        <w:pStyle w:val="Odlomakpopisa"/>
        <w:jc w:val="both"/>
      </w:pPr>
      <w:r>
        <w:t>-</w:t>
      </w:r>
      <w:r>
        <w:tab/>
        <w:t>stečajnom upravitelju</w:t>
      </w:r>
      <w:r w:rsidR="004D71A4">
        <w:t xml:space="preserve"> putem </w:t>
      </w:r>
      <w:r w:rsidR="004D71A4" w:rsidRPr="004D71A4">
        <w:t>e-oglasna ploča suda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  <w:r>
        <w:tab/>
      </w:r>
    </w:p>
    <w:p w:rsidRDefault="00665720" w:rsidP="00452088" w:rsidR="00665720">
      <w:pPr>
        <w:jc w:val="center"/>
        <w:rPr>
          <w:b/>
        </w:rPr>
      </w:pPr>
    </w:p>
    <w:p w:rsidRDefault="00B13AB6" w:rsidP="00452088" w:rsidR="00B13AB6">
      <w:pPr>
        <w:jc w:val="center"/>
        <w:rPr>
          <w:b/>
        </w:rPr>
      </w:pP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6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40" w:rsidP="00674F40" w:rsidR="00CF6E73">
    <w:pPr>
      <w:pStyle w:val="Zaglavlje"/>
      <w:jc w:val="right"/>
    </w:pPr>
    <w:r w:rsidRPr="00674F40">
      <w:t xml:space="preserve">Posl. br. 18 St-517/2016-94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3F4DD3"/>
    <w:rsid w:val="004002A6"/>
    <w:rsid w:val="00402D8B"/>
    <w:rsid w:val="00402FE3"/>
    <w:rsid w:val="00452088"/>
    <w:rsid w:val="004533D2"/>
    <w:rsid w:val="004A6FC0"/>
    <w:rsid w:val="004C03FF"/>
    <w:rsid w:val="004D71A4"/>
    <w:rsid w:val="004E6FD4"/>
    <w:rsid w:val="00506E10"/>
    <w:rsid w:val="0051241E"/>
    <w:rsid w:val="0055540E"/>
    <w:rsid w:val="00555A9E"/>
    <w:rsid w:val="00555CCB"/>
    <w:rsid w:val="0057265C"/>
    <w:rsid w:val="0057475F"/>
    <w:rsid w:val="00587BB0"/>
    <w:rsid w:val="005A3ACC"/>
    <w:rsid w:val="005B15BC"/>
    <w:rsid w:val="005D549E"/>
    <w:rsid w:val="005D7C43"/>
    <w:rsid w:val="005E3D72"/>
    <w:rsid w:val="005E6974"/>
    <w:rsid w:val="006079F7"/>
    <w:rsid w:val="00614B48"/>
    <w:rsid w:val="00617822"/>
    <w:rsid w:val="00665720"/>
    <w:rsid w:val="006701B9"/>
    <w:rsid w:val="00674F40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D164F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A5339"/>
    <w:rsid w:val="009E441E"/>
    <w:rsid w:val="009F4820"/>
    <w:rsid w:val="009F4986"/>
    <w:rsid w:val="00A040F2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13AB6"/>
    <w:rsid w:val="00B22142"/>
    <w:rsid w:val="00B261F7"/>
    <w:rsid w:val="00B401D0"/>
    <w:rsid w:val="00B44B3C"/>
    <w:rsid w:val="00B728F9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E58C8"/>
    <w:rsid w:val="00DF4A29"/>
    <w:rsid w:val="00DF68C0"/>
    <w:rsid w:val="00E21907"/>
    <w:rsid w:val="00E3463E"/>
    <w:rsid w:val="00E40D60"/>
    <w:rsid w:val="00E633F5"/>
    <w:rsid w:val="00E6508A"/>
    <w:rsid w:val="00E8098A"/>
    <w:rsid w:val="00E84AC5"/>
    <w:rsid w:val="00E85DDB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5E37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6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6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2017.</izvorni_sadrzaj>
    <derivirana_varijabla naziv="DomainObject.Predmet.DatumZadnjeOdrzaneSudskeRadnje_1">25. siječnja 2017.</derivirana_varijabla>
  </DomainObject.Predmet.DatumZadnjeOdrzaneSudskeRadnje>
  <DomainObject.PredzadnjaOdlukaIzPredmeta.DatumDonosenjaOdluke>
    <izvorni_sadrzaj>30. siječnja 2018.</izvorni_sadrzaj>
    <derivirana_varijabla naziv="DomainObject.PredzadnjaOdlukaIzPredmeta.DatumDonosenjaOdluke_1">30. siječnja 2018.</derivirana_varijabla>
  </DomainObject.PredzadnjaOdlukaIzPredmeta.DatumDonosenjaOdluke>
  <DomainObject.PredzadnjaOdlukaIzPredmeta.Oznaka>
    <izvorni_sadrzaj>St-517/2016-94</izvorni_sadrzaj>
    <derivirana_varijabla naziv="DomainObject.PredzadnjaOdlukaIzPredmeta.Oznaka_1">St-517/2016-94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B1A21-3682-4E62-8C99-5759116C7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224</properties:Words>
  <properties:Characters>1084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2018-12-06T10:08:00Z</dcterms:created>
  <dc:creator>none</dc:creator>
  <cp:lastModifiedBy>Katarina Franković</cp:lastModifiedBy>
  <cp:lastPrinted>2018-12-06T10:07:00Z</cp:lastPrinted>
  <dcterms:modified xmlns:xsi="http://www.w3.org/2001/XMLSchema-instance" xsi:type="dcterms:W3CDTF">2018-12-06T10:11:00Z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- dostava izvješća  opet 517 - 16  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