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a7fd" w14:paraId="c1ca7fd" w:rsidRDefault="000223A8" w:rsidP="00910611" w:rsidR="000223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3A8" w:rsidP="00910611" w:rsidR="000223A8">
      <w:r>
        <w:rPr>
          <w:rFonts w:eastAsia="MS Mincho"/>
        </w:rPr>
        <w:t>REPUBLIKA HRVATSKA</w:t>
      </w:r>
    </w:p>
    <w:p w:rsidRDefault="000223A8" w:rsidP="00910611" w:rsidR="000223A8">
      <w:r>
        <w:rPr>
          <w:rFonts w:eastAsia="MS Mincho"/>
        </w:rPr>
        <w:t>TRGOVAČKI SUD U RIJECI</w:t>
      </w:r>
    </w:p>
    <w:p w:rsidRDefault="000223A8" w:rsidR="000223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A5D69" w:rsidP="004F47D9" w:rsidR="004A5D69">
      <w:pPr>
        <w:jc w:val="center"/>
      </w:pPr>
    </w:p>
    <w:p w:rsidRDefault="000223A8" w:rsidP="004F47D9" w:rsidR="000223A8">
      <w:pPr>
        <w:jc w:val="center"/>
      </w:pPr>
    </w:p>
    <w:p w:rsidRDefault="000223A8" w:rsidP="004F47D9" w:rsidR="000223A8">
      <w:pPr>
        <w:jc w:val="center"/>
      </w:pPr>
    </w:p>
    <w:p w:rsidRDefault="000D3EAC" w:rsidP="004F47D9" w:rsidR="000D3EAC" w:rsidRPr="009E62ED">
      <w:pPr>
        <w:jc w:val="center"/>
      </w:pPr>
      <w:r w:rsidRPr="009E62ED">
        <w:t>R E P U B L I K A   H R V A T S K A</w:t>
      </w:r>
    </w:p>
    <w:p w:rsidRDefault="004F47D9" w:rsidP="004F47D9" w:rsidR="004F47D9" w:rsidRPr="009E62ED">
      <w:pPr>
        <w:jc w:val="center"/>
      </w:pPr>
      <w:r w:rsidRPr="009E62ED">
        <w:t>Z A K L J U Č A K</w:t>
      </w:r>
    </w:p>
    <w:p w:rsidRDefault="004F47D9" w:rsidP="004F47D9" w:rsidR="004F47D9">
      <w:pPr>
        <w:jc w:val="both"/>
      </w:pPr>
    </w:p>
    <w:p w:rsidRDefault="004A5D69" w:rsidP="004F47D9" w:rsidR="004A5D69">
      <w:pPr>
        <w:jc w:val="both"/>
      </w:pPr>
    </w:p>
    <w:p w:rsidRDefault="009E62ED" w:rsidP="009E62ED" w:rsidR="009E62ED" w:rsidRPr="009E62ED">
      <w:pPr>
        <w:jc w:val="both"/>
      </w:pPr>
      <w:r w:rsidRPr="009E62ED">
        <w:tab/>
      </w:r>
      <w:r w:rsidRPr="009E62ED">
        <w:tab/>
        <w:t>Trgovački sud u Rijeci, po stečajnom sucu Veri Jelenović, u stečajnom postupku nad dužnikom START 2004 d. o. o. , trgovina, marketing, turizam i druge raznovrsne usluge u stečaju Rovinj (Grad Rovinj - Rovigno), Ul.J.Rakovca 2, OIB: 18812958106, dana 25. studenoga 2015. godine</w:t>
      </w:r>
    </w:p>
    <w:p w:rsidRDefault="004F47D9" w:rsidP="004F47D9" w:rsidR="004F47D9" w:rsidRPr="009E62ED">
      <w:pPr>
        <w:jc w:val="center"/>
        <w:rPr>
          <w:bCs/>
        </w:rPr>
      </w:pPr>
    </w:p>
    <w:p w:rsidRDefault="004F47D9" w:rsidP="004F47D9" w:rsidR="004F47D9" w:rsidRPr="009E62ED">
      <w:pPr>
        <w:jc w:val="center"/>
      </w:pPr>
      <w:r w:rsidRPr="009E62ED">
        <w:t>z a k l j u č i o     j e</w:t>
      </w:r>
    </w:p>
    <w:p w:rsidRDefault="004F47D9" w:rsidP="004F47D9" w:rsidR="004F47D9" w:rsidRPr="009E62ED"/>
    <w:p w:rsidRDefault="004F47D9" w:rsidP="009E62ED" w:rsidR="009E62ED" w:rsidRPr="009E62ED">
      <w:pPr>
        <w:jc w:val="both"/>
      </w:pPr>
      <w:r w:rsidRPr="009E62ED">
        <w:tab/>
      </w:r>
      <w:r w:rsidR="000D3EAC" w:rsidRPr="009E62ED">
        <w:tab/>
      </w:r>
      <w:r w:rsidRPr="009E62ED">
        <w:t>I. Nekretnin</w:t>
      </w:r>
      <w:r w:rsidR="00343A43" w:rsidRPr="009E62ED">
        <w:t>e</w:t>
      </w:r>
      <w:r w:rsidRPr="009E62ED">
        <w:t xml:space="preserve"> </w:t>
      </w:r>
      <w:r w:rsidR="00A84370" w:rsidRPr="009E62ED">
        <w:t>stečajnog dužnika upisan</w:t>
      </w:r>
      <w:r w:rsidR="00343A43" w:rsidRPr="009E62ED">
        <w:t>e</w:t>
      </w:r>
      <w:r w:rsidR="00A84370" w:rsidRPr="009E62ED">
        <w:t xml:space="preserve"> u zemljišnim knjigama </w:t>
      </w:r>
      <w:r w:rsidR="00343A43" w:rsidRPr="009E62ED">
        <w:rPr>
          <w:rStyle w:val="tabletextfield"/>
        </w:rPr>
        <w:t xml:space="preserve">zemljišnim knjigama </w:t>
      </w:r>
      <w:r w:rsidR="009E62ED" w:rsidRPr="009E62ED">
        <w:t>Općinskog suda u Pula – Pola Zemljišnoknjižni odjel Rovinj i to:</w:t>
      </w:r>
    </w:p>
    <w:p w:rsidRDefault="009E62ED" w:rsidP="009E62ED" w:rsidR="004F47D9" w:rsidRPr="009E62ED">
      <w:pPr>
        <w:jc w:val="both"/>
      </w:pPr>
      <w:r w:rsidRPr="009E62ED">
        <w:tab/>
        <w:t>- u zk. ul. 912 k.o. Rovinjsko selo na k.č. br. 1325/5 površine 1940 m2, u naravi pašnjak</w:t>
      </w:r>
      <w:r w:rsidR="00343A43" w:rsidRPr="009E62ED">
        <w:t>,</w:t>
      </w:r>
      <w:r w:rsidR="004F47D9" w:rsidRPr="009E62ED">
        <w:t xml:space="preserve">  predaje se u posjed kupcu </w:t>
      </w:r>
      <w:r w:rsidRPr="009E62ED">
        <w:t>Stjepanu Čelina iz Zagreba, Hrgovići 111, OIB 02932488921</w:t>
      </w:r>
      <w:r w:rsidR="004F47D9" w:rsidRPr="009E62ED">
        <w:t>.</w:t>
      </w:r>
    </w:p>
    <w:p w:rsidRDefault="000D3EAC" w:rsidP="00343A43" w:rsidR="000D3EAC" w:rsidRPr="009E62ED">
      <w:pPr>
        <w:jc w:val="both"/>
      </w:pPr>
    </w:p>
    <w:p w:rsidRDefault="00A84370" w:rsidP="009E62ED" w:rsidR="009E62ED" w:rsidRPr="009E62ED">
      <w:pPr>
        <w:jc w:val="both"/>
      </w:pPr>
      <w:r w:rsidRPr="009E62ED">
        <w:tab/>
      </w:r>
      <w:r w:rsidRPr="009E62ED">
        <w:tab/>
        <w:t xml:space="preserve">II. Na temelju odredbe članka 101. stavak 1. u svezi sa člankom 81. stavak 2. Ovršnog zakona (NN 57/96, 29/99, 42/00, 173/00, 194/03, 151/04, 88/05 i 67/08) određuje se </w:t>
      </w:r>
      <w:r w:rsidR="00B438CD" w:rsidRPr="009E62ED">
        <w:t xml:space="preserve">upis prava vlasništva kupca </w:t>
      </w:r>
      <w:r w:rsidR="009E62ED" w:rsidRPr="009E62ED">
        <w:t xml:space="preserve">Stjepanu Čelina iz Zagreba, Hrgovići 111, OIB 02932488921 </w:t>
      </w:r>
      <w:r w:rsidR="00B438CD" w:rsidRPr="009E62ED">
        <w:t>na nekretnin</w:t>
      </w:r>
      <w:r w:rsidR="00343A43" w:rsidRPr="009E62ED">
        <w:t>ama</w:t>
      </w:r>
      <w:r w:rsidR="00B438CD" w:rsidRPr="009E62ED">
        <w:t xml:space="preserve"> upisan</w:t>
      </w:r>
      <w:r w:rsidR="00343A43" w:rsidRPr="009E62ED">
        <w:t>im</w:t>
      </w:r>
      <w:r w:rsidR="00B438CD" w:rsidRPr="009E62ED">
        <w:t xml:space="preserve"> u </w:t>
      </w:r>
      <w:r w:rsidR="00343A43" w:rsidRPr="009E62ED">
        <w:rPr>
          <w:rStyle w:val="tabletextfield"/>
        </w:rPr>
        <w:t xml:space="preserve">zemljišnim knjigama </w:t>
      </w:r>
      <w:r w:rsidR="009E62ED" w:rsidRPr="009E62ED">
        <w:t>Općinskog suda u Pula – Pola Zemljišnoknjižni odjel Rovinj i to:</w:t>
      </w:r>
    </w:p>
    <w:p w:rsidRDefault="009E62ED" w:rsidP="009E62ED" w:rsidR="00A84370" w:rsidRPr="009E62ED">
      <w:pPr>
        <w:jc w:val="both"/>
      </w:pPr>
      <w:r w:rsidRPr="009E62ED">
        <w:tab/>
        <w:t>- u zk. ul. 912 k.o. Rovinjsko selo na k.č. br. 1325/5 površine 1940 m2, u naravi pašnjak</w:t>
      </w:r>
      <w:r w:rsidR="00B438CD" w:rsidRPr="009E62ED">
        <w:t xml:space="preserve">; te </w:t>
      </w:r>
      <w:r w:rsidR="00A84370" w:rsidRPr="009E62ED">
        <w:t xml:space="preserve">brisanje iz zemljišne knjige za </w:t>
      </w:r>
      <w:r w:rsidR="00B438CD" w:rsidRPr="009E62ED">
        <w:t xml:space="preserve">navedenu </w:t>
      </w:r>
      <w:r w:rsidR="00A84370" w:rsidRPr="009E62ED">
        <w:t>nekretninu</w:t>
      </w:r>
      <w:r w:rsidR="00B438CD" w:rsidRPr="009E62ED">
        <w:t xml:space="preserve"> </w:t>
      </w:r>
      <w:r w:rsidR="00A84370" w:rsidRPr="009E62ED">
        <w:t>zabilježbi:</w:t>
      </w:r>
    </w:p>
    <w:p w:rsidRDefault="009E62ED" w:rsidP="009E62ED" w:rsidR="009E62ED" w:rsidRPr="009E62ED">
      <w:pPr>
        <w:numPr>
          <w:ilvl w:val="0"/>
          <w:numId w:val="1"/>
        </w:numPr>
        <w:jc w:val="both"/>
      </w:pPr>
      <w:r w:rsidRPr="009E62ED">
        <w:t xml:space="preserve">prava zaloga upisanog na temelju Ugovora o kreditu broj 341-06/2007 ovjerenog kod Javnog bilježnika Davor Dušić iz Rovinja br. OV-8959/07 od 05. 11. 2007., te punomoći pohranjene u ovosudnoj zbirci isprava Z-2336/07, a za iznos glavnice u kunskoj protuvrijednosti od stošezdesettisuća EUR.a sa ugovorenom kamatom, rokom otplate i sporednim potraživanjima za kreditno potraživanja prema tvrtki START 2004 d.o.o. Rovinj, J. Rakovca 2 za korist HYPO ALPE-ADRIA-BANK D.D. ZAGREB, SLAVONSKA AVENIJA 6, PODRUŽNICA ROVINJ ROVINJ, N.QUARANTOTTO BB, </w:t>
      </w:r>
    </w:p>
    <w:p w:rsidRDefault="009E62ED" w:rsidP="009E62ED" w:rsidR="009E62ED" w:rsidRPr="009E62ED">
      <w:pPr>
        <w:numPr>
          <w:ilvl w:val="0"/>
          <w:numId w:val="1"/>
        </w:numPr>
        <w:jc w:val="both"/>
      </w:pPr>
      <w:r w:rsidRPr="009E62ED">
        <w:t xml:space="preserve">prava zaloga upisanog na temelju Ugovora o kreditu od 28. siječnja 2009.godine potvrđenog u Uredu javnog bilježnika u Rovinju Davor Dušić br. OV- 428/09 i punomoći pohranjen eu Z- 4318/08, na nekretnine Start 2004 d.o.o., a radi osiguranja potraživanja za iznos glavnice u kunskoj protuvrijednosti od 110.000,00 EUR-a sa ugovorenom kamatom , rokom otplate i sporednim potraživanjima kako je navedeno u Ugovoru, u korist HYPO ALPE-ADRIA-BANK D.D. ZAGREB, SLAVONSKA AVENIJA </w:t>
      </w:r>
      <w:r w:rsidRPr="009E62ED">
        <w:lastRenderedPageBreak/>
        <w:t>6, PODRUŽNICA ROVINJ (OIB 14033633387)7 ROVINJ, N.QUARANTOTTO BB</w:t>
      </w:r>
    </w:p>
    <w:p w:rsidRDefault="009E62ED" w:rsidP="009E62ED" w:rsidR="009E62ED" w:rsidRPr="009E62ED">
      <w:pPr>
        <w:numPr>
          <w:ilvl w:val="0"/>
          <w:numId w:val="1"/>
        </w:numPr>
        <w:jc w:val="both"/>
      </w:pPr>
      <w:r w:rsidRPr="009E62ED">
        <w:t>prava zaloga upisanog na temelju Rješenja o osiguranju Općinskog suda u Rovinju pod posl.br.Ovr-624/12-2 od 23.studenoga 2012.godine, te Prijedloga za osiguranje od 21.studenoga 2012.g., na nekretnine Start 2004 d.o.o.Rovinj, a radi osiguranja novčane tražbine u ukupnom iznosu od 130.763,14 Kn sa zakonskom zateznom kamatom koje na iznos od 102.129,30 Kn teče od dana dospijelosti svakog pojedinačnog iznosa, a sve prema rješenju o osiguranju pod br.Ovr-624/12 od 23.11.2012.godine, u korist REPUBLIKA HRVATSKA, MINISTARSTVO FINANCIJA , POREZNA UPRAVA, PODRUČNI URED PAZIN,</w:t>
      </w:r>
    </w:p>
    <w:p w:rsidRDefault="00E71A65" w:rsidP="004F47D9" w:rsidR="00A84370" w:rsidRPr="009E62ED">
      <w:pPr>
        <w:numPr>
          <w:ilvl w:val="0"/>
          <w:numId w:val="1"/>
        </w:numPr>
        <w:jc w:val="both"/>
      </w:pPr>
      <w:r w:rsidRPr="009E62ED">
        <w:t>prodaje u stečajnom postupku</w:t>
      </w:r>
      <w:r w:rsidR="009E62ED" w:rsidRPr="009E62ED">
        <w:t xml:space="preserve"> i dosude</w:t>
      </w:r>
      <w:r w:rsidR="00B438CD" w:rsidRPr="009E62ED">
        <w:t>.</w:t>
      </w:r>
    </w:p>
    <w:p w:rsidRDefault="00A84370" w:rsidP="004F47D9" w:rsidR="00A84370" w:rsidRPr="009E62ED">
      <w:pPr>
        <w:jc w:val="both"/>
      </w:pPr>
    </w:p>
    <w:p w:rsidRDefault="004F47D9" w:rsidP="004F47D9" w:rsidR="004F47D9" w:rsidRPr="009E62ED">
      <w:pPr>
        <w:jc w:val="both"/>
      </w:pPr>
      <w:r w:rsidRPr="009E62ED">
        <w:tab/>
      </w:r>
      <w:r w:rsidRPr="009E62ED">
        <w:tab/>
      </w:r>
      <w:smartTag w:element="stockticker" w:uri="urn:schemas-microsoft-com:office:smarttags">
        <w:r w:rsidRPr="009E62ED">
          <w:t>III</w:t>
        </w:r>
      </w:smartTag>
      <w:r w:rsidRPr="009E62ED">
        <w:t>. Provedbu ovog zaključka izvr</w:t>
      </w:r>
      <w:r w:rsidR="009E62ED" w:rsidRPr="009E62ED">
        <w:t>šiti će Z</w:t>
      </w:r>
      <w:r w:rsidRPr="009E62ED">
        <w:t>emljišnoknjižni odjel</w:t>
      </w:r>
      <w:r w:rsidR="009E62ED" w:rsidRPr="009E62ED">
        <w:t xml:space="preserve"> Rovinj</w:t>
      </w:r>
      <w:r w:rsidRPr="009E62ED">
        <w:t xml:space="preserve"> Općinskog suda u </w:t>
      </w:r>
      <w:r w:rsidR="00E71A65" w:rsidRPr="009E62ED">
        <w:t>Puli-Pola</w:t>
      </w:r>
      <w:r w:rsidRPr="009E62ED">
        <w:t>.</w:t>
      </w:r>
    </w:p>
    <w:p w:rsidRDefault="004F47D9" w:rsidP="004F47D9" w:rsidR="004F47D9" w:rsidRPr="009E62ED">
      <w:pPr>
        <w:jc w:val="both"/>
      </w:pPr>
    </w:p>
    <w:p w:rsidRDefault="004F47D9" w:rsidP="004F47D9" w:rsidR="004F47D9" w:rsidRPr="009E62ED">
      <w:pPr>
        <w:jc w:val="center"/>
      </w:pPr>
      <w:r w:rsidRPr="009E62ED">
        <w:t>Obrazloženje</w:t>
      </w:r>
    </w:p>
    <w:p w:rsidRDefault="000D3EAC" w:rsidP="004F47D9" w:rsidR="000D3EAC" w:rsidRPr="009E62ED">
      <w:pPr>
        <w:jc w:val="center"/>
      </w:pPr>
    </w:p>
    <w:p w:rsidRDefault="004F47D9" w:rsidP="004F47D9" w:rsidR="004F47D9" w:rsidRPr="009E62ED">
      <w:pPr>
        <w:pStyle w:val="Uvuenotijeloteksta"/>
        <w:rPr>
          <w:szCs w:val="24"/>
        </w:rPr>
      </w:pPr>
      <w:r w:rsidRPr="009E62ED">
        <w:rPr>
          <w:szCs w:val="24"/>
        </w:rPr>
        <w:tab/>
        <w:t>Rješenje o dosudi nekretnine postalo je pravomoćno.</w:t>
      </w:r>
    </w:p>
    <w:p w:rsidRDefault="004F47D9" w:rsidP="004F47D9" w:rsidR="004F47D9" w:rsidRPr="009E62ED">
      <w:pPr>
        <w:pStyle w:val="Uvuenotijeloteksta"/>
        <w:rPr>
          <w:szCs w:val="24"/>
        </w:rPr>
      </w:pPr>
      <w:r w:rsidRPr="009E62ED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9E62ED">
          <w:rPr>
            <w:szCs w:val="24"/>
          </w:rPr>
          <w:t>101. st</w:t>
        </w:r>
      </w:smartTag>
      <w:r w:rsidRPr="009E62ED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9E62ED">
          <w:rPr>
            <w:szCs w:val="24"/>
          </w:rPr>
          <w:t>164. st</w:t>
        </w:r>
      </w:smartTag>
      <w:r w:rsidRPr="009E62ED">
        <w:rPr>
          <w:szCs w:val="24"/>
        </w:rPr>
        <w:t xml:space="preserve">. 1. </w:t>
      </w:r>
      <w:r w:rsidR="00E71A65" w:rsidRPr="009E62ED">
        <w:rPr>
          <w:szCs w:val="24"/>
        </w:rPr>
        <w:t xml:space="preserve">Stečajnog zakona </w:t>
      </w:r>
      <w:r w:rsidR="00E71A65" w:rsidRPr="009E62ED">
        <w:rPr>
          <w:bCs/>
          <w:szCs w:val="24"/>
        </w:rPr>
        <w:t>(objavljen u NN 44/96, 29/99, 129/00, 123/03, 82/06, 116/10, 25/12 i 133/12)</w:t>
      </w:r>
      <w:r w:rsidRPr="009E62ED">
        <w:rPr>
          <w:szCs w:val="24"/>
        </w:rPr>
        <w:t>.</w:t>
      </w:r>
    </w:p>
    <w:p w:rsidRDefault="000D3EAC" w:rsidP="004F47D9" w:rsidR="000D3EAC" w:rsidRPr="009E62ED">
      <w:pPr>
        <w:pStyle w:val="Uvuenotijeloteksta"/>
        <w:rPr>
          <w:szCs w:val="24"/>
        </w:rPr>
      </w:pPr>
    </w:p>
    <w:p w:rsidRDefault="004F47D9" w:rsidP="004F47D9" w:rsidR="004F47D9" w:rsidRPr="009E62ED">
      <w:pPr>
        <w:jc w:val="center"/>
      </w:pPr>
      <w:r w:rsidRPr="009E62ED">
        <w:t>Rijeka,</w:t>
      </w:r>
      <w:r w:rsidR="00C217FB" w:rsidRPr="009E62ED">
        <w:t xml:space="preserve"> </w:t>
      </w:r>
      <w:r w:rsidR="009E62ED" w:rsidRPr="009E62ED">
        <w:t>25. studenoga 2015</w:t>
      </w:r>
      <w:r w:rsidRPr="009E62ED">
        <w:t>. godine</w:t>
      </w:r>
    </w:p>
    <w:p w:rsidRDefault="000A6270" w:rsidP="004F47D9" w:rsidR="000A6270" w:rsidRPr="009E62ED">
      <w:pPr>
        <w:jc w:val="center"/>
      </w:pPr>
    </w:p>
    <w:p w:rsidRDefault="009E62ED" w:rsidR="009E62ED" w:rsidRPr="009E62ED">
      <w:pPr>
        <w:jc w:val="both"/>
      </w:pPr>
      <w:r w:rsidRPr="009E62ED">
        <w:t xml:space="preserve">                                                                                                 Stečajni sudac</w:t>
      </w:r>
    </w:p>
    <w:p w:rsidRDefault="009E62ED" w:rsidR="009E62ED" w:rsidRPr="009E62ED">
      <w:pPr>
        <w:jc w:val="both"/>
      </w:pPr>
      <w:r w:rsidRPr="009E62ED">
        <w:t xml:space="preserve">                                                                                                 Vera Jelenović </w:t>
      </w:r>
    </w:p>
    <w:p w:rsidRDefault="009E62ED" w:rsidR="009E62ED" w:rsidRPr="009E62ED">
      <w:pPr>
        <w:jc w:val="both"/>
      </w:pPr>
    </w:p>
    <w:p w:rsidRDefault="00C217FB" w:rsidR="00C217FB" w:rsidRPr="009E62ED">
      <w:pPr>
        <w:jc w:val="both"/>
      </w:pPr>
    </w:p>
    <w:p w:rsidRDefault="000A6270" w:rsidR="000A6270" w:rsidRPr="009E62ED">
      <w:pPr>
        <w:jc w:val="both"/>
      </w:pPr>
    </w:p>
    <w:p w:rsidRDefault="004F47D9" w:rsidP="004F47D9" w:rsidR="004F47D9" w:rsidRPr="009E62ED"/>
    <w:p w:rsidRDefault="004F47D9" w:rsidP="004F47D9" w:rsidR="004F47D9" w:rsidRPr="009E62ED">
      <w:r w:rsidRPr="009E62ED">
        <w:t>UPUTA O PRAVNOM LIJEKU:</w:t>
      </w:r>
    </w:p>
    <w:p w:rsidRDefault="004F47D9" w:rsidP="004F47D9" w:rsidR="004F47D9" w:rsidRPr="009E62ED">
      <w:r w:rsidRPr="009E62ED">
        <w:t>Protiv ovog zaključka nije dopušten pravni lijek (čl. 11. OZ-a u svezi sa čl. 164.st. 1. SZ-a) .</w:t>
      </w:r>
    </w:p>
    <w:p w:rsidRDefault="004F47D9" w:rsidP="004F47D9" w:rsidR="004F47D9" w:rsidRPr="009E62ED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A5D69" w:rsidP="004F47D9" w:rsidR="004A5D69"/>
    <w:p w:rsidRDefault="004F47D9" w:rsidP="004F47D9" w:rsidR="004F47D9" w:rsidRPr="009E62ED">
      <w:smartTag w:element="stockticker" w:uri="urn:schemas-microsoft-com:office:smarttags">
        <w:r w:rsidRPr="009E62ED">
          <w:t>DNA</w:t>
        </w:r>
      </w:smartTag>
    </w:p>
    <w:p w:rsidRDefault="001F50CB" w:rsidP="004F47D9" w:rsidR="001F50CB" w:rsidRPr="009E62ED"/>
    <w:p w:rsidRDefault="0087632B" w:rsidP="004F47D9" w:rsidR="00F745AE" w:rsidRPr="009E62ED">
      <w:r w:rsidRPr="009E62ED">
        <w:t>-</w:t>
      </w:r>
      <w:r w:rsidR="004F47D9" w:rsidRPr="009E62ED">
        <w:t xml:space="preserve"> st</w:t>
      </w:r>
      <w:r w:rsidR="000D3EAC" w:rsidRPr="009E62ED">
        <w:t>ečajnom</w:t>
      </w:r>
      <w:r w:rsidR="004F47D9" w:rsidRPr="009E62ED">
        <w:t xml:space="preserve"> upravitelju</w:t>
      </w:r>
      <w:r w:rsidR="00F745AE" w:rsidRPr="009E62ED">
        <w:t xml:space="preserve">  </w:t>
      </w:r>
    </w:p>
    <w:p w:rsidRDefault="000A6270" w:rsidP="004F47D9" w:rsidR="000A6270" w:rsidRPr="009E62ED">
      <w:r w:rsidRPr="009E62ED">
        <w:t xml:space="preserve">- kupcu </w:t>
      </w:r>
      <w:r w:rsidR="009E62ED" w:rsidRPr="009E62ED">
        <w:t>Stjepanu Čelina iz Zagreba, Hrgovići 111</w:t>
      </w:r>
    </w:p>
    <w:p w:rsidRDefault="00F745AE" w:rsidP="004F47D9" w:rsidR="004A5D69">
      <w:r w:rsidRPr="009E62ED">
        <w:t xml:space="preserve">- </w:t>
      </w:r>
      <w:r w:rsidR="00E71A65" w:rsidRPr="009E62ED">
        <w:t xml:space="preserve">razlučnom vjerovniku </w:t>
      </w:r>
      <w:r w:rsidR="004F47D9" w:rsidRPr="009E62ED">
        <w:t xml:space="preserve"> </w:t>
      </w:r>
      <w:r w:rsidR="009E62ED" w:rsidRPr="009E62ED">
        <w:t xml:space="preserve">HYPO ALPE-ADRIA-BANK D.D. ZAGREB, SLAVONSKA AVENIJA 6, PODRUŽNICA ROVINJ ROVINJ, N.QUARANTOTTO BB </w:t>
      </w:r>
      <w:r w:rsidR="004A5D69">
        <w:t xml:space="preserve">  </w:t>
      </w:r>
      <w:r w:rsidR="009E62ED" w:rsidRPr="009E62ED">
        <w:t xml:space="preserve">i </w:t>
      </w:r>
    </w:p>
    <w:p w:rsidRDefault="009E62ED" w:rsidP="004F47D9" w:rsidR="0087632B" w:rsidRPr="009E62ED">
      <w:r w:rsidRPr="009E62ED">
        <w:t>REPUBLIKA HRVATSKA, MINISTARSTVO FINANCIJA , POREZNA UPRAVA, PODRUČNI URED PAZIN</w:t>
      </w:r>
      <w:r w:rsidR="004F47D9" w:rsidRPr="009E62ED">
        <w:t xml:space="preserve"> </w:t>
      </w:r>
    </w:p>
    <w:p w:rsidRDefault="0087632B" w:rsidP="004F47D9" w:rsidR="004F47D9" w:rsidRPr="009E62ED">
      <w:r w:rsidRPr="009E62ED">
        <w:t xml:space="preserve">- </w:t>
      </w:r>
      <w:r w:rsidR="00F745AE" w:rsidRPr="009E62ED">
        <w:t xml:space="preserve">Općinski sud u </w:t>
      </w:r>
      <w:r w:rsidR="00E71A65" w:rsidRPr="009E62ED">
        <w:t>Puli-Pola</w:t>
      </w:r>
      <w:r w:rsidR="009E62ED">
        <w:t xml:space="preserve"> Zemljišnoknjižni odjel Rovinj</w:t>
      </w:r>
    </w:p>
    <w:p w:rsidRDefault="0087632B" w:rsidP="004F47D9" w:rsidR="004F47D9" w:rsidRPr="009E62ED">
      <w:r w:rsidRPr="009E62ED">
        <w:t xml:space="preserve">- </w:t>
      </w:r>
      <w:r w:rsidR="009E62ED">
        <w:t>e-</w:t>
      </w:r>
      <w:r w:rsidRPr="009E62ED">
        <w:t>o</w:t>
      </w:r>
      <w:r w:rsidR="004F47D9" w:rsidRPr="009E62ED">
        <w:t>glasna ploča suda</w:t>
      </w:r>
    </w:p>
    <w:p w:rsidRDefault="004F47D9" w:rsidP="004F47D9" w:rsidR="004F47D9" w:rsidRPr="009E62ED">
      <w:pPr>
        <w:ind w:left="-540"/>
        <w:jc w:val="both"/>
      </w:pPr>
    </w:p>
    <w:p w:rsidRDefault="0087632B" w:rsidP="004F47D9" w:rsidR="004F47D9" w:rsidRPr="009E62ED">
      <w:pPr>
        <w:ind w:left="-540"/>
        <w:jc w:val="both"/>
      </w:pPr>
      <w:r w:rsidRPr="009E62ED">
        <w:t xml:space="preserve">        Rijeka, </w:t>
      </w:r>
      <w:r w:rsidR="009E62ED">
        <w:t>25. studenoga 2015</w:t>
      </w:r>
      <w:r w:rsidRPr="009E62ED">
        <w:t>.g.</w:t>
      </w:r>
    </w:p>
    <w:p w:rsidRDefault="00E21439" w:rsidR="00E21439" w:rsidRPr="009E62ED"/>
    <w:p w:rsidRDefault="001F50CB" w:rsidR="001F50CB" w:rsidRPr="009E62ED"/>
    <w:p w:rsidRDefault="009E62ED" w:rsidR="009E62E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9E62ED" w:rsidR="009E62E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9E62ED" w:rsidR="009E62ED" w:rsidRPr="006875A2">
      <w:pPr>
        <w:jc w:val="both"/>
      </w:pPr>
    </w:p>
    <w:p w:rsidRDefault="001F50CB" w:rsidR="001F50CB" w:rsidRPr="009E62ED">
      <w:pPr>
        <w:jc w:val="both"/>
      </w:pPr>
    </w:p>
    <w:p w:rsidRDefault="001F50CB" w:rsidR="001F50CB" w:rsidRPr="009E62ED"/>
    <w:p w:rsidRDefault="000D3EAC" w:rsidR="000D3EAC" w:rsidRPr="009E62ED"/>
    <w:sectPr w:rsidR="000D3EAC" w:rsidRPr="009E62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ECC" w:rsidR="00D10ECC">
      <w:r>
        <w:separator/>
      </w:r>
    </w:p>
  </w:endnote>
  <w:endnote w:id="0" w:type="continuationSeparator">
    <w:p w:rsidRDefault="00D10ECC" w:rsidR="00D10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3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ECC" w:rsidR="00D10ECC">
      <w:r>
        <w:separator/>
      </w:r>
    </w:p>
  </w:footnote>
  <w:footnote w:id="0" w:type="continuationSeparator">
    <w:p w:rsidRDefault="00D10ECC" w:rsidR="00D10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9E62ED">
      <w:t>210/2013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3A8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5D69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ECC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2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3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2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3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631</properties:Words>
  <properties:Characters>3407</properties:Characters>
  <properties:Lines>117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2015-11-25T07:27:00Z</dcterms:created>
  <dc:creator>korlevicd</dc:creator>
  <cp:lastModifiedBy>Danijela Fumić</cp:lastModifiedBy>
  <cp:lastPrinted>2015-11-25T07:28:00Z</cp:lastPrinted>
  <dcterms:modified xmlns:xsi="http://www.w3.org/2001/XMLSchema-instance" xsi:type="dcterms:W3CDTF">2015-11-25T07:29:00Z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