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36aef" w14:paraId="b836aef" w:rsidRDefault="004B4F0D" w:rsidP="004B4F0D" w:rsidR="004B4F0D" w:rsidRPr="00E50819">
      <w:pPr>
        <w15:collapsed w:val="false"/>
      </w:pPr>
      <w:bookmarkStart w:name="_GoBack" w:id="0"/>
      <w:bookmarkEnd w:id="0"/>
      <w:r w:rsidRPr="00FF3D0E">
        <w:rPr>
          <w:sz w:val="22"/>
        </w:rPr>
        <w:t xml:space="preserve">              </w:t>
      </w:r>
      <w:r>
        <w:rPr>
          <w:sz w:val="22"/>
        </w:rPr>
        <w:t xml:space="preserve">        </w:t>
      </w:r>
      <w:r>
        <w:rPr>
          <w:noProof/>
          <w:sz w:val="16"/>
          <w:szCs w:val="16"/>
          <w:lang w:eastAsia="hr-HR"/>
        </w:rPr>
        <w:drawing>
          <wp:inline distR="0" distL="0" distB="0" distT="0">
            <wp:extent cy="675640" cx="524510"/>
            <wp:effectExtent b="0" r="8890" t="0" l="0"/>
            <wp:docPr descr="HR grb" name="Slika 2" id="2"/>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4510"/>
                    </a:xfrm>
                    <a:prstGeom prst="rect">
                      <a:avLst/>
                    </a:prstGeom>
                    <a:noFill/>
                    <a:ln>
                      <a:noFill/>
                    </a:ln>
                  </pic:spPr>
                </pic:pic>
              </a:graphicData>
            </a:graphic>
          </wp:inline>
        </w:drawing>
      </w:r>
      <w:r w:rsidRPr="00E50819">
        <w:rPr>
          <w:sz w:val="16"/>
          <w:szCs w:val="16"/>
        </w:rPr>
        <w:t xml:space="preserve">                   </w:t>
      </w:r>
      <w:r w:rsidRPr="00E50819">
        <w:t xml:space="preserve">                                         </w:t>
      </w:r>
    </w:p>
    <w:p w:rsidRDefault="004B4F0D" w:rsidP="004B4F0D" w:rsidR="004B4F0D" w:rsidRPr="00E50819">
      <w:r w:rsidRPr="00E50819">
        <w:t xml:space="preserve">    </w:t>
      </w:r>
      <w:r>
        <w:t xml:space="preserve"> </w:t>
      </w:r>
      <w:r w:rsidRPr="00E50819">
        <w:t xml:space="preserve">REPUBLIKA HRVATSKA </w:t>
      </w:r>
      <w:r w:rsidRPr="00E50819">
        <w:tab/>
      </w:r>
      <w:r w:rsidRPr="00E50819">
        <w:tab/>
      </w:r>
      <w:r w:rsidRPr="00E50819">
        <w:tab/>
      </w:r>
      <w:r w:rsidRPr="00E50819">
        <w:tab/>
      </w:r>
      <w:r w:rsidRPr="00E50819">
        <w:tab/>
      </w:r>
    </w:p>
    <w:p w:rsidRDefault="004B4F0D" w:rsidP="004B4F0D" w:rsidR="004B4F0D" w:rsidRPr="00E50819">
      <w:r w:rsidRPr="00E50819">
        <w:t xml:space="preserve"> TRGOVAČKI SUD U PAZINU </w:t>
      </w:r>
      <w:r w:rsidRPr="00E50819">
        <w:tab/>
      </w:r>
      <w:r w:rsidRPr="00E50819">
        <w:tab/>
      </w:r>
      <w:r w:rsidRPr="00E50819">
        <w:tab/>
      </w:r>
      <w:r w:rsidRPr="00E50819">
        <w:tab/>
      </w:r>
      <w:r w:rsidRPr="00E50819">
        <w:tab/>
        <w:t xml:space="preserve">      Posl.br.: 2 St-11/</w:t>
      </w:r>
      <w:r w:rsidRPr="00B928A1">
        <w:t>15-</w:t>
      </w:r>
      <w:r w:rsidR="00A12A54">
        <w:t>682</w:t>
      </w:r>
    </w:p>
    <w:p w:rsidRDefault="004B4F0D" w:rsidP="00071FDE" w:rsidR="00071FDE">
      <w:r w:rsidRPr="00E50819">
        <w:t xml:space="preserve">     52000 PAZIN, Dršćevka 1</w:t>
      </w:r>
      <w:r w:rsidRPr="00E50819">
        <w:tab/>
      </w:r>
      <w:r w:rsidRPr="00E50819">
        <w:tab/>
      </w:r>
      <w:r w:rsidRPr="00E50819">
        <w:tab/>
      </w:r>
      <w:r w:rsidRPr="00E50819">
        <w:tab/>
      </w:r>
      <w:r w:rsidRPr="00E50819">
        <w:tab/>
        <w:t xml:space="preserve">              </w:t>
      </w:r>
    </w:p>
    <w:p w:rsidRDefault="00071FDE" w:rsidP="00071FDE" w:rsidR="00071FDE" w:rsidRPr="00F533C5"/>
    <w:p w:rsidRDefault="00071FDE" w:rsidP="00071FDE" w:rsidR="00071FDE" w:rsidRPr="00FD5064">
      <w:pPr>
        <w:jc w:val="center"/>
      </w:pPr>
      <w:r w:rsidRPr="00FD5064">
        <w:t>R E P U B L I K A  H R V A T S K A</w:t>
      </w:r>
    </w:p>
    <w:p w:rsidRDefault="00071FDE" w:rsidP="00071FDE" w:rsidR="00071FDE" w:rsidRPr="00FD5064">
      <w:pPr>
        <w:jc w:val="center"/>
      </w:pPr>
    </w:p>
    <w:p w:rsidRDefault="00071FDE" w:rsidP="00071FDE" w:rsidR="00071FDE" w:rsidRPr="00FD5064">
      <w:pPr>
        <w:jc w:val="center"/>
      </w:pPr>
      <w:r w:rsidRPr="00FD5064">
        <w:t>R J E Š E NJ E</w:t>
      </w:r>
    </w:p>
    <w:p w:rsidRDefault="00071FDE" w:rsidP="00071FDE" w:rsidR="00071FDE" w:rsidRPr="00F533C5"/>
    <w:p w:rsidRDefault="00071FDE" w:rsidP="00071FDE" w:rsidR="00071FDE" w:rsidRPr="00F533C5">
      <w:pPr>
        <w:ind w:firstLine="708"/>
        <w:jc w:val="both"/>
      </w:pPr>
      <w:r w:rsidRPr="00F533C5">
        <w:t xml:space="preserve">Trgovački sud u Pazinu, po stečajnom sucu Adrijani Labinjan Skok, u stečajnom postupku nad </w:t>
      </w:r>
      <w:r w:rsidR="004B4F0D">
        <w:t xml:space="preserve">stečajnim </w:t>
      </w:r>
      <w:r w:rsidRPr="00F533C5">
        <w:t xml:space="preserve">dužnikom </w:t>
      </w:r>
      <w:r w:rsidR="004B4F0D" w:rsidRPr="00E50819">
        <w:t>HISTRIA GROUP d.d. u stečaju, Umag, Ungarija b.b</w:t>
      </w:r>
      <w:r w:rsidR="004B4F0D">
        <w:t>.,</w:t>
      </w:r>
      <w:r w:rsidR="004B4F0D" w:rsidRPr="0049077C">
        <w:t xml:space="preserve"> OIB: 34802459130</w:t>
      </w:r>
      <w:r w:rsidRPr="00F533C5">
        <w:t xml:space="preserve">, nakon ročišta za diobu kupovnine održanog </w:t>
      </w:r>
      <w:r w:rsidR="000233B7">
        <w:t>21. rujna</w:t>
      </w:r>
      <w:r>
        <w:t xml:space="preserve"> 2017, dana </w:t>
      </w:r>
      <w:r w:rsidR="00C31880">
        <w:t>21.</w:t>
      </w:r>
      <w:r>
        <w:t xml:space="preserve"> rujna</w:t>
      </w:r>
      <w:r w:rsidRPr="00F533C5">
        <w:t xml:space="preserve"> 201</w:t>
      </w:r>
      <w:r>
        <w:t>7</w:t>
      </w:r>
      <w:r w:rsidR="00BA3E75">
        <w:t>.</w:t>
      </w:r>
    </w:p>
    <w:p w:rsidRDefault="00071FDE" w:rsidP="00071FDE" w:rsidR="00071FDE" w:rsidRPr="00F533C5">
      <w:pPr>
        <w:jc w:val="center"/>
      </w:pPr>
    </w:p>
    <w:p w:rsidRDefault="00071FDE" w:rsidP="00071FDE" w:rsidR="00071FDE" w:rsidRPr="00F533C5">
      <w:pPr>
        <w:jc w:val="center"/>
      </w:pPr>
      <w:r w:rsidRPr="00F533C5">
        <w:t>r i j e š i o  j e</w:t>
      </w:r>
    </w:p>
    <w:p w:rsidRDefault="00071FDE" w:rsidP="00071FDE" w:rsidR="00071FDE" w:rsidRPr="00F533C5"/>
    <w:p w:rsidRDefault="00071FDE" w:rsidP="00071FDE" w:rsidR="00071FDE" w:rsidRPr="00F533C5">
      <w:pPr>
        <w:jc w:val="both"/>
      </w:pPr>
      <w:r w:rsidRPr="00F533C5">
        <w:t>I.</w:t>
      </w:r>
      <w:r w:rsidRPr="00F533C5">
        <w:tab/>
        <w:t xml:space="preserve">Iz iznosa kupovnine </w:t>
      </w:r>
      <w:r w:rsidR="006B5F79">
        <w:t xml:space="preserve">od </w:t>
      </w:r>
      <w:r w:rsidR="006B5F79" w:rsidRPr="00735183">
        <w:t xml:space="preserve">9.310.500,00 </w:t>
      </w:r>
      <w:r w:rsidR="006B5F79">
        <w:t>kn</w:t>
      </w:r>
      <w:r w:rsidR="00534B13">
        <w:t>,</w:t>
      </w:r>
      <w:r w:rsidR="006B5F79">
        <w:t xml:space="preserve"> ostvarenog prodajom </w:t>
      </w:r>
      <w:r w:rsidR="006B5F79" w:rsidRPr="00A54A86">
        <w:t>nekretnin</w:t>
      </w:r>
      <w:r w:rsidR="006B5F79">
        <w:t>a</w:t>
      </w:r>
      <w:r w:rsidR="006B5F79" w:rsidRPr="00A54A86">
        <w:t xml:space="preserve"> </w:t>
      </w:r>
      <w:r w:rsidR="006B5F79">
        <w:t xml:space="preserve">stečajnog dužnika, </w:t>
      </w:r>
      <w:r w:rsidR="006B5F79" w:rsidRPr="00A54A86">
        <w:t>označen</w:t>
      </w:r>
      <w:r w:rsidR="006B5F79">
        <w:t>ih</w:t>
      </w:r>
      <w:r w:rsidR="006B5F79" w:rsidRPr="00A54A86">
        <w:t xml:space="preserve"> kao </w:t>
      </w:r>
      <w:r w:rsidR="006B5F79">
        <w:t xml:space="preserve">k.č.br. </w:t>
      </w:r>
      <w:r w:rsidR="006B5F79" w:rsidRPr="00046536">
        <w:t>110/1, 110/2 i 110/3</w:t>
      </w:r>
      <w:r w:rsidR="006B5F79">
        <w:t>, sve upisane u z.k.ul. 1419 k.o. Savudrija,</w:t>
      </w:r>
      <w:r w:rsidRPr="00F533C5">
        <w:t xml:space="preserve"> </w:t>
      </w:r>
      <w:r w:rsidR="00282AB5">
        <w:t xml:space="preserve">namirit </w:t>
      </w:r>
      <w:r w:rsidRPr="00F533C5">
        <w:t xml:space="preserve">će se: </w:t>
      </w:r>
    </w:p>
    <w:p w:rsidRDefault="00071FDE" w:rsidP="00071FDE" w:rsidR="00071FDE" w:rsidRPr="00F533C5">
      <w:pPr>
        <w:jc w:val="both"/>
      </w:pPr>
      <w:r w:rsidRPr="00F533C5">
        <w:t>1.)</w:t>
      </w:r>
      <w:r w:rsidRPr="00F533C5">
        <w:tab/>
        <w:t xml:space="preserve">trošak </w:t>
      </w:r>
      <w:r w:rsidR="00282AB5">
        <w:rPr>
          <w:bCs/>
        </w:rPr>
        <w:t xml:space="preserve">unovčenja nekretnina </w:t>
      </w:r>
      <w:r w:rsidRPr="00F533C5">
        <w:t>po članku</w:t>
      </w:r>
      <w:r w:rsidR="00282AB5">
        <w:t xml:space="preserve"> 254.</w:t>
      </w:r>
      <w:r w:rsidR="00282AB5" w:rsidRPr="00046536">
        <w:t xml:space="preserve"> st</w:t>
      </w:r>
      <w:r w:rsidR="00282AB5">
        <w:t>avku</w:t>
      </w:r>
      <w:r w:rsidR="00282AB5" w:rsidRPr="00046536">
        <w:t xml:space="preserve"> </w:t>
      </w:r>
      <w:r w:rsidR="00282AB5">
        <w:t>1</w:t>
      </w:r>
      <w:r w:rsidR="00282AB5" w:rsidRPr="00046536">
        <w:t>.</w:t>
      </w:r>
      <w:r w:rsidR="00BA3E75">
        <w:t xml:space="preserve"> </w:t>
      </w:r>
      <w:r w:rsidR="00282AB5" w:rsidRPr="00046536">
        <w:t>Stečajnog zakona</w:t>
      </w:r>
      <w:r w:rsidRPr="00F533C5">
        <w:t>, u iznosu od</w:t>
      </w:r>
      <w:r w:rsidR="006B5F79">
        <w:t xml:space="preserve"> </w:t>
      </w:r>
      <w:r w:rsidR="00282AB5">
        <w:rPr>
          <w:bCs/>
        </w:rPr>
        <w:t>6.570,00 kn</w:t>
      </w:r>
      <w:r w:rsidRPr="00F533C5">
        <w:t>, isplatom na račun HISTRIA GROUP d.d, u stečaju, br: HR872380006</w:t>
      </w:r>
      <w:r w:rsidR="00260866">
        <w:t xml:space="preserve"> </w:t>
      </w:r>
      <w:r w:rsidRPr="00F533C5">
        <w:t>1140015445,</w:t>
      </w:r>
    </w:p>
    <w:p w:rsidRDefault="00071FDE" w:rsidP="00071FDE" w:rsidR="00071FDE" w:rsidRPr="00F533C5">
      <w:pPr>
        <w:jc w:val="both"/>
      </w:pPr>
      <w:r w:rsidRPr="00F533C5">
        <w:t>2.)</w:t>
      </w:r>
      <w:r w:rsidRPr="00F533C5">
        <w:tab/>
      </w:r>
      <w:r>
        <w:t>t</w:t>
      </w:r>
      <w:r w:rsidRPr="00F533C5">
        <w:t xml:space="preserve">ražbina razlučnog vjerovnika </w:t>
      </w:r>
      <w:r>
        <w:t xml:space="preserve">ISTARSKA KREDITNA BANKA UMAG d.d, djelomično, u </w:t>
      </w:r>
      <w:r w:rsidRPr="00F533C5">
        <w:t>iznosu od</w:t>
      </w:r>
      <w:r w:rsidR="00282AB5">
        <w:t xml:space="preserve"> 9.303.930,00 </w:t>
      </w:r>
      <w:r w:rsidRPr="00F533C5">
        <w:t xml:space="preserve">kn, </w:t>
      </w:r>
      <w:r w:rsidR="009F62E9">
        <w:t>prijebojem</w:t>
      </w:r>
      <w:r w:rsidR="00282AB5">
        <w:t xml:space="preserve"> sa tražbinom stečajnog dužnika za </w:t>
      </w:r>
      <w:r w:rsidR="00260866">
        <w:t xml:space="preserve">isplatu </w:t>
      </w:r>
      <w:r w:rsidR="00282AB5">
        <w:t>kupovnine</w:t>
      </w:r>
      <w:r>
        <w:t>.</w:t>
      </w:r>
      <w:r w:rsidRPr="00F533C5">
        <w:t xml:space="preserve"> </w:t>
      </w:r>
    </w:p>
    <w:p w:rsidRDefault="00071FDE" w:rsidP="00071FDE" w:rsidR="00071FDE" w:rsidRPr="00F533C5">
      <w:pPr>
        <w:jc w:val="both"/>
      </w:pPr>
    </w:p>
    <w:p w:rsidRDefault="00071FDE" w:rsidP="00071FDE" w:rsidR="00071FDE" w:rsidRPr="00F533C5">
      <w:pPr>
        <w:jc w:val="both"/>
      </w:pPr>
      <w:r w:rsidRPr="00F533C5">
        <w:t>II.</w:t>
      </w:r>
      <w:r w:rsidRPr="00F533C5">
        <w:tab/>
        <w:t>Nalaže se računovodstvu ovog suda da nakon pravomoćnosti ovog rješenja izvrši isplatu kako je određeno točkom I.</w:t>
      </w:r>
      <w:r w:rsidR="00282AB5">
        <w:t xml:space="preserve"> pod 1.)</w:t>
      </w:r>
      <w:r w:rsidRPr="00F533C5">
        <w:t xml:space="preserve"> izreke ovog rješenja. </w:t>
      </w:r>
    </w:p>
    <w:p w:rsidRDefault="00071FDE" w:rsidP="00071FDE" w:rsidR="00071FDE">
      <w:pPr>
        <w:jc w:val="both"/>
      </w:pPr>
    </w:p>
    <w:p w:rsidRDefault="00071FDE" w:rsidP="00071FDE" w:rsidR="00071FDE" w:rsidRPr="00F533C5">
      <w:pPr>
        <w:jc w:val="center"/>
      </w:pPr>
      <w:r w:rsidRPr="00F533C5">
        <w:t>Obrazloženje</w:t>
      </w:r>
    </w:p>
    <w:p w:rsidRDefault="00071FDE" w:rsidP="00071FDE" w:rsidR="00071FDE" w:rsidRPr="00F533C5">
      <w:pPr>
        <w:ind w:firstLine="708"/>
        <w:jc w:val="both"/>
      </w:pPr>
    </w:p>
    <w:p w:rsidRDefault="00071FDE" w:rsidP="00534B13" w:rsidR="00071FDE" w:rsidRPr="00F533C5">
      <w:pPr>
        <w:ind w:firstLine="708"/>
        <w:jc w:val="both"/>
      </w:pPr>
      <w:r>
        <w:t>Nekretnin</w:t>
      </w:r>
      <w:r w:rsidR="00534B13">
        <w:t>e</w:t>
      </w:r>
      <w:r w:rsidRPr="00F533C5">
        <w:t xml:space="preserve"> stečajnog dužnika,</w:t>
      </w:r>
      <w:r>
        <w:t xml:space="preserve"> </w:t>
      </w:r>
      <w:r w:rsidR="009B5AD3">
        <w:t xml:space="preserve">označene kao </w:t>
      </w:r>
      <w:r w:rsidR="00534B13">
        <w:t xml:space="preserve">k.č.br. </w:t>
      </w:r>
      <w:r w:rsidR="00534B13" w:rsidRPr="00046536">
        <w:t>110/1, 110/2 i 110/3</w:t>
      </w:r>
      <w:r w:rsidR="00534B13">
        <w:t>, sve upisane u z.k.ul. 1419 k.o. Savudrija,</w:t>
      </w:r>
      <w:r w:rsidRPr="00F533C5">
        <w:t xml:space="preserve"> prodan</w:t>
      </w:r>
      <w:r w:rsidR="00534B13">
        <w:t>e</w:t>
      </w:r>
      <w:r w:rsidRPr="00F533C5">
        <w:t xml:space="preserve">  </w:t>
      </w:r>
      <w:r w:rsidR="00534B13">
        <w:t>su</w:t>
      </w:r>
      <w:r w:rsidRPr="00F533C5">
        <w:t xml:space="preserve"> u ovom stečajnom postupku za cijenu u iznosu od</w:t>
      </w:r>
      <w:r w:rsidR="00534B13">
        <w:t xml:space="preserve"> </w:t>
      </w:r>
      <w:r w:rsidR="00534B13" w:rsidRPr="00735183">
        <w:t xml:space="preserve">9.310.500,00 </w:t>
      </w:r>
      <w:r w:rsidR="00534B13">
        <w:t>kn</w:t>
      </w:r>
      <w:r w:rsidRPr="00F533C5">
        <w:t>.</w:t>
      </w:r>
    </w:p>
    <w:p w:rsidRDefault="00071FDE" w:rsidP="00071FDE" w:rsidR="00071FDE" w:rsidRPr="00F533C5">
      <w:pPr>
        <w:ind w:firstLine="708"/>
        <w:jc w:val="both"/>
      </w:pPr>
      <w:r w:rsidRPr="00F533C5">
        <w:t xml:space="preserve">Odredbom članka 164a, stavka 3. Stečajnog zakona </w:t>
      </w:r>
      <w:r w:rsidR="0018513E" w:rsidRPr="00F533C5">
        <w:t>(„Narodne novine“ br. 44/96, 29/99, 129/00, 123/03, 82/06, 116/10, 25/12 i 13</w:t>
      </w:r>
      <w:r w:rsidR="0018513E">
        <w:t>3/12),</w:t>
      </w:r>
      <w:r w:rsidR="009B5AD3">
        <w:t xml:space="preserve"> </w:t>
      </w:r>
      <w:r w:rsidRPr="00F533C5">
        <w:t>propisano je da će, nakon što unovči stvar ili pravo na kojemu postoji razlučno pravo upisano u javnoj knjizi, stečajni sudac iz iznosa ostvarenog prodajom: 1. namiriti troškove unovčenja obračunate prema pravilima iz članka 170. Stečajnog zakona, 2. namiriti tražbine razlučnih vjerovnika prema redoslijedu predviđenom pravilima ovršnog postupka i 3. preostali iznos predati stečajnom upravitelju za namirenje stečajnih vjerovnika.</w:t>
      </w:r>
    </w:p>
    <w:p w:rsidRDefault="00534B13" w:rsidP="00C914B5" w:rsidR="00C914B5">
      <w:pPr>
        <w:ind w:firstLine="708"/>
        <w:jc w:val="both"/>
        <w:rPr>
          <w:bCs/>
        </w:rPr>
      </w:pPr>
      <w:r>
        <w:t xml:space="preserve">U podnesku od 7. kolovoza 2017., </w:t>
      </w:r>
      <w:r w:rsidR="00071FDE" w:rsidRPr="00F533C5">
        <w:t xml:space="preserve">stečajni upravitelj HISTRIA GROUP d.d, u stečaju, postavio je, </w:t>
      </w:r>
      <w:r w:rsidR="00C914B5">
        <w:t>temeljem odredbi čl</w:t>
      </w:r>
      <w:r w:rsidR="003679BF">
        <w:t>anka</w:t>
      </w:r>
      <w:r w:rsidR="00C914B5">
        <w:t xml:space="preserve"> 254.</w:t>
      </w:r>
      <w:r w:rsidR="009B5AD3">
        <w:t xml:space="preserve"> stavka 1.</w:t>
      </w:r>
      <w:r w:rsidR="00C914B5">
        <w:t xml:space="preserve"> </w:t>
      </w:r>
      <w:r w:rsidR="009B5AD3">
        <w:t xml:space="preserve">i članka 441. stavka 2. </w:t>
      </w:r>
      <w:r w:rsidR="009B5AD3" w:rsidRPr="005A2508">
        <w:t>Stečajnog zakona (</w:t>
      </w:r>
      <w:r w:rsidR="009B5AD3">
        <w:t>Narodne novine br. 71/15)</w:t>
      </w:r>
      <w:r w:rsidR="00C914B5">
        <w:t xml:space="preserve">, zahtjev za izdvajanje u stečajnu masu </w:t>
      </w:r>
      <w:r w:rsidR="00C914B5">
        <w:rPr>
          <w:bCs/>
        </w:rPr>
        <w:t>troška unovčenja nekretnina koji je nastao objavom pet oglasa o prodaji u Glasu Iste, u dane: 23. svibnja 2017, 27. svibnja 2017, 24. lipnja 2017, 1. srpnja 2017. i 8. srpnja 2017, u ukupnom iznosu od 6.570,00 kn.</w:t>
      </w:r>
    </w:p>
    <w:p w:rsidRDefault="00C914B5" w:rsidP="00C914B5" w:rsidR="00C914B5" w:rsidRPr="00C914B5">
      <w:pPr>
        <w:ind w:firstLine="708"/>
        <w:jc w:val="both"/>
        <w:rPr>
          <w:bCs/>
        </w:rPr>
      </w:pPr>
      <w:r>
        <w:lastRenderedPageBreak/>
        <w:t>Stečajni upravitelj je u podnesku naveo da se za</w:t>
      </w:r>
      <w:r>
        <w:rPr>
          <w:bCs/>
        </w:rPr>
        <w:t xml:space="preserve"> predmetne nekretnine tijekom stečajnog postupka nije plaćala naknada za zaštitu voda niti komunalna naknada, da se na promet nekretnina ne plaća PDV, da je izrada procjene tržišne vrijednosti nekretnina plaćena od strane jedinog vjerovnika sa upisanom hipotekom na nekretninama, IKB UMAG d.d., te</w:t>
      </w:r>
      <w:r w:rsidR="00B83ABD">
        <w:rPr>
          <w:bCs/>
        </w:rPr>
        <w:t xml:space="preserve">, </w:t>
      </w:r>
      <w:r>
        <w:rPr>
          <w:bCs/>
        </w:rPr>
        <w:t>p</w:t>
      </w:r>
      <w:r w:rsidRPr="00046536">
        <w:t xml:space="preserve">ošto je stečajni dužnik tijekom stečajnog postupka </w:t>
      </w:r>
      <w:r>
        <w:t xml:space="preserve">ostvarivao prihode od </w:t>
      </w:r>
      <w:r w:rsidRPr="00046536">
        <w:t>iznajmljiva</w:t>
      </w:r>
      <w:r>
        <w:t>nja nekretnina</w:t>
      </w:r>
      <w:r w:rsidRPr="00046536">
        <w:t xml:space="preserve">, </w:t>
      </w:r>
      <w:r>
        <w:t xml:space="preserve">ostale su </w:t>
      </w:r>
      <w:r w:rsidRPr="00046536">
        <w:t>troškove unovčenja</w:t>
      </w:r>
      <w:r>
        <w:t xml:space="preserve"> temeljem odredbe članka 254.</w:t>
      </w:r>
      <w:r w:rsidRPr="00046536">
        <w:t xml:space="preserve"> st</w:t>
      </w:r>
      <w:r>
        <w:t>avka</w:t>
      </w:r>
      <w:r w:rsidRPr="00046536">
        <w:t xml:space="preserve"> 2. Stečajnog zakona, podmirili zakupci. </w:t>
      </w:r>
    </w:p>
    <w:p w:rsidRDefault="00C914B5" w:rsidP="00C914B5" w:rsidR="006A0737">
      <w:pPr>
        <w:ind w:firstLine="708"/>
        <w:jc w:val="both"/>
      </w:pPr>
      <w:r>
        <w:t>Stečajni upravitelj je</w:t>
      </w:r>
      <w:r w:rsidR="006A0737">
        <w:t xml:space="preserve"> zahtjevu priložio preslike računa za objavu oglasa o prodaji nekretnina, a na ročištu za diobu kupovnine, održanom na ovom sudu dana 21. rujna 2017, zahtjev stečajnog upravitelja za izdvajanje </w:t>
      </w:r>
      <w:r w:rsidR="00B83ABD">
        <w:t xml:space="preserve">navedenog </w:t>
      </w:r>
      <w:r w:rsidR="006A0737">
        <w:t>dijela kupovnine nije osporen.</w:t>
      </w:r>
    </w:p>
    <w:p w:rsidRDefault="006A0737" w:rsidP="00C31880" w:rsidR="006A0737">
      <w:pPr>
        <w:jc w:val="both"/>
      </w:pPr>
      <w:r>
        <w:t xml:space="preserve"> </w:t>
      </w:r>
      <w:r w:rsidRPr="00F533C5">
        <w:tab/>
        <w:t>Slijedom navedenog, a temeljem odredbi čl</w:t>
      </w:r>
      <w:r w:rsidR="003679BF">
        <w:t>anka</w:t>
      </w:r>
      <w:r w:rsidRPr="00F533C5">
        <w:t xml:space="preserve"> 164a. st</w:t>
      </w:r>
      <w:r w:rsidR="003679BF">
        <w:t>avka</w:t>
      </w:r>
      <w:r w:rsidRPr="00F533C5">
        <w:t xml:space="preserve"> 3. </w:t>
      </w:r>
      <w:r w:rsidR="009B5AD3">
        <w:t>Stečajnog zakona (</w:t>
      </w:r>
      <w:r w:rsidR="0018513E">
        <w:t>„</w:t>
      </w:r>
      <w:r w:rsidR="0018513E" w:rsidRPr="00F533C5">
        <w:t>Narodne novine“ br. 44/96, 29/99, 129/00, 123/03, 82/06, 116/10, 25/12 i 133/12</w:t>
      </w:r>
      <w:r w:rsidR="0018513E">
        <w:t>)</w:t>
      </w:r>
      <w:r w:rsidR="00CA4BC9">
        <w:t>,</w:t>
      </w:r>
      <w:r w:rsidR="009B5AD3">
        <w:t xml:space="preserve"> </w:t>
      </w:r>
      <w:r w:rsidR="00CA4BC9">
        <w:t>te</w:t>
      </w:r>
      <w:r w:rsidRPr="00F533C5">
        <w:t xml:space="preserve"> čl</w:t>
      </w:r>
      <w:r w:rsidR="003679BF">
        <w:t>anka</w:t>
      </w:r>
      <w:r>
        <w:t xml:space="preserve"> 254. </w:t>
      </w:r>
      <w:r w:rsidR="004F6008">
        <w:t>st</w:t>
      </w:r>
      <w:r w:rsidR="003679BF">
        <w:t>avka</w:t>
      </w:r>
      <w:r w:rsidR="004F6008">
        <w:t xml:space="preserve"> 2. </w:t>
      </w:r>
      <w:r w:rsidR="00CA4BC9">
        <w:t xml:space="preserve">u </w:t>
      </w:r>
      <w:r w:rsidR="00523319">
        <w:t>s</w:t>
      </w:r>
      <w:r w:rsidR="00CA4BC9">
        <w:t>vezi</w:t>
      </w:r>
      <w:r w:rsidR="009B5AD3">
        <w:t xml:space="preserve"> članka 441. stavka 2. Stečajnog zakona </w:t>
      </w:r>
      <w:r w:rsidR="009B5AD3" w:rsidRPr="005A2508">
        <w:t>(</w:t>
      </w:r>
      <w:r w:rsidR="0018513E">
        <w:t>„</w:t>
      </w:r>
      <w:r w:rsidR="009B5AD3">
        <w:t>Narodne novine</w:t>
      </w:r>
      <w:r w:rsidR="0018513E">
        <w:t>“</w:t>
      </w:r>
      <w:r w:rsidR="009B5AD3">
        <w:t xml:space="preserve"> br. 71/15),</w:t>
      </w:r>
      <w:r w:rsidRPr="00F533C5">
        <w:t xml:space="preserve"> određena je točkom I pod 1.) izreke ovog rješenja isplata iznosa od </w:t>
      </w:r>
      <w:r>
        <w:rPr>
          <w:bCs/>
        </w:rPr>
        <w:t>6.570,00 kn</w:t>
      </w:r>
      <w:r>
        <w:t xml:space="preserve"> </w:t>
      </w:r>
      <w:r w:rsidRPr="00F533C5">
        <w:t>u stečajnu masu HISTRIA GROUP d.d, u stečaju.</w:t>
      </w:r>
    </w:p>
    <w:p w:rsidRDefault="00071FDE" w:rsidP="00071FDE" w:rsidR="00071FDE" w:rsidRPr="00F533C5">
      <w:pPr>
        <w:ind w:firstLine="708"/>
        <w:jc w:val="both"/>
      </w:pPr>
      <w:r w:rsidRPr="00F533C5">
        <w:t>U ovom postupku odlučuje se o namirenju potraživanja osiguranih založnim pravom na prodan</w:t>
      </w:r>
      <w:r w:rsidR="0018513E">
        <w:t>im</w:t>
      </w:r>
      <w:r w:rsidRPr="00F533C5">
        <w:t xml:space="preserve"> nekretnin</w:t>
      </w:r>
      <w:r w:rsidR="0018513E">
        <w:t>ama</w:t>
      </w:r>
      <w:r>
        <w:t>,</w:t>
      </w:r>
      <w:r w:rsidR="0018513E">
        <w:t xml:space="preserve"> označenim kao k.č.br. </w:t>
      </w:r>
      <w:r w:rsidR="0018513E" w:rsidRPr="00046536">
        <w:t>110/1, 110/2 i 110/3</w:t>
      </w:r>
      <w:r w:rsidR="0018513E">
        <w:t>, sve upisane u z.k.ul. 1419 k.o. Savudrija</w:t>
      </w:r>
      <w:r w:rsidRPr="00F533C5">
        <w:t>, po redu stjecanja založnih prava sukladno odredbi članka 107. stavka 3. Ovršnog zakona („Narodne novine“ br. 57/96, 29/99, 42/00, 173/03, 194/03  151/04, 88/05 i 67/08, dalje: „Ovršni zakon“).</w:t>
      </w:r>
    </w:p>
    <w:p w:rsidRDefault="00071FDE" w:rsidP="00071FDE" w:rsidR="00071FDE" w:rsidRPr="00F533C5">
      <w:pPr>
        <w:ind w:firstLine="708"/>
        <w:jc w:val="both"/>
      </w:pPr>
      <w:r w:rsidRPr="00F533C5">
        <w:t>Temeljem odredbe članka 164a stavka 3. Stečajnog zakona („Narodne novine“ br. 44/96, 29/99, 129/00, 123/03, 82/06, 116/10, 25/12 i 133/12</w:t>
      </w:r>
      <w:r w:rsidR="00B83ABD">
        <w:t>),</w:t>
      </w:r>
      <w:r w:rsidRPr="00F533C5">
        <w:t xml:space="preserve">  tražbine razlučnih vjerovnika se namiruju prema redoslijedu predviđenim pravilima ovršnog postupka.</w:t>
      </w:r>
    </w:p>
    <w:p w:rsidRDefault="00071FDE" w:rsidP="00071FDE" w:rsidR="00071FDE" w:rsidRPr="00F533C5">
      <w:pPr>
        <w:ind w:firstLine="708"/>
        <w:jc w:val="both"/>
      </w:pPr>
      <w:r w:rsidRPr="00F533C5">
        <w:t>Temeljem odredbe članka 107. stavka 1. Ovršnog zakona, nakon namirenja tražbina koje se namiruju prvenstveno, namiruju se tražbine osigurane založnim pravom, tražbine ovrhovoditelja na čiji je prijedlog određena ovrha, te naknade za osobne služnosti i druga prava koja prestaju prodajom.</w:t>
      </w:r>
    </w:p>
    <w:p w:rsidRDefault="00071FDE" w:rsidP="00071FDE" w:rsidR="00071FDE">
      <w:pPr>
        <w:ind w:firstLine="708"/>
        <w:jc w:val="both"/>
      </w:pPr>
      <w:r w:rsidRPr="00F533C5">
        <w:t>Temeljem odredbe članka 107. stavka 3. Ovršnog zakona navedeni se vjerovnici namiruju po redu stjecanja založnog prava i prava na namirenje ovrhovoditelja koji su predložili ovrhu, odnosno po redu upisa u zemljišnu knjigu osobnih služnosti.</w:t>
      </w:r>
    </w:p>
    <w:p w:rsidRDefault="00EF4D54" w:rsidP="00EF4D54" w:rsidR="00EF4D54" w:rsidRPr="00710733">
      <w:pPr>
        <w:ind w:firstLine="708"/>
        <w:jc w:val="both"/>
      </w:pPr>
      <w:r w:rsidRPr="00710733">
        <w:t xml:space="preserve">Sukladno podacima iz izvatka iz zemljišne knjige </w:t>
      </w:r>
      <w:r w:rsidRPr="007A5956">
        <w:t>Općinskog suda u Puli – Pola, Staln</w:t>
      </w:r>
      <w:r>
        <w:t>e</w:t>
      </w:r>
      <w:r w:rsidRPr="007A5956">
        <w:t xml:space="preserve"> službe u</w:t>
      </w:r>
      <w:r>
        <w:t xml:space="preserve"> Bujama, od 14. ožujka 2017., </w:t>
      </w:r>
      <w:r w:rsidRPr="00710733">
        <w:t xml:space="preserve">u spisu predmeta, </w:t>
      </w:r>
      <w:r>
        <w:t>jedino</w:t>
      </w:r>
      <w:r w:rsidRPr="00710733">
        <w:t xml:space="preserve"> založno pravo na nekretninama </w:t>
      </w:r>
      <w:r>
        <w:t xml:space="preserve">k.č.br. </w:t>
      </w:r>
      <w:r w:rsidRPr="00046536">
        <w:t>110/1, 110/2 i 110/3</w:t>
      </w:r>
      <w:r>
        <w:t xml:space="preserve"> k.o. Savudrija, upisano je t</w:t>
      </w:r>
      <w:r w:rsidRPr="00710733">
        <w:t xml:space="preserve">emeljem rješenja Trgovačkog suda u Rijeci, posl. br. R1-68/2000-2 od 21. travnja 2000., predbilježbom založnog prava u iznosu od 45.293.544,42 kn, sa zateznom kamatom i troškovima, u korist vjerovnika </w:t>
      </w:r>
      <w:r w:rsidR="00ED0E36">
        <w:t xml:space="preserve">IKB </w:t>
      </w:r>
      <w:r>
        <w:rPr>
          <w:bCs/>
        </w:rPr>
        <w:t>UMAG d.d.</w:t>
      </w:r>
    </w:p>
    <w:p w:rsidRDefault="00A11998" w:rsidP="003679BF" w:rsidR="003679BF">
      <w:pPr>
        <w:ind w:firstLine="708"/>
        <w:jc w:val="both"/>
      </w:pPr>
      <w:r>
        <w:t>Kupac nekretnina</w:t>
      </w:r>
      <w:r w:rsidR="003679BF" w:rsidRPr="00267A8C">
        <w:t xml:space="preserve">, </w:t>
      </w:r>
      <w:r w:rsidR="00ED0E36">
        <w:t xml:space="preserve">IKB </w:t>
      </w:r>
      <w:r w:rsidR="003679BF">
        <w:rPr>
          <w:bCs/>
        </w:rPr>
        <w:t>UMAG d.d.</w:t>
      </w:r>
      <w:r w:rsidR="003679BF" w:rsidRPr="0092469E">
        <w:t>,</w:t>
      </w:r>
      <w:r w:rsidR="003679BF">
        <w:t xml:space="preserve"> </w:t>
      </w:r>
      <w:r w:rsidR="003679BF" w:rsidRPr="00267A8C">
        <w:t>dostavi</w:t>
      </w:r>
      <w:r w:rsidR="00282AB5">
        <w:t>o</w:t>
      </w:r>
      <w:r w:rsidR="003679BF" w:rsidRPr="00267A8C">
        <w:t xml:space="preserve"> je podnesak od </w:t>
      </w:r>
      <w:r w:rsidR="003679BF">
        <w:t>17. srpnja</w:t>
      </w:r>
      <w:r w:rsidR="003679BF" w:rsidRPr="00267A8C">
        <w:t xml:space="preserve"> 2017., </w:t>
      </w:r>
      <w:r w:rsidR="003679BF">
        <w:t xml:space="preserve"> kojim je zatraži</w:t>
      </w:r>
      <w:r w:rsidR="0018513E">
        <w:t>o</w:t>
      </w:r>
      <w:r w:rsidR="003679BF">
        <w:t xml:space="preserve"> oslobođenje od plaćanja kupovnine, navodeći kao razlog da se jedin</w:t>
      </w:r>
      <w:r w:rsidR="0018513E">
        <w:t>i</w:t>
      </w:r>
      <w:r w:rsidR="003679BF">
        <w:t xml:space="preserve"> namiruje iz kupovnine, da </w:t>
      </w:r>
      <w:r w:rsidR="0018513E">
        <w:t xml:space="preserve">njegovo </w:t>
      </w:r>
      <w:r w:rsidR="003679BF">
        <w:t xml:space="preserve">potraživanje koje je osigurano jedinim založnim pravom na predmetnim nekretninama iznosi 40.000.000,00 kn, te da je veće od iznosa kupovnine. </w:t>
      </w:r>
    </w:p>
    <w:p w:rsidRDefault="009316C6" w:rsidP="003679BF" w:rsidR="003679BF">
      <w:pPr>
        <w:ind w:firstLine="708"/>
        <w:jc w:val="both"/>
      </w:pPr>
      <w:r>
        <w:rPr>
          <w:bCs/>
        </w:rPr>
        <w:t xml:space="preserve">Nadalje, </w:t>
      </w:r>
      <w:r w:rsidR="00A11998">
        <w:rPr>
          <w:bCs/>
        </w:rPr>
        <w:t>kupac nekretnina</w:t>
      </w:r>
      <w:r w:rsidR="0018513E">
        <w:rPr>
          <w:bCs/>
        </w:rPr>
        <w:t xml:space="preserve">, </w:t>
      </w:r>
      <w:r w:rsidR="00ED0E36">
        <w:rPr>
          <w:bCs/>
        </w:rPr>
        <w:t xml:space="preserve">IKB </w:t>
      </w:r>
      <w:r w:rsidR="003679BF">
        <w:rPr>
          <w:bCs/>
        </w:rPr>
        <w:t>UMAG d.d.</w:t>
      </w:r>
      <w:r>
        <w:rPr>
          <w:bCs/>
        </w:rPr>
        <w:t>,</w:t>
      </w:r>
      <w:r w:rsidR="003679BF">
        <w:t xml:space="preserve"> je u podnesku od 4. kolovoza 2017. specificira</w:t>
      </w:r>
      <w:r w:rsidR="0018513E">
        <w:t>o</w:t>
      </w:r>
      <w:r w:rsidR="003679BF">
        <w:t xml:space="preserve"> svoju tražbinu, te je izjavi</w:t>
      </w:r>
      <w:r w:rsidR="0018513E">
        <w:t>o</w:t>
      </w:r>
      <w:r w:rsidR="003679BF">
        <w:t xml:space="preserve"> da </w:t>
      </w:r>
      <w:r w:rsidR="003679BF" w:rsidRPr="00267A8C">
        <w:t>se iz kupovnine</w:t>
      </w:r>
      <w:r w:rsidR="003679BF">
        <w:t xml:space="preserve"> </w:t>
      </w:r>
      <w:r w:rsidR="003679BF" w:rsidRPr="00267A8C">
        <w:t xml:space="preserve"> namir</w:t>
      </w:r>
      <w:r w:rsidR="003679BF">
        <w:t>uje</w:t>
      </w:r>
      <w:r w:rsidR="003679BF" w:rsidRPr="00267A8C">
        <w:t xml:space="preserve"> kao razlučni vjerovnik</w:t>
      </w:r>
      <w:r w:rsidR="003679BF">
        <w:t xml:space="preserve">, čime stavlja u prijeboj </w:t>
      </w:r>
      <w:r w:rsidR="003679BF" w:rsidRPr="00267A8C">
        <w:t xml:space="preserve">dio svojeg  potraživanja  i to dio zateznih kamata obračunatih na </w:t>
      </w:r>
      <w:r w:rsidR="003679BF">
        <w:t xml:space="preserve">glavnicu </w:t>
      </w:r>
      <w:r w:rsidR="003679BF" w:rsidRPr="00267A8C">
        <w:t>priznato</w:t>
      </w:r>
      <w:r w:rsidR="003679BF">
        <w:t>g</w:t>
      </w:r>
      <w:r w:rsidR="003679BF" w:rsidRPr="00267A8C">
        <w:t xml:space="preserve"> potraživanj</w:t>
      </w:r>
      <w:r w:rsidR="003679BF">
        <w:t xml:space="preserve">a </w:t>
      </w:r>
      <w:r w:rsidR="003679BF" w:rsidRPr="00230E08">
        <w:t>od 14.855.663,13 kn</w:t>
      </w:r>
      <w:r w:rsidR="003679BF">
        <w:t>,</w:t>
      </w:r>
      <w:r w:rsidR="003679BF" w:rsidRPr="00267A8C">
        <w:t xml:space="preserve"> po stopi zakonske zatezne kamate od dana otvaranja stečaja pa do dana donošenja rješenja o dosudi, a koje  kamate</w:t>
      </w:r>
      <w:r w:rsidR="003679BF">
        <w:t>,</w:t>
      </w:r>
      <w:r w:rsidR="003679BF" w:rsidRPr="00267A8C">
        <w:t xml:space="preserve"> obračunate do dana prodaje nekretnina</w:t>
      </w:r>
      <w:r w:rsidR="003679BF">
        <w:t>, dana</w:t>
      </w:r>
      <w:r w:rsidR="003679BF" w:rsidRPr="00267A8C">
        <w:t xml:space="preserve"> 31. srpnja 2017</w:t>
      </w:r>
      <w:r w:rsidR="003679BF">
        <w:t>.,</w:t>
      </w:r>
      <w:r w:rsidR="003679BF" w:rsidRPr="00267A8C">
        <w:t xml:space="preserve"> iznose 19.858.368,45 kn</w:t>
      </w:r>
      <w:r w:rsidR="00A11998">
        <w:t>, sa potraživanjem stečajnog dužnika za plaćanje kupovnine</w:t>
      </w:r>
      <w:r w:rsidR="003679BF">
        <w:t>. Vjerovnik je napomenuo da je navedeni iznos zateznih kamata umanjen za sve iznose koje je kao razlučni vjerovnik primio po osnovi unovčenja predmeta razlučnog prava, a što je vidljivo iz obračuna kamata kojeg je dostavio u privitku.</w:t>
      </w:r>
    </w:p>
    <w:p w:rsidRDefault="00801F3B" w:rsidP="003679BF" w:rsidR="00801F3B">
      <w:pPr>
        <w:ind w:firstLine="708"/>
        <w:jc w:val="both"/>
      </w:pPr>
      <w:r>
        <w:lastRenderedPageBreak/>
        <w:t xml:space="preserve">Stečajni upravitelj HISTRIA GROUP d.d, u stečaju, naveo je u podnesku od 7. kolovoza 2017. da je navedeni obračun vjerovnika </w:t>
      </w:r>
      <w:r w:rsidR="00ED0E36">
        <w:t xml:space="preserve">IKB </w:t>
      </w:r>
      <w:r w:rsidR="00ED0E36">
        <w:rPr>
          <w:bCs/>
        </w:rPr>
        <w:t>UMAG d.d. t</w:t>
      </w:r>
      <w:r>
        <w:t>očan.</w:t>
      </w:r>
    </w:p>
    <w:p w:rsidRDefault="00EF4D54" w:rsidP="003679BF" w:rsidR="00EF4D54">
      <w:pPr>
        <w:ind w:firstLine="708"/>
        <w:jc w:val="both"/>
      </w:pPr>
      <w:r>
        <w:t xml:space="preserve">Jednak obračun svog potraživanja, vjerovnik, </w:t>
      </w:r>
      <w:r w:rsidR="00ED0E36">
        <w:t xml:space="preserve">IKB </w:t>
      </w:r>
      <w:r>
        <w:rPr>
          <w:bCs/>
        </w:rPr>
        <w:t xml:space="preserve">UMAG d.d., dostavio je </w:t>
      </w:r>
      <w:r w:rsidR="00B83ABD">
        <w:rPr>
          <w:bCs/>
        </w:rPr>
        <w:t xml:space="preserve">i </w:t>
      </w:r>
      <w:r>
        <w:rPr>
          <w:bCs/>
        </w:rPr>
        <w:t>podneskom od 18. rujna 2017.</w:t>
      </w:r>
    </w:p>
    <w:p w:rsidRDefault="003679BF" w:rsidP="003679BF" w:rsidR="003679BF">
      <w:pPr>
        <w:ind w:firstLine="708"/>
        <w:jc w:val="both"/>
      </w:pPr>
      <w:r>
        <w:t>Uvidom u spis predmeta utvrđeno je da je n</w:t>
      </w:r>
      <w:r w:rsidRPr="00710733">
        <w:t xml:space="preserve">agodbom sklopljenom pred Trgovačkim sudom u Pazinu, posl. br. MIR-2/15-9 (ranije: MIR-4/15), u predmetu P-731/15 (ranije: P-803/14), dana 21. travnja 2015. godine, utvrđeno da postoji tražbina vjerovnika </w:t>
      </w:r>
      <w:r w:rsidR="00ED0E36">
        <w:t xml:space="preserve">IKB </w:t>
      </w:r>
      <w:r>
        <w:rPr>
          <w:bCs/>
        </w:rPr>
        <w:t>UMAG d.d.</w:t>
      </w:r>
      <w:r w:rsidRPr="00710733">
        <w:t xml:space="preserve"> prema dužniku HISTRIA GROUP d.d, u stečaju, po osnovi Ugovora o dugoročnom kreditu od 26. travnja 1994. godine, u iznosu od 40.000.000,00 kn na dan otvaranja stečajnog postupka nad dužnikom, koji se iznos sastoji od glavnice u iznosu od 14.855.663,13 kn, te dijela pripadajućih kamata obračunatih do dana otvaranja stečajnog postupka nad dužnikom, dana 8. ožujka 2004. godine, u iznosu od 25.144.336,87 kn, za koju je tražbinu bila određena prethodna mjera temeljem navedenog rješenja Trgovačkog suda u Rijeci, posl. br. R1-68/2000-2 od 21. travnja 2000. godine</w:t>
      </w:r>
      <w:r>
        <w:t xml:space="preserve">, te da navedena tražbina nije namirena tijekom stečajnog postupka. </w:t>
      </w:r>
    </w:p>
    <w:p w:rsidRDefault="003B165E" w:rsidP="003B165E" w:rsidR="003B165E" w:rsidRPr="00F533C5">
      <w:pPr>
        <w:ind w:firstLine="708"/>
        <w:jc w:val="both"/>
      </w:pPr>
      <w:r w:rsidRPr="00F533C5">
        <w:t xml:space="preserve">Nakon izdvajanja u stečajnu masu iznosa od </w:t>
      </w:r>
      <w:r>
        <w:rPr>
          <w:bCs/>
        </w:rPr>
        <w:t>6.570,00 kn</w:t>
      </w:r>
      <w:r w:rsidRPr="00F533C5">
        <w:t xml:space="preserve"> temeljem odredbe</w:t>
      </w:r>
      <w:r>
        <w:t xml:space="preserve"> članka 254. stavka 1</w:t>
      </w:r>
      <w:r w:rsidR="00076EC7">
        <w:t>,</w:t>
      </w:r>
      <w:r>
        <w:t xml:space="preserve"> </w:t>
      </w:r>
      <w:r w:rsidR="00076EC7">
        <w:t xml:space="preserve">u </w:t>
      </w:r>
      <w:r w:rsidR="003D3114">
        <w:t>s</w:t>
      </w:r>
      <w:r w:rsidR="00076EC7">
        <w:t xml:space="preserve">vezi članka 441. stavka 2. </w:t>
      </w:r>
      <w:r w:rsidRPr="005A2508">
        <w:t>Stečajnog zakona (</w:t>
      </w:r>
      <w:r>
        <w:t>Narodne novine br. 71/15),</w:t>
      </w:r>
      <w:r w:rsidRPr="00F533C5">
        <w:t xml:space="preserve"> preostao je iznos kupovnine od</w:t>
      </w:r>
      <w:r>
        <w:t xml:space="preserve">  9.303.930,00 </w:t>
      </w:r>
      <w:r w:rsidRPr="00F533C5">
        <w:t>kn.</w:t>
      </w:r>
    </w:p>
    <w:p w:rsidRDefault="00B83ABD" w:rsidP="003B165E" w:rsidR="003B165E" w:rsidRPr="00F533C5">
      <w:pPr>
        <w:ind w:firstLine="708"/>
        <w:jc w:val="both"/>
      </w:pPr>
      <w:r>
        <w:t>Temeljem navedenog, p</w:t>
      </w:r>
      <w:r w:rsidR="00AF1DF7" w:rsidRPr="00FB6C3F">
        <w:t xml:space="preserve">ošto je </w:t>
      </w:r>
      <w:r w:rsidR="00A11998">
        <w:t xml:space="preserve">kupac nekretnina, </w:t>
      </w:r>
      <w:r w:rsidR="00AF1DF7">
        <w:t>IKB UMAG d.d.</w:t>
      </w:r>
      <w:r w:rsidR="00A11998">
        <w:t>,</w:t>
      </w:r>
      <w:r w:rsidR="00AF1DF7" w:rsidRPr="00FB6C3F">
        <w:t xml:space="preserve"> jedini založni vjerovnik na predmetn</w:t>
      </w:r>
      <w:r w:rsidR="00AF1DF7">
        <w:t>im</w:t>
      </w:r>
      <w:r w:rsidR="00AF1DF7" w:rsidRPr="00FB6C3F">
        <w:t xml:space="preserve"> nekretnin</w:t>
      </w:r>
      <w:r w:rsidR="00AF1DF7">
        <w:t>ama</w:t>
      </w:r>
      <w:r w:rsidR="00AF1DF7" w:rsidRPr="00FB6C3F">
        <w:t xml:space="preserve"> koji se namiruje iz iznosa postignute kupovnine, a </w:t>
      </w:r>
      <w:r w:rsidR="000C3517">
        <w:t xml:space="preserve">njegova tražbina iznosi više od </w:t>
      </w:r>
      <w:r w:rsidR="00AF1DF7" w:rsidRPr="00FB6C3F">
        <w:t>iznos</w:t>
      </w:r>
      <w:r w:rsidR="000C3517">
        <w:t>a</w:t>
      </w:r>
      <w:r w:rsidR="00AF1DF7" w:rsidRPr="00FB6C3F">
        <w:t xml:space="preserve"> kupovnine</w:t>
      </w:r>
      <w:r w:rsidR="000C3517">
        <w:t>,</w:t>
      </w:r>
      <w:r w:rsidR="00AF1DF7" w:rsidRPr="00FB6C3F">
        <w:t xml:space="preserve"> valjalo je riješiti kao u točki I. pod 2.)  izreke ovog rješenja i odred</w:t>
      </w:r>
      <w:r w:rsidR="00AF1DF7">
        <w:t>iti</w:t>
      </w:r>
      <w:r w:rsidR="00302CB8" w:rsidRPr="00F533C5">
        <w:t xml:space="preserve"> </w:t>
      </w:r>
      <w:r w:rsidR="009316C6">
        <w:rPr>
          <w:color w:val="000000"/>
        </w:rPr>
        <w:t xml:space="preserve">da se </w:t>
      </w:r>
      <w:r w:rsidR="00AF1DF7" w:rsidRPr="00FB6C3F">
        <w:t>preostalim iznosom kupovnine od</w:t>
      </w:r>
      <w:r w:rsidR="00AF1DF7">
        <w:t xml:space="preserve"> 9.303.930,00 </w:t>
      </w:r>
      <w:r w:rsidR="00AF1DF7" w:rsidRPr="00F533C5">
        <w:t>kn</w:t>
      </w:r>
      <w:r w:rsidR="00AF1DF7">
        <w:t xml:space="preserve"> djelomično namiri</w:t>
      </w:r>
      <w:r w:rsidR="009316C6" w:rsidRPr="00F533C5">
        <w:t xml:space="preserve"> </w:t>
      </w:r>
      <w:r w:rsidR="009316C6">
        <w:t>t</w:t>
      </w:r>
      <w:r w:rsidR="009316C6" w:rsidRPr="00F533C5">
        <w:t xml:space="preserve">ražbina </w:t>
      </w:r>
      <w:r w:rsidR="00AF1DF7">
        <w:t>tog vjerovnika</w:t>
      </w:r>
      <w:r w:rsidR="009316C6">
        <w:t xml:space="preserve"> </w:t>
      </w:r>
      <w:r w:rsidR="003B165E" w:rsidRPr="00FB6C3F">
        <w:t xml:space="preserve">s osnove </w:t>
      </w:r>
      <w:r w:rsidR="003B165E" w:rsidRPr="00400754">
        <w:t xml:space="preserve">zakonskih zateznih kamata </w:t>
      </w:r>
      <w:r w:rsidR="003B165E">
        <w:t xml:space="preserve">obračunatih </w:t>
      </w:r>
      <w:r w:rsidR="003B165E" w:rsidRPr="00400754">
        <w:t>na iznos glavnice od 14.855.663,13 kn za razdoblje od otvaranja stečajnog postupka na</w:t>
      </w:r>
      <w:r w:rsidR="003B165E">
        <w:t>d dužnikom, 8. ožujka 2004.</w:t>
      </w:r>
      <w:r w:rsidR="003B165E" w:rsidRPr="00400754">
        <w:t xml:space="preserve">, pa do donošenja rješenja o dosudi </w:t>
      </w:r>
      <w:r w:rsidR="003B165E">
        <w:t>predmetnih nekretnina</w:t>
      </w:r>
      <w:r w:rsidR="003B165E" w:rsidRPr="00400754">
        <w:t>,</w:t>
      </w:r>
      <w:r w:rsidR="003B165E">
        <w:rPr>
          <w:bCs/>
        </w:rPr>
        <w:t xml:space="preserve"> </w:t>
      </w:r>
      <w:r w:rsidR="003B165E" w:rsidRPr="00267A8C">
        <w:t>31. srpnja 2017</w:t>
      </w:r>
      <w:r w:rsidR="003B165E">
        <w:t>.</w:t>
      </w:r>
      <w:r w:rsidR="003B165E" w:rsidRPr="00F533C5">
        <w:t xml:space="preserve"> </w:t>
      </w:r>
      <w:r w:rsidR="003B165E">
        <w:t>i to prijebojem sa tražbinom stečajnog dužnika za plaćanje kupovnine.</w:t>
      </w:r>
      <w:r w:rsidR="003B165E" w:rsidRPr="00F533C5">
        <w:t xml:space="preserve"> </w:t>
      </w:r>
    </w:p>
    <w:p w:rsidRDefault="003B165E" w:rsidP="003B165E" w:rsidR="003B165E">
      <w:pPr>
        <w:ind w:firstLine="708"/>
        <w:jc w:val="both"/>
      </w:pPr>
    </w:p>
    <w:p w:rsidRDefault="00375B71" w:rsidP="003B165E" w:rsidR="00375B71" w:rsidRPr="00FB6C3F">
      <w:pPr>
        <w:ind w:firstLine="708"/>
        <w:jc w:val="both"/>
      </w:pPr>
    </w:p>
    <w:p w:rsidRDefault="00071FDE" w:rsidP="00071FDE" w:rsidR="00071FDE" w:rsidRPr="00F533C5">
      <w:pPr>
        <w:jc w:val="center"/>
      </w:pPr>
      <w:r w:rsidRPr="00F533C5">
        <w:t xml:space="preserve">U Pazinu </w:t>
      </w:r>
      <w:r w:rsidR="00C31880">
        <w:t>21.</w:t>
      </w:r>
      <w:r>
        <w:t xml:space="preserve"> rujna 2017.</w:t>
      </w:r>
      <w:r w:rsidRPr="00F533C5">
        <w:t xml:space="preserve"> </w:t>
      </w:r>
    </w:p>
    <w:p w:rsidRDefault="00071FDE" w:rsidP="00071FDE" w:rsidR="00071FDE" w:rsidRPr="00F533C5"/>
    <w:p w:rsidRDefault="00071FDE" w:rsidP="00071FDE" w:rsidR="00071FDE" w:rsidRPr="00F533C5">
      <w:pPr>
        <w:ind w:left="4956"/>
      </w:pPr>
      <w:r w:rsidRPr="00F533C5">
        <w:t xml:space="preserve">       </w:t>
      </w:r>
      <w:r>
        <w:t xml:space="preserve"> </w:t>
      </w:r>
      <w:r w:rsidR="004B4F0D">
        <w:tab/>
      </w:r>
      <w:r w:rsidR="004B4F0D">
        <w:tab/>
        <w:t xml:space="preserve"> Stečajna sutkinja</w:t>
      </w:r>
    </w:p>
    <w:p w:rsidRDefault="004B4F0D" w:rsidP="00071FDE" w:rsidR="00071FDE" w:rsidRPr="00F533C5">
      <w:pPr>
        <w:ind w:left="4956"/>
      </w:pPr>
      <w:r>
        <w:tab/>
        <w:t xml:space="preserve">   </w:t>
      </w:r>
      <w:r w:rsidR="00071FDE" w:rsidRPr="00F533C5">
        <w:t>Adrijana Labinjan Skok</w:t>
      </w:r>
      <w:r>
        <w:t>, v.r.</w:t>
      </w:r>
    </w:p>
    <w:p w:rsidRDefault="00071FDE" w:rsidP="00071FDE" w:rsidR="00071FDE" w:rsidRPr="00F533C5"/>
    <w:p w:rsidRDefault="00071FDE" w:rsidP="00071FDE" w:rsidR="00071FDE" w:rsidRPr="00F533C5"/>
    <w:p w:rsidRDefault="00071FDE" w:rsidP="004B4F0D" w:rsidR="00071FDE" w:rsidRPr="00F533C5">
      <w:pPr>
        <w:jc w:val="both"/>
      </w:pPr>
      <w:r w:rsidRPr="00F533C5">
        <w:t>UPUTA O PRAVNOM LIJEKU:</w:t>
      </w:r>
    </w:p>
    <w:p w:rsidRDefault="00071FDE" w:rsidP="004B4F0D" w:rsidR="00071FDE" w:rsidRPr="00F533C5">
      <w:pPr>
        <w:jc w:val="both"/>
      </w:pPr>
      <w:r w:rsidRPr="00F533C5">
        <w:t xml:space="preserve">Protiv ovog rješenja pravo na žalbu imaju stranke i sve osobe koje su polagale pravo na namirenje iz kupovnine. </w:t>
      </w:r>
      <w:r w:rsidR="00C31880">
        <w:t xml:space="preserve">Žalba se može podnijeti u roku od 8 dana od dana dostave ovog rješenja </w:t>
      </w:r>
      <w:r w:rsidR="00C31880" w:rsidRPr="004D457C">
        <w:t xml:space="preserve">a dostava se smatra obavljenom istekom osmog dana od dana objave rješenja na mrežnoj stranici e-Oglasna ploča sudova (čl. 12. st. 1. i 2. SZ-a). </w:t>
      </w:r>
      <w:r w:rsidRPr="00F533C5">
        <w:t>Žalba se podnosi putem ovog suda u tri primjerka, a o žalbi odlučuje Visoki trgovački sud Republike Hrvatske. Žalba protiv rješenja o namirenju odgađa isplatu.</w:t>
      </w:r>
    </w:p>
    <w:p w:rsidRDefault="00071FDE" w:rsidP="00071FDE" w:rsidR="00071FDE" w:rsidRPr="00F533C5">
      <w:pPr>
        <w:jc w:val="both"/>
      </w:pPr>
    </w:p>
    <w:p w:rsidRDefault="00071FDE" w:rsidP="00071FDE" w:rsidR="00071FDE" w:rsidRPr="00F533C5">
      <w:r w:rsidRPr="00F533C5">
        <w:t xml:space="preserve">DNA: </w:t>
      </w:r>
    </w:p>
    <w:p w:rsidRDefault="00071FDE" w:rsidP="00071FDE" w:rsidR="00071FDE" w:rsidRPr="00F533C5">
      <w:pPr>
        <w:jc w:val="both"/>
      </w:pPr>
      <w:r w:rsidRPr="00F533C5">
        <w:t>- Stečajni upravitelj Dražen Ezgeta</w:t>
      </w:r>
      <w:r w:rsidR="004B4F0D">
        <w:t>, Poreč, M. Benussi 8</w:t>
      </w:r>
    </w:p>
    <w:p w:rsidRDefault="00071FDE" w:rsidP="00071FDE" w:rsidR="00071FDE" w:rsidRPr="00E63B56">
      <w:r w:rsidRPr="00F533C5">
        <w:t>-</w:t>
      </w:r>
      <w:r>
        <w:t xml:space="preserve"> </w:t>
      </w:r>
      <w:r w:rsidR="000C3517">
        <w:t xml:space="preserve">IKB </w:t>
      </w:r>
      <w:r>
        <w:t>UMAG d.d</w:t>
      </w:r>
      <w:r w:rsidR="004B4F0D">
        <w:t>.</w:t>
      </w:r>
      <w:r>
        <w:t>, Umag, Ernesta M</w:t>
      </w:r>
      <w:r w:rsidR="000C3517">
        <w:t>i</w:t>
      </w:r>
      <w:r>
        <w:t>loša 1</w:t>
      </w:r>
    </w:p>
    <w:p w:rsidRDefault="00071FDE" w:rsidP="00071FDE" w:rsidR="00071FDE" w:rsidRPr="00F533C5">
      <w:r>
        <w:t>- e-oglasna ploča suda 8 dana</w:t>
      </w:r>
    </w:p>
    <w:p w:rsidRDefault="00071FDE" w:rsidP="00071FDE" w:rsidR="00071FDE" w:rsidRPr="00F533C5"/>
    <w:p w:rsidRDefault="00FB425D" w:rsidP="00071FDE" w:rsidR="00071FDE" w:rsidRPr="00F533C5">
      <w:pPr>
        <w:jc w:val="both"/>
      </w:pPr>
      <w:r>
        <w:t>Na znanje:</w:t>
      </w:r>
      <w:r w:rsidR="00071FDE" w:rsidRPr="00F533C5">
        <w:t xml:space="preserve">          </w:t>
      </w:r>
    </w:p>
    <w:p w:rsidRDefault="00FB425D" w:rsidR="000F18BB">
      <w:r w:rsidRPr="00F533C5">
        <w:t>Republika Hrvatska – po ŽDO Pula</w:t>
      </w:r>
      <w:r w:rsidR="004B4F0D">
        <w:t>, Pula, Rovinjska 2a</w:t>
      </w:r>
    </w:p>
    <w:p w:rsidRDefault="000233B7" w:rsidR="000233B7"/>
    <w:sectPr w:rsidSect="00C31880" w:rsidR="000233B7">
      <w:headerReference w:type="default" r:id="rId9"/>
      <w:footnotePr>
        <w:pos w:val="beneathText"/>
      </w:footnotePr>
      <w:pgSz w:h="16837" w:w="11905"/>
      <w:pgMar w:gutter="0" w:footer="708" w:header="720" w:left="1417" w:bottom="1560"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51B4" w:rsidR="009C51B4">
      <w:r>
        <w:separator/>
      </w:r>
    </w:p>
  </w:endnote>
  <w:endnote w:id="0" w:type="continuationSeparator">
    <w:p w:rsidRDefault="009C51B4" w:rsidR="009C51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9" w:usb1="4000A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51B4" w:rsidR="009C51B4">
      <w:r>
        <w:separator/>
      </w:r>
    </w:p>
  </w:footnote>
  <w:footnote w:id="0" w:type="continuationSeparator">
    <w:p w:rsidRDefault="009C51B4" w:rsidR="009C51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478D" w:rsidR="00E155EB">
    <w:pPr>
      <w:pStyle w:val="Zaglavlje"/>
    </w:pPr>
    <w:r>
      <w:rPr>
        <w:noProof/>
        <w:lang w:eastAsia="hr-HR"/>
      </w:rPr>
      <w:pict>
        <v:shapetype id="_x0000_t202" coordsize="21600,21600" path="m,l,21600r21600,l21600,xe" o:spt="202.0">
          <v:stroke joinstyle="miter"/>
          <v:path o:connecttype="rect" gradientshapeok="t"/>
        </v:shapetype>
        <v:shape stroked="f" o:spid="_x0000_s9217" id="Text Box 1" style="position:absolute;margin-left:0;margin-top:.05pt;width:4.55pt;height:12.3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">
          <v:fill opacity="0"/>
          <v:textbox inset="0,0,0,0">
            <w:txbxContent>
              <w:p w:rsidRDefault="00E155EB" w:rsidR="00E155EB">
                <w:pPr>
                  <w:pStyle w:val="Zaglavlje"/>
                </w:pPr>
                <w:r>
                  <w:rPr>
                    <w:rStyle w:val="Brojstranice"/>
                  </w:rPr>
                  <w:fldChar w:fldCharType="begin"/>
                </w:r>
                <w:r>
                  <w:rPr>
                    <w:rStyle w:val="Brojstranice"/>
                  </w:rPr>
                  <w:instrText xml:space="preserve"> PAGE </w:instrText>
                </w:r>
                <w:r>
                  <w:rPr>
                    <w:rStyle w:val="Brojstranice"/>
                  </w:rPr>
                  <w:fldChar w:fldCharType="separate"/>
                </w:r>
                <w:r w:rsidR="00C0478D">
                  <w:rPr>
                    <w:rStyle w:val="Brojstranice"/>
                    <w:noProof/>
                  </w:rPr>
                  <w:t>3</w:t>
                </w:r>
                <w:r>
                  <w:rPr>
                    <w:rStyle w:val="Brojstranice"/>
                  </w:rPr>
                  <w:fldChar w:fldCharType="end"/>
                </w:r>
              </w:p>
            </w:txbxContent>
          </v:textbox>
          <w10:wrap anchorx="margin" side="largest" type="square"/>
        </v:shape>
      </w:pict>
    </w:r>
    <w:r w:rsidR="004B4F0D">
      <w:tab/>
    </w:r>
    <w:r w:rsidR="004B4F0D">
      <w:tab/>
    </w:r>
    <w:r w:rsidR="004B4F0D" w:rsidRPr="00E50819">
      <w:t>Posl.br.: 2 St-11/</w:t>
    </w:r>
    <w:r w:rsidR="004B4F0D" w:rsidRPr="00B928A1">
      <w:t>15-</w:t>
    </w:r>
    <w:r w:rsidR="00A12A54">
      <w:t>682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9219"/>
    <o:shapelayout v:ext="edit">
      <o:idmap v:ext="edit" data="9"/>
    </o:shapelayout>
  </w:hdrShapeDefaults>
  <w:footnotePr>
    <w:pos w:val="beneathText"/>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1FDE"/>
    <w:rsid w:val="000233B7"/>
    <w:rsid w:val="00071FDE"/>
    <w:rsid w:val="00076EC7"/>
    <w:rsid w:val="0008510C"/>
    <w:rsid w:val="000C3517"/>
    <w:rsid w:val="000F18BB"/>
    <w:rsid w:val="0018513E"/>
    <w:rsid w:val="001C0EE0"/>
    <w:rsid w:val="00260866"/>
    <w:rsid w:val="00282AB5"/>
    <w:rsid w:val="00302CB8"/>
    <w:rsid w:val="003679BF"/>
    <w:rsid w:val="00375B71"/>
    <w:rsid w:val="003B165E"/>
    <w:rsid w:val="003D3114"/>
    <w:rsid w:val="004B4F0D"/>
    <w:rsid w:val="004F6008"/>
    <w:rsid w:val="00523319"/>
    <w:rsid w:val="00534B13"/>
    <w:rsid w:val="006021C8"/>
    <w:rsid w:val="00623E53"/>
    <w:rsid w:val="00672249"/>
    <w:rsid w:val="006A0737"/>
    <w:rsid w:val="006B5F79"/>
    <w:rsid w:val="00801F3B"/>
    <w:rsid w:val="008E2CBD"/>
    <w:rsid w:val="009316C6"/>
    <w:rsid w:val="0096217A"/>
    <w:rsid w:val="009B5AD3"/>
    <w:rsid w:val="009C51B4"/>
    <w:rsid w:val="009F62E9"/>
    <w:rsid w:val="00A11998"/>
    <w:rsid w:val="00A12A54"/>
    <w:rsid w:val="00A81D41"/>
    <w:rsid w:val="00A95074"/>
    <w:rsid w:val="00AF1DF7"/>
    <w:rsid w:val="00B24467"/>
    <w:rsid w:val="00B34F59"/>
    <w:rsid w:val="00B83ABD"/>
    <w:rsid w:val="00BA3C2B"/>
    <w:rsid w:val="00BA3E75"/>
    <w:rsid w:val="00C0478D"/>
    <w:rsid w:val="00C31880"/>
    <w:rsid w:val="00C914B5"/>
    <w:rsid w:val="00CA4BC9"/>
    <w:rsid w:val="00D3131D"/>
    <w:rsid w:val="00E155EB"/>
    <w:rsid w:val="00E20357"/>
    <w:rsid w:val="00EC1FB9"/>
    <w:rsid w:val="00ED0E36"/>
    <w:rsid w:val="00EF4D54"/>
    <w:rsid w:val="00FB42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921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71FDE"/>
    <w:pPr>
      <w:suppressAutoHyphens/>
    </w:pPr>
    <w:rPr>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Brojstranice" w:type="character">
    <w:name w:val="page number"/>
    <w:basedOn w:val="Zadanifontodlomka"/>
    <w:rsid w:val="00071FDE"/>
  </w:style>
  <w:style w:styleId="Podnoje" w:type="paragraph">
    <w:name w:val="footer"/>
    <w:basedOn w:val="Normal"/>
    <w:link w:val="PodnojeChar"/>
    <w:rsid w:val="00071FDE"/>
    <w:pPr>
      <w:tabs>
        <w:tab w:pos="4536" w:val="center"/>
        <w:tab w:pos="9072" w:val="right"/>
      </w:tabs>
    </w:pPr>
  </w:style>
  <w:style w:customStyle="true" w:styleId="PodnojeChar" w:type="character">
    <w:name w:val="Podnožje Char"/>
    <w:basedOn w:val="Zadanifontodlomka"/>
    <w:link w:val="Podnoje"/>
    <w:rsid w:val="00071FDE"/>
    <w:rPr>
      <w:rFonts w:cs="Times New Roman" w:eastAsia="Times New Roman"/>
      <w:szCs w:val="24"/>
      <w:lang w:eastAsia="ar-SA"/>
    </w:rPr>
  </w:style>
  <w:style w:styleId="Zaglavlje" w:type="paragraph">
    <w:name w:val="header"/>
    <w:basedOn w:val="Normal"/>
    <w:link w:val="ZaglavljeChar"/>
    <w:rsid w:val="00071FDE"/>
    <w:pPr>
      <w:tabs>
        <w:tab w:pos="4536" w:val="center"/>
        <w:tab w:pos="9072" w:val="right"/>
      </w:tabs>
    </w:pPr>
  </w:style>
  <w:style w:customStyle="true" w:styleId="ZaglavljeChar" w:type="character">
    <w:name w:val="Zaglavlje Char"/>
    <w:basedOn w:val="Zadanifontodlomka"/>
    <w:link w:val="Zaglavlje"/>
    <w:rsid w:val="00071FDE"/>
    <w:rPr>
      <w:rFonts w:cs="Times New Roman" w:eastAsia="Times New Roman"/>
      <w:szCs w:val="24"/>
      <w:lang w:eastAsia="ar-SA"/>
    </w:rPr>
  </w:style>
  <w:style w:styleId="Tekstbalonia" w:type="paragraph">
    <w:name w:val="Balloon Text"/>
    <w:basedOn w:val="Normal"/>
    <w:link w:val="TekstbaloniaChar"/>
    <w:uiPriority w:val="99"/>
    <w:semiHidden/>
    <w:unhideWhenUsed/>
    <w:rsid w:val="00071F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71FDE"/>
    <w:rPr>
      <w:rFonts w:cs="Tahoma" w:eastAsia="Times New Roman" w:hAnsi="Tahoma" w:ascii="Tahoma"/>
      <w:sz w:val="16"/>
      <w:szCs w:val="16"/>
      <w:lang w:eastAsia="ar-SA"/>
    </w:rPr>
  </w:style>
  <w:style w:styleId="Tekstrezerviranogmjesta" w:type="character">
    <w:name w:val="Placeholder Text"/>
    <w:basedOn w:val="Zadanifontodlomka"/>
    <w:uiPriority w:val="99"/>
    <w:semiHidden/>
    <w:rsid w:val="00C0478D"/>
    <w:rPr>
      <w:color w:val="808080"/>
      <w:bdr w:space="0" w:sz="0" w:color="auto" w:val="none"/>
      <w:shd w:fill="auto" w:color="auto" w:val="clear"/>
    </w:rPr>
  </w:style>
  <w:style w:customStyle="true" w:styleId="eSPISCCParagraphDefaultFont" w:type="character">
    <w:name w:val="eSPIS_CC_Paragraph Default Font"/>
    <w:basedOn w:val="Zadanifontodlomka"/>
    <w:rsid w:val="00C047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478D"/>
    <w:rPr>
      <w:sz w:val="22"/>
      <w:bdr w:space="0" w:sz="0" w:color="auto" w:val="none"/>
      <w:shd w:fill="FFFFCC" w:color="auto" w:val="clear"/>
      <w:lang w:val="hr-HR"/>
    </w:rPr>
  </w:style>
  <w:style w:customStyle="true" w:styleId="PozadinaSvijetloCrvena" w:type="character">
    <w:name w:val="Pozadina_SvijetloCrvena"/>
    <w:basedOn w:val="eSPISCCParagraphDefaultFont"/>
    <w:rsid w:val="00C0478D"/>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C0478D"/>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71FDE"/>
    <w:pPr>
      <w:suppressAutoHyphens/>
    </w:pPr>
    <w:rPr>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1C0EE0"/>
    <w:rPr>
      <w:sz w:val="24"/>
      <w:szCs w:val="22"/>
      <w:lang w:eastAsia="en-US"/>
    </w:rPr>
  </w:style>
  <w:style w:styleId="Brojstranice" w:type="character">
    <w:name w:val="page number"/>
    <w:basedOn w:val="Zadanifontodlomka"/>
    <w:rsid w:val="00071FDE"/>
  </w:style>
  <w:style w:styleId="Podnoje" w:type="paragraph">
    <w:name w:val="footer"/>
    <w:basedOn w:val="Normal"/>
    <w:link w:val="PodnojeChar"/>
    <w:rsid w:val="00071FDE"/>
    <w:pPr>
      <w:tabs>
        <w:tab w:pos="4536" w:val="center"/>
        <w:tab w:pos="9072" w:val="right"/>
      </w:tabs>
    </w:pPr>
  </w:style>
  <w:style w:customStyle="1" w:styleId="PodnojeChar" w:type="character">
    <w:name w:val="Podnožje Char"/>
    <w:basedOn w:val="Zadanifontodlomka"/>
    <w:link w:val="Podnoje"/>
    <w:rsid w:val="00071FDE"/>
    <w:rPr>
      <w:rFonts w:cs="Times New Roman" w:eastAsia="Times New Roman"/>
      <w:szCs w:val="24"/>
      <w:lang w:eastAsia="ar-SA"/>
    </w:rPr>
  </w:style>
  <w:style w:styleId="Zaglavlje" w:type="paragraph">
    <w:name w:val="header"/>
    <w:basedOn w:val="Normal"/>
    <w:link w:val="ZaglavljeChar"/>
    <w:rsid w:val="00071FDE"/>
    <w:pPr>
      <w:tabs>
        <w:tab w:pos="4536" w:val="center"/>
        <w:tab w:pos="9072" w:val="right"/>
      </w:tabs>
    </w:pPr>
  </w:style>
  <w:style w:customStyle="1" w:styleId="ZaglavljeChar" w:type="character">
    <w:name w:val="Zaglavlje Char"/>
    <w:basedOn w:val="Zadanifontodlomka"/>
    <w:link w:val="Zaglavlje"/>
    <w:rsid w:val="00071FDE"/>
    <w:rPr>
      <w:rFonts w:cs="Times New Roman" w:eastAsia="Times New Roman"/>
      <w:szCs w:val="24"/>
      <w:lang w:eastAsia="ar-SA"/>
    </w:rPr>
  </w:style>
  <w:style w:styleId="Tekstbalonia" w:type="paragraph">
    <w:name w:val="Balloon Text"/>
    <w:basedOn w:val="Normal"/>
    <w:link w:val="TekstbaloniaChar"/>
    <w:uiPriority w:val="99"/>
    <w:semiHidden/>
    <w:unhideWhenUsed/>
    <w:rsid w:val="00071FDE"/>
    <w:rPr>
      <w:rFonts w:ascii="Tahoma" w:cs="Tahoma" w:hAnsi="Tahoma"/>
      <w:sz w:val="16"/>
      <w:szCs w:val="16"/>
    </w:rPr>
  </w:style>
  <w:style w:customStyle="1" w:styleId="TekstbaloniaChar" w:type="character">
    <w:name w:val="Tekst balončića Char"/>
    <w:basedOn w:val="Zadanifontodlomka"/>
    <w:link w:val="Tekstbalonia"/>
    <w:uiPriority w:val="99"/>
    <w:semiHidden/>
    <w:rsid w:val="00071FDE"/>
    <w:rPr>
      <w:rFonts w:ascii="Tahoma" w:cs="Tahoma" w:eastAsia="Times New Roman" w:hAnsi="Tahoma"/>
      <w:sz w:val="16"/>
      <w:szCs w:val="16"/>
      <w:lang w:eastAsia="ar-SA"/>
    </w:rPr>
  </w:style>
  <w:style w:styleId="Tekstrezerviranogmjesta" w:type="character">
    <w:name w:val="Placeholder Text"/>
    <w:basedOn w:val="Zadanifontodlomka"/>
    <w:uiPriority w:val="99"/>
    <w:semiHidden/>
    <w:rsid w:val="00C0478D"/>
    <w:rPr>
      <w:color w:val="808080"/>
      <w:bdr w:color="auto" w:space="0" w:sz="0" w:val="none"/>
      <w:shd w:color="auto" w:fill="auto" w:val="clear"/>
    </w:rPr>
  </w:style>
  <w:style w:customStyle="1" w:styleId="eSPISCCParagraphDefaultFont" w:type="character">
    <w:name w:val="eSPIS_CC_Paragraph Default Font"/>
    <w:basedOn w:val="Zadanifontodlomka"/>
    <w:rsid w:val="00C047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478D"/>
    <w:rPr>
      <w:sz w:val="22"/>
      <w:bdr w:color="auto" w:space="0" w:sz="0" w:val="none"/>
      <w:shd w:color="auto" w:fill="FFFFCC" w:val="clear"/>
      <w:lang w:val="hr-HR"/>
    </w:rPr>
  </w:style>
  <w:style w:customStyle="1" w:styleId="PozadinaSvijetloCrvena" w:type="character">
    <w:name w:val="Pozadina_SvijetloCrvena"/>
    <w:basedOn w:val="eSPISCCParagraphDefaultFont"/>
    <w:rsid w:val="00C0478D"/>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C0478D"/>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St-11/2015</izvorni_sadrzaj>
    <derivirana_varijabla naziv="DomainObject.Predmet.OznakaBroj_1">St-11/2015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predmetu prileži na uvidu spis OS BUJE I-1019/95</izvorni_sadrzaj>
    <derivirana_varijabla naziv="DomainObject.Predmet.PrimjedbaSuca_1">predmetu prileži na uvidu spis OS BUJE I-1019/95</derivirana_varijabla>
  </DomainObject.Predmet.PrimjedbaSuca>
  <DomainObject.Predmet.ProtustrankaFormated>
    <izvorni_sadrzaj>  HISTRIA GROUP d.d. u stečaju Umag</izvorni_sadrzaj>
    <derivirana_varijabla naziv="DomainObject.Predmet.ProtustrankaFormated_1">  HISTRIA GROUP d.d. u stečaju Umag</derivirana_varijabla>
  </DomainObject.Predmet.ProtustrankaFormated>
  <DomainObject.Predmet.ProtustrankaFormatedOIB>
    <izvorni_sadrzaj>  HISTRIA GROUP d.d. u stečaju Umag, OIB 34802459130</izvorni_sadrzaj>
    <derivirana_varijabla naziv="DomainObject.Predmet.ProtustrankaFormatedOIB_1">  HISTRIA GROUP d.d. u stečaju Umag, OIB 34802459130</derivirana_varijabla>
  </DomainObject.Predmet.ProtustrankaFormatedOIB>
  <DomainObject.Predmet.ProtustrankaFormatedWithAdress>
    <izvorni_sadrzaj> HISTRIA GROUP d.d. u stečaju Umag</izvorni_sadrzaj>
    <derivirana_varijabla naziv="DomainObject.Predmet.ProtustrankaFormatedWithAdress_1"> HISTRIA GROUP d.d. u stečaju Umag</derivirana_varijabla>
  </DomainObject.Predmet.ProtustrankaFormatedWithAdress>
  <DomainObject.Predmet.ProtustrankaFormatedWithAdressOIB>
    <izvorni_sadrzaj> HISTRIA GROUP d.d. u stečaju Umag, OIB 34802459130</izvorni_sadrzaj>
    <derivirana_varijabla naziv="DomainObject.Predmet.ProtustrankaFormatedWithAdressOIB_1"> HISTRIA GROUP d.d. u stečaju Umag, OIB 34802459130</derivirana_varijabla>
  </DomainObject.Predmet.ProtustrankaFormatedWithAdressOIB>
  <DomainObject.Predmet.ProtustrankaWithAdress>
    <izvorni_sadrzaj>HISTRIA GROUP d.d. u stečaju Umag </izvorni_sadrzaj>
    <derivirana_varijabla naziv="DomainObject.Predmet.ProtustrankaWithAdress_1">HISTRIA GROUP d.d. u stečaju Umag </derivirana_varijabla>
  </DomainObject.Predmet.ProtustrankaWithAdress>
  <DomainObject.Predmet.ProtustrankaWithAdressOIB>
    <izvorni_sadrzaj>HISTRIA GROUP d.d. u stečaju Umag, OIB 34802459130</izvorni_sadrzaj>
    <derivirana_varijabla naziv="DomainObject.Predmet.ProtustrankaWithAdressOIB_1">HISTRIA GROUP d.d. u stečaju Umag, OIB 34802459130</derivirana_varijabla>
  </DomainObject.Predmet.ProtustrankaWithAdressOIB>
  <DomainObject.Predmet.ProtustrankaNazivFormated>
    <izvorni_sadrzaj>HISTRIA GROUP d.d. u stečaju Umag</izvorni_sadrzaj>
    <derivirana_varijabla naziv="DomainObject.Predmet.ProtustrankaNazivFormated_1">HISTRIA GROUP d.d. u stečaju Umag</derivirana_varijabla>
  </DomainObject.Predmet.ProtustrankaNazivFormated>
  <DomainObject.Predmet.ProtustrankaNazivFormatedOIB>
    <izvorni_sadrzaj>HISTRIA GROUP d.d. u stečaju Umag, OIB 34802459130</izvorni_sadrzaj>
    <derivirana_varijabla naziv="DomainObject.Predmet.ProtustrankaNazivFormatedOIB_1">HISTRIA GROUP d.d. u stečaju Umag, OIB 34802459130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MIRKO BRAJDIĆ, UMAG</izvorni_sadrzaj>
    <derivirana_varijabla naziv="DomainObject.Predmet.StrankaFormated_1">  MIRKO BRAJDIĆ, UMAG</derivirana_varijabla>
  </DomainObject.Predmet.StrankaFormated>
  <DomainObject.Predmet.StrankaFormatedOIB>
    <izvorni_sadrzaj>  MIRKO BRAJDIĆ, UMAG, OIB 01670495354</izvorni_sadrzaj>
    <derivirana_varijabla naziv="DomainObject.Predmet.StrankaFormatedOIB_1">  MIRKO BRAJDIĆ, UMAG, OIB 01670495354</derivirana_varijabla>
  </DomainObject.Predmet.StrankaFormatedOIB>
  <DomainObject.Predmet.StrankaFormatedWithAdress>
    <izvorni_sadrzaj> MIRKO BRAJDIĆ, UMAG, Ul.žrtava Fašizma 1 A, 52470 Umag</izvorni_sadrzaj>
    <derivirana_varijabla naziv="DomainObject.Predmet.StrankaFormatedWithAdress_1"> MIRKO BRAJDIĆ, UMAG, Ul.žrtava Fašizma 1 A, 52470 Umag</derivirana_varijabla>
  </DomainObject.Predmet.StrankaFormatedWithAdress>
  <DomainObject.Predmet.StrankaFormatedWithAdressOIB>
    <izvorni_sadrzaj> MIRKO BRAJDIĆ, UMAG, OIB 01670495354, Ul.žrtava Fašizma 1 A, 52470 Umag</izvorni_sadrzaj>
    <derivirana_varijabla naziv="DomainObject.Predmet.StrankaFormatedWithAdressOIB_1"> MIRKO BRAJDIĆ, UMAG, OIB 01670495354, Ul.žrtava Fašizma 1 A, 52470 Umag</derivirana_varijabla>
  </DomainObject.Predmet.StrankaFormatedWithAdressOIB>
  <DomainObject.Predmet.StrankaWithAdress>
    <izvorni_sadrzaj>MIRKO BRAJDIĆ, UMAG Ul.žrtava Fašizma 1 A,52470 Umag</izvorni_sadrzaj>
    <derivirana_varijabla naziv="DomainObject.Predmet.StrankaWithAdress_1">MIRKO BRAJDIĆ, UMAG Ul.žrtava Fašizma 1 A,52470 Umag</derivirana_varijabla>
  </DomainObject.Predmet.StrankaWithAdress>
  <DomainObject.Predmet.StrankaWithAdressOIB>
    <izvorni_sadrzaj>MIRKO BRAJDIĆ, UMAG, OIB 01670495354, Ul.žrtava Fašizma 1 A,52470 Umag</izvorni_sadrzaj>
    <derivirana_varijabla naziv="DomainObject.Predmet.StrankaWithAdressOIB_1">MIRKO BRAJDIĆ, UMAG, OIB 01670495354, Ul.žrtava Fašizma 1 A,52470 Umag</derivirana_varijabla>
  </DomainObject.Predmet.StrankaWithAdressOIB>
  <DomainObject.Predmet.StrankaNazivFormated>
    <izvorni_sadrzaj>MIRKO BRAJDIĆ, UMAG</izvorni_sadrzaj>
    <derivirana_varijabla naziv="DomainObject.Predmet.StrankaNazivFormated_1">MIRKO BRAJDIĆ, UMAG</derivirana_varijabla>
  </DomainObject.Predmet.StrankaNazivFormated>
  <DomainObject.Predmet.StrankaNazivFormatedOIB>
    <izvorni_sadrzaj>MIRKO BRAJDIĆ, UMAG, OIB 01670495354</izvorni_sadrzaj>
    <derivirana_varijabla naziv="DomainObject.Predmet.StrankaNazivFormatedOIB_1">MIRKO BRAJDIĆ, UMAG, OIB 01670495354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MIRKO BRAJDIĆ, UMAG</item>
    </izvorni_sadrzaj>
    <derivirana_varijabla naziv="DomainObject.Predmet.StrankaListFormated_1">
      <item>MIRKO BRAJDIĆ, UMAG</item>
    </derivirana_varijabla>
  </DomainObject.Predmet.StrankaListFormated>
  <DomainObject.Predmet.StrankaListFormatedOIB>
    <izvorni_sadrzaj>
      <item>MIRKO BRAJDIĆ, UMAG, OIB 01670495354</item>
    </izvorni_sadrzaj>
    <derivirana_varijabla naziv="DomainObject.Predmet.StrankaListFormatedOIB_1">
      <item>MIRKO BRAJDIĆ, UMAG, OIB 01670495354</item>
    </derivirana_varijabla>
  </DomainObject.Predmet.StrankaListFormatedOIB>
  <DomainObject.Predmet.StrankaListFormatedWithAdress>
    <izvorni_sadrzaj>
      <item>MIRKO BRAJDIĆ, UMAG, Ul.žrtava Fašizma 1 A, 52470 Umag</item>
    </izvorni_sadrzaj>
    <derivirana_varijabla naziv="DomainObject.Predmet.StrankaListFormatedWithAdress_1">
      <item>MIRKO BRAJDIĆ, UMAG, Ul.žrtava Fašizma 1 A, 52470 Umag</item>
    </derivirana_varijabla>
  </DomainObject.Predmet.StrankaListFormatedWithAdress>
  <DomainObject.Predmet.StrankaListFormatedWithAdressOIB>
    <izvorni_sadrzaj>
      <item>MIRKO BRAJDIĆ, UMAG, OIB 01670495354, Ul.žrtava Fašizma 1 A, 52470 Umag</item>
    </izvorni_sadrzaj>
    <derivirana_varijabla naziv="DomainObject.Predmet.StrankaListFormatedWithAdressOIB_1">
      <item>MIRKO BRAJDIĆ, UMAG, OIB 01670495354, Ul.žrtava Fašizma 1 A, 52470 Umag</item>
    </derivirana_varijabla>
  </DomainObject.Predmet.StrankaListFormatedWithAdressOIB>
  <DomainObject.Predmet.StrankaListNazivFormated>
    <izvorni_sadrzaj>
      <item>MIRKO BRAJDIĆ, UMAG</item>
    </izvorni_sadrzaj>
    <derivirana_varijabla naziv="DomainObject.Predmet.StrankaListNazivFormated_1">
      <item>MIRKO BRAJDIĆ, UMAG</item>
    </derivirana_varijabla>
  </DomainObject.Predmet.StrankaListNazivFormated>
  <DomainObject.Predmet.StrankaListNazivFormatedOIB>
    <izvorni_sadrzaj>
      <item>MIRKO BRAJDIĆ, UMAG, OIB 01670495354</item>
    </izvorni_sadrzaj>
    <derivirana_varijabla naziv="DomainObject.Predmet.StrankaListNazivFormatedOIB_1">
      <item>MIRKO BRAJDIĆ, UMAG, OIB 01670495354</item>
    </derivirana_varijabla>
  </DomainObject.Predmet.StrankaListNazivFormatedOIB>
  <DomainObject.Predmet.ProtuStrankaListFormated>
    <izvorni_sadrzaj>
      <item>HISTRIA GROUP d.d. u stečaju Umag</item>
    </izvorni_sadrzaj>
    <derivirana_varijabla naziv="DomainObject.Predmet.ProtuStrankaListFormated_1">
      <item>HISTRIA GROUP d.d. u stečaju Umag</item>
    </derivirana_varijabla>
  </DomainObject.Predmet.ProtuStrankaListFormated>
  <DomainObject.Predmet.ProtuStrankaListFormatedOIB>
    <izvorni_sadrzaj>
      <item>HISTRIA GROUP d.d. u stečaju Umag, OIB 34802459130</item>
    </izvorni_sadrzaj>
    <derivirana_varijabla naziv="DomainObject.Predmet.ProtuStrankaListFormatedOIB_1">
      <item>HISTRIA GROUP d.d. u stečaju Umag, OIB 34802459130</item>
    </derivirana_varijabla>
  </DomainObject.Predmet.ProtuStrankaListFormatedOIB>
  <DomainObject.Predmet.ProtuStrankaListFormatedWithAdress>
    <izvorni_sadrzaj>
      <item>HISTRIA GROUP d.d. u stečaju Umag</item>
    </izvorni_sadrzaj>
    <derivirana_varijabla naziv="DomainObject.Predmet.ProtuStrankaListFormatedWithAdress_1">
      <item>HISTRIA GROUP d.d. u stečaju Umag</item>
    </derivirana_varijabla>
  </DomainObject.Predmet.ProtuStrankaListFormatedWithAdress>
  <DomainObject.Predmet.ProtuStrankaListFormatedWithAdressOIB>
    <izvorni_sadrzaj>
      <item>HISTRIA GROUP d.d. u stečaju Umag, OIB 34802459130</item>
    </izvorni_sadrzaj>
    <derivirana_varijabla naziv="DomainObject.Predmet.ProtuStrankaListFormatedWithAdressOIB_1">
      <item>HISTRIA GROUP d.d. u stečaju Umag, OIB 34802459130</item>
    </derivirana_varijabla>
  </DomainObject.Predmet.ProtuStrankaListFormatedWithAdressOIB>
  <DomainObject.Predmet.ProtuStrankaListNazivFormated>
    <izvorni_sadrzaj>
      <item>HISTRIA GROUP d.d. u stečaju Umag</item>
    </izvorni_sadrzaj>
    <derivirana_varijabla naziv="DomainObject.Predmet.ProtuStrankaListNazivFormated_1">
      <item>HISTRIA GROUP d.d. u stečaju Umag</item>
    </derivirana_varijabla>
  </DomainObject.Predmet.ProtuStrankaListNazivFormated>
  <DomainObject.Predmet.ProtuStrankaListNazivFormatedOIB>
    <izvorni_sadrzaj>
      <item>HISTRIA GROUP d.d. u stečaju Umag, OIB 34802459130</item>
    </izvorni_sadrzaj>
    <derivirana_varijabla naziv="DomainObject.Predmet.ProtuStrankaListNazivFormatedOIB_1">
      <item>HISTRIA GROUP d.d. u stečaju Umag, OIB 34802459130</item>
    </derivirana_varijabla>
  </DomainObject.Predmet.ProtuStrankaListNazivFormatedOIB>
  <DomainObject.Predmet.OstaliListFormated>
    <izvorni_sadrzaj>
      <item>DRAŽEN EZGETA</item>
      <item>ZOU Goran Veljović i dr.</item>
    </izvorni_sadrzaj>
    <derivirana_varijabla naziv="DomainObject.Predmet.OstaliListFormated_1">
      <item>DRAŽEN EZGETA</item>
      <item>ZOU Goran Veljović i dr.</item>
    </derivirana_varijabla>
  </DomainObject.Predmet.OstaliListFormated>
  <DomainObject.Predmet.OstaliListFormatedOIB>
    <izvorni_sadrzaj>
      <item>DRAŽEN EZGETA, OIB 62061046523</item>
      <item>ZOU Goran Veljović i dr.</item>
    </izvorni_sadrzaj>
    <derivirana_varijabla naziv="DomainObject.Predmet.OstaliListFormatedOIB_1">
      <item>DRAŽEN EZGETA, OIB 62061046523</item>
      <item>ZOU Goran Veljović i dr.</item>
    </derivirana_varijabla>
  </DomainObject.Predmet.OstaliListFormatedOIB>
  <DomainObject.Predmet.OstaliListFormatedWithAdress>
    <izvorni_sadrzaj>
      <item>DRAŽEN EZGETA, M. Benussi 8, 52440 Poreč</item>
      <item>ZOU Goran Veljović i dr., Dobrilina 9, 52100 Pula</item>
    </izvorni_sadrzaj>
    <derivirana_varijabla naziv="DomainObject.Predmet.OstaliListFormatedWithAdress_1">
      <item>DRAŽEN EZGETA, M. Benussi 8, 52440 Poreč</item>
      <item>ZOU Goran Veljović i dr., Dobrilina 9, 52100 Pula</item>
    </derivirana_varijabla>
  </DomainObject.Predmet.OstaliListFormatedWithAdress>
  <DomainObject.Predmet.OstaliListFormatedWithAdressOIB>
    <izvorni_sadrzaj>
      <item>DRAŽEN EZGETA, OIB 62061046523, M. Benussi 8, 52440 Poreč</item>
      <item>ZOU Goran Veljović i dr., Dobrilina 9, 52100 Pula</item>
    </izvorni_sadrzaj>
    <derivirana_varijabla naziv="DomainObject.Predmet.OstaliListFormatedWithAdressOIB_1">
      <item>DRAŽEN EZGETA, OIB 62061046523, M. Benussi 8, 52440 Poreč</item>
      <item>ZOU Goran Veljović i dr., Dobrilina 9, 52100 Pula</item>
    </derivirana_varijabla>
  </DomainObject.Predmet.OstaliListFormatedWithAdressOIB>
  <DomainObject.Predmet.OstaliListNazivFormated>
    <izvorni_sadrzaj>
      <item>DRAŽEN EZGETA</item>
      <item>ZOU Goran Veljović i dr.</item>
    </izvorni_sadrzaj>
    <derivirana_varijabla naziv="DomainObject.Predmet.OstaliListNazivFormated_1">
      <item>DRAŽEN EZGETA</item>
      <item>ZOU Goran Veljović i dr.</item>
    </derivirana_varijabla>
  </DomainObject.Predmet.OstaliListNazivFormated>
  <DomainObject.Predmet.OstaliListNazivFormatedOIB>
    <izvorni_sadrzaj>
      <item>DRAŽEN EZGETA, OIB 62061046523</item>
      <item>ZOU Goran Veljović i dr.</item>
    </izvorni_sadrzaj>
    <derivirana_varijabla naziv="DomainObject.Predmet.OstaliListNazivFormatedOIB_1">
      <item>DRAŽEN EZGETA, OIB 62061046523</item>
      <item>ZOU Goran Veljović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MIRKO BRAJDIĆ, UMAG</izvorni_sadrzaj>
    <derivirana_varijabla naziv="DomainObject.Predmet.StrankaIDrugi_1">MIRKO BRAJDIĆ, UMAG</derivirana_varijabla>
  </DomainObject.Predmet.StrankaIDrugi>
  <DomainObject.Predmet.ProtustrankaIDrugi>
    <izvorni_sadrzaj>HISTRIA GROUP d.d. u stečaju Umag</izvorni_sadrzaj>
    <derivirana_varijabla naziv="DomainObject.Predmet.ProtustrankaIDrugi_1">HISTRIA GROUP d.d. u stečaju Umag</derivirana_varijabla>
  </DomainObject.Predmet.ProtustrankaIDrugi>
  <DomainObject.Predmet.StrankaIDrugiAdressOIB>
    <izvorni_sadrzaj>MIRKO BRAJDIĆ, UMAG, OIB 01670495354, Ul.žrtava Fašizma 1 A, 52470 Umag</izvorni_sadrzaj>
    <derivirana_varijabla naziv="DomainObject.Predmet.StrankaIDrugiAdressOIB_1">MIRKO BRAJDIĆ, UMAG, OIB 01670495354, Ul.žrtava Fašizma 1 A, 52470 Umag</derivirana_varijabla>
  </DomainObject.Predmet.StrankaIDrugiAdressOIB>
  <DomainObject.Predmet.ProtustrankaIDrugiAdressOIB>
    <izvorni_sadrzaj>HISTRIA GROUP d.d. u stečaju Umag, OIB 34802459130</izvorni_sadrzaj>
    <derivirana_varijabla naziv="DomainObject.Predmet.ProtustrankaIDrugiAdressOIB_1">HISTRIA GROUP d.d. u stečaju Umag, OIB 34802459130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EZGETA</item>
      <item>MIRKO BRAJDIĆ, UMAG</item>
      <item>HISTRIA GROUP d.d. u stečaju Umag</item>
      <item>ZOU Goran Veljović i dr.</item>
    </izvorni_sadrzaj>
    <derivirana_varijabla naziv="DomainObject.Predmet.SudioniciListNaziv_1">
      <item>DRAŽEN EZGETA</item>
      <item>MIRKO BRAJDIĆ, UMAG</item>
      <item>HISTRIA GROUP d.d. u stečaju Umag</item>
      <item>ZOU Goran Veljović i dr.</item>
    </derivirana_varijabla>
  </DomainObject.Predmet.SudioniciListNaziv>
  <DomainObject.Predmet.SudioniciListAdressOIB>
    <izvorni_sadrzaj>
      <item>DRAŽEN EZGETA, OIB 62061046523, M. Benussi 8,52440 Poreč</item>
      <item>MIRKO BRAJDIĆ, UMAG, OIB 01670495354, Ul.žrtava Fašizma 1 A,52470 Umag</item>
      <item>HISTRIA GROUP d.d. u stečaju Umag, OIB 34802459130</item>
      <item>ZOU Goran Veljović i dr., Dobrilina 9,52100 Pula</item>
    </izvorni_sadrzaj>
    <derivirana_varijabla naziv="DomainObject.Predmet.SudioniciListAdressOIB_1">
      <item>DRAŽEN EZGETA, OIB 62061046523, M. Benussi 8,52440 Poreč</item>
      <item>MIRKO BRAJDIĆ, UMAG, OIB 01670495354, Ul.žrtava Fašizma 1 A,52470 Umag</item>
      <item>HISTRIA GROUP d.d. u stečaju Umag, OIB 34802459130</item>
      <item>ZOU Goran Veljović i dr.,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62061046523</item>
      <item>, OIB 01670495354</item>
      <item>, OIB 34802459130</item>
      <item>, OIB null</item>
    </izvorni_sadrzaj>
    <derivirana_varijabla naziv="DomainObject.Predmet.SudioniciListNazivOIB_1">
      <item>, OIB 62061046523</item>
      <item>, OIB 01670495354</item>
      <item>, OIB 34802459130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1392</properties:Words>
  <properties:Characters>7714</properties:Characters>
  <properties:Lines>146</properties:Lines>
  <properties:Paragraphs>41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2017-09-21T07:40:00Z</dcterms:created>
  <dc:creator>korisnik</dc:creator>
  <cp:lastModifiedBy>Jasmina Matika</cp:lastModifiedBy>
  <dcterms:modified xmlns:xsi="http://www.w3.org/2001/XMLSchema-instance" xsi:type="dcterms:W3CDTF">2017-09-21T11:36:00Z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