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a6f6" w14:paraId="f23a6f6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4A7EF1" w:rsidRPr="004A7EF1">
        <w:rPr>
          <w:bCs/>
        </w:rPr>
        <w:t>URBANE KONSTRUKCIJE d.o.o. u stečaju Split, Bruna Bušića 1, OIB: 18764943416</w:t>
      </w:r>
      <w:r w:rsidR="0062137D" w:rsidRPr="0062137D">
        <w:rPr>
          <w:bCs/>
        </w:rPr>
        <w:t>,</w:t>
      </w:r>
      <w:r w:rsidR="00127977">
        <w:t xml:space="preserve"> </w:t>
      </w:r>
      <w:r w:rsidR="004A73B3">
        <w:t>28. prosinca 2017.</w:t>
      </w:r>
    </w:p>
    <w:p w:rsidRDefault="006951FE" w:rsidP="004A7EF1" w:rsidR="006951FE" w:rsidRPr="00037EED">
      <w:pPr>
        <w:spacing w:after="160" w:before="200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6C4D6A">
        <w:t>18. siječnja</w:t>
      </w:r>
      <w:r w:rsidR="00E44FFF" w:rsidRPr="00E55635">
        <w:t xml:space="preserve"> </w:t>
      </w:r>
      <w:r w:rsidR="006C4D6A">
        <w:t>2018</w:t>
      </w:r>
      <w:r w:rsidR="005879EA" w:rsidRPr="00E55635">
        <w:rPr>
          <w:bCs/>
        </w:rPr>
        <w:t xml:space="preserve">. </w:t>
      </w:r>
      <w:r w:rsidR="00777232" w:rsidRPr="00E55635">
        <w:rPr>
          <w:bCs/>
        </w:rPr>
        <w:t xml:space="preserve">u </w:t>
      </w:r>
      <w:r w:rsidR="006C4D6A">
        <w:rPr>
          <w:bCs/>
        </w:rPr>
        <w:t>12:30</w:t>
      </w:r>
      <w:r w:rsidR="00256C42" w:rsidRPr="00E55635">
        <w:rPr>
          <w:bCs/>
        </w:rPr>
        <w:t xml:space="preserve"> sati</w:t>
      </w:r>
      <w:r w:rsidR="00A16878" w:rsidRPr="00E55635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4A7EF1" w:rsidR="00590E39" w:rsidRPr="00037EED">
      <w:pPr>
        <w:spacing w:after="200" w:before="200"/>
        <w:jc w:val="center"/>
      </w:pPr>
      <w:r>
        <w:t>DNEVNI RED:</w:t>
      </w:r>
    </w:p>
    <w:p w:rsidRDefault="0062137D" w:rsidP="008057D0" w:rsidR="004A73B3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4A73B3">
        <w:t>Izviješće o tijeku stečajnog postupka i stanju stečajne mase</w:t>
      </w:r>
    </w:p>
    <w:p w:rsidRDefault="004A73B3" w:rsidP="008057D0" w:rsidR="00777232">
      <w:pPr>
        <w:spacing w:beforeLines="40" w:before="96"/>
        <w:ind w:firstLine="708"/>
        <w:jc w:val="both"/>
      </w:pPr>
      <w:r>
        <w:t xml:space="preserve">2. </w:t>
      </w:r>
      <w:r w:rsidR="003537DF">
        <w:t>Donošenje odluke o</w:t>
      </w:r>
      <w:r w:rsidR="004A7EF1">
        <w:t xml:space="preserve"> eventualnom prihvatu ponude </w:t>
      </w:r>
      <w:proofErr w:type="spellStart"/>
      <w:r w:rsidR="004A7EF1">
        <w:t>Luce</w:t>
      </w:r>
      <w:proofErr w:type="spellEnd"/>
      <w:r w:rsidR="004A7EF1">
        <w:t xml:space="preserve"> Veić i Zlatka Blagojevića za kupnju garaža u </w:t>
      </w:r>
      <w:proofErr w:type="spellStart"/>
      <w:r w:rsidR="004A7EF1">
        <w:t>Podstrani</w:t>
      </w:r>
      <w:proofErr w:type="spellEnd"/>
      <w:r w:rsidR="004A7EF1">
        <w:t>, Domovinskog rata 111.</w:t>
      </w:r>
    </w:p>
    <w:p w:rsidRDefault="004A73B3" w:rsidP="008057D0" w:rsidR="004A7EF1">
      <w:pPr>
        <w:spacing w:beforeLines="40" w:before="96"/>
        <w:ind w:firstLine="708"/>
        <w:jc w:val="both"/>
      </w:pPr>
      <w:r>
        <w:t>3</w:t>
      </w:r>
      <w:r w:rsidR="004A7EF1">
        <w:t>. Razno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4A7EF1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4A7EF1" w:rsidR="00FA40C6">
      <w:pPr>
        <w:spacing w:after="120" w:before="16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4A7EF1" w:rsidRPr="004A7EF1">
        <w:t>URBANE KONSTRUKCIJE d.o.o. u stečaju Split, Bruna Bušića 1, OIB: 18764943416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4A73B3">
        <w:t>27. prosinca</w:t>
      </w:r>
      <w:r w:rsidR="00777232">
        <w:t xml:space="preserve"> 2017</w:t>
      </w:r>
      <w:r w:rsidR="00FB7F6A">
        <w:t xml:space="preserve">. </w:t>
      </w:r>
      <w:r w:rsidR="004A7EF1">
        <w:t>stečajni upravitelj Berislav Bušelić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4A73B3" w:rsidP="00F7248E" w:rsidR="00007AF7">
      <w:pPr>
        <w:spacing w:before="200"/>
        <w:jc w:val="center"/>
      </w:pPr>
      <w:r>
        <w:t>U Splitu</w:t>
      </w:r>
      <w:r w:rsidR="001027D0">
        <w:t xml:space="preserve"> </w:t>
      </w:r>
      <w:r>
        <w:t>28. prosinca 2017.</w:t>
      </w:r>
    </w:p>
    <w:p w:rsidRDefault="00007AF7" w:rsidP="00F7248E" w:rsidR="00007AF7" w:rsidRPr="006C4D6A">
      <w:pPr>
        <w:spacing w:before="20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6C4D6A">
        <w:tab/>
      </w:r>
      <w:r w:rsidR="006C4D6A" w:rsidRPr="006C4D6A">
        <w:rPr>
          <w:sz w:val="22"/>
        </w:rPr>
        <w:t>Sutkinja</w:t>
      </w:r>
    </w:p>
    <w:p w:rsidRDefault="006C4D6A" w:rsidP="001B7F9A" w:rsidR="00007AF7">
      <w:pPr>
        <w:jc w:val="right"/>
      </w:pPr>
      <w:r>
        <w:t>Ana Golub Gruić</w:t>
      </w:r>
    </w:p>
    <w:p w:rsidRDefault="004A73B3" w:rsidP="000B2A75" w:rsidR="004A73B3">
      <w:pPr>
        <w:jc w:val="both"/>
      </w:pPr>
    </w:p>
    <w:p w:rsidRDefault="008057D0" w:rsidP="000B2A75" w:rsidR="00E32ABE" w:rsidRPr="006C4D6A">
      <w:pPr>
        <w:jc w:val="both"/>
      </w:pPr>
      <w:r w:rsidRPr="006C4D6A">
        <w:t>P</w:t>
      </w:r>
      <w:r w:rsidR="006C4D6A" w:rsidRPr="006C4D6A">
        <w:t>ravna pouka</w:t>
      </w:r>
      <w:r w:rsidR="00007AF7" w:rsidRPr="006C4D6A">
        <w:t>: Protiv ovog rješenja nije dopuštena žalba (članak 278. stavak 2</w:t>
      </w:r>
      <w:r w:rsidR="001B7F9A" w:rsidRPr="006C4D6A">
        <w:t>. Zakona o parničnom postupku (˝Narodne novine˝</w:t>
      </w:r>
      <w:r w:rsidR="00007AF7" w:rsidRPr="006C4D6A">
        <w:t xml:space="preserve"> broj 53/91, 91/92, 112/99, 88/01, 117/03, 88/05, 2/07, 84/08, 96/08, 123/08, 57/11 i 25/13, dalje ZPP u vezi sa člankom 6. SZ-a).</w:t>
      </w:r>
      <w:r w:rsidR="00007AF7" w:rsidRPr="006C4D6A">
        <w:tab/>
      </w:r>
      <w:r w:rsidR="00007AF7" w:rsidRPr="006C4D6A">
        <w:tab/>
      </w:r>
    </w:p>
    <w:p w:rsidRDefault="00007AF7" w:rsidP="0062137D" w:rsidR="00007AF7" w:rsidRPr="006C4D6A">
      <w:pPr>
        <w:spacing w:before="100"/>
      </w:pPr>
      <w:r w:rsidRPr="006C4D6A">
        <w:t>DNA:</w:t>
      </w:r>
    </w:p>
    <w:p w:rsidRDefault="003537DF" w:rsidP="00007AF7" w:rsidR="00007AF7" w:rsidRPr="006C4D6A">
      <w:r w:rsidRPr="006C4D6A">
        <w:t xml:space="preserve">- </w:t>
      </w:r>
      <w:r w:rsidR="004A7EF1" w:rsidRPr="006C4D6A">
        <w:t>stečajnom upravitelju</w:t>
      </w:r>
    </w:p>
    <w:p w:rsidRDefault="00007AF7" w:rsidP="00007AF7" w:rsidR="00007AF7" w:rsidRPr="006C4D6A">
      <w:r w:rsidRPr="006C4D6A">
        <w:t>-</w:t>
      </w:r>
      <w:r w:rsidR="003537DF" w:rsidRPr="006C4D6A">
        <w:t xml:space="preserve"> </w:t>
      </w:r>
      <w:r w:rsidR="00B12AE6" w:rsidRPr="006C4D6A">
        <w:t xml:space="preserve">mrežna stranica e-Oglasna ploča sudova </w:t>
      </w:r>
    </w:p>
    <w:p w:rsidRDefault="00007AF7" w:rsidP="00127977" w:rsidR="00237BF5" w:rsidRPr="006C4D6A">
      <w:r w:rsidRPr="006C4D6A">
        <w:t>-</w:t>
      </w:r>
      <w:r w:rsidR="003537DF" w:rsidRPr="006C4D6A">
        <w:t xml:space="preserve"> </w:t>
      </w:r>
      <w:r w:rsidRPr="006C4D6A">
        <w:t>u spis</w:t>
      </w:r>
    </w:p>
    <w:sectPr w:rsidSect="003100FD" w:rsidR="00237BF5" w:rsidRPr="006C4D6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D6A">
          <w:rPr>
            <w:noProof/>
          </w:rPr>
          <w:t>2</w:t>
        </w:r>
        <w:r>
          <w:fldChar w:fldCharType="end"/>
        </w:r>
      </w:p>
    </w:sdtContent>
  </w:sdt>
  <w:p w:rsidRDefault="00E55635" w:rsidP="00B92914" w:rsidR="00B92914">
    <w:pPr>
      <w:pStyle w:val="Zaglavlje"/>
      <w:jc w:val="right"/>
    </w:pPr>
    <w:r>
      <w:t>Poslovni broj:</w:t>
    </w:r>
    <w:r w:rsidR="00B12AE6" w:rsidRPr="00B12AE6">
      <w:t>11. St-</w:t>
    </w:r>
    <w:r>
      <w:t>340/2013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635" w:rsidP="00B12AE6" w:rsidR="00B12AE6">
    <w:pPr>
      <w:pStyle w:val="Zaglavlje"/>
      <w:jc w:val="right"/>
    </w:pPr>
    <w:r>
      <w:t>Poslovni broj:</w:t>
    </w:r>
    <w:r w:rsidR="00B12AE6">
      <w:t xml:space="preserve">11. </w:t>
    </w:r>
    <w:r w:rsidR="00777232">
      <w:t>St</w:t>
    </w:r>
    <w:r w:rsidR="004A7EF1">
      <w:t>-340/2013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63B69"/>
    <w:rsid w:val="0038748A"/>
    <w:rsid w:val="003D72B1"/>
    <w:rsid w:val="003F3F9F"/>
    <w:rsid w:val="003F73D8"/>
    <w:rsid w:val="00426C37"/>
    <w:rsid w:val="00460CB9"/>
    <w:rsid w:val="00466E01"/>
    <w:rsid w:val="004A73B3"/>
    <w:rsid w:val="004A7EF1"/>
    <w:rsid w:val="004C5417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C4D6A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1738A"/>
    <w:rsid w:val="00E32ABE"/>
    <w:rsid w:val="00E44FFF"/>
    <w:rsid w:val="00E5563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URBANE KONSTRUKCIJE d.o.o. za poslovanje nekretninama u stečaju</izvorni_sadrzaj>
    <derivirana_varijabla naziv="DomainObject.Predmet.ProtustrankaFormated_1">  URBANE KONSTRUKCIJE d.o.o. za poslovanje nekretninama u stečaju</derivirana_varijabla>
  </DomainObject.Predmet.ProtustrankaFormated>
  <DomainObject.Predmet.ProtustrankaFormatedOIB>
    <izvorni_sadrzaj>  URBANE KONSTRUKCIJE d.o.o. za poslovanje nekretninama u stečaju, OIB 18764943416</izvorni_sadrzaj>
    <derivirana_varijabla naziv="DomainObject.Predmet.ProtustrankaFormatedOIB_1">  URBANE KONSTRUKCIJE d.o.o. za poslovanje nekretninama u stečaju, OIB 18764943416</derivirana_varijabla>
  </DomainObject.Predmet.ProtustrankaFormatedOIB>
  <DomainObject.Predmet.ProtustrankaFormatedWithAdress>
    <izvorni_sadrzaj> URBANE KONSTRUKCIJE d.o.o. za poslovanje nekretninama u stečaju, B. Bušića 1, 21000 Split</izvorni_sadrzaj>
    <derivirana_varijabla naziv="DomainObject.Predmet.ProtustrankaFormatedWithAdress_1"> URBANE KONSTRUKCIJE d.o.o. za poslovanje nekretninama u stečaju, B. Bušića 1, 21000 Split</derivirana_varijabla>
  </DomainObject.Predmet.ProtustrankaFormatedWithAdress>
  <DomainObject.Predmet.ProtustrankaFormatedWithAdressOIB>
    <izvorni_sadrzaj> URBANE KONSTRUKCIJE d.o.o. za poslovanje nekretninama u stečaju, OIB 18764943416, B. Bušića 1, 21000 Split</izvorni_sadrzaj>
    <derivirana_varijabla naziv="DomainObject.Predmet.ProtustrankaFormatedWithAdressOIB_1"> URBANE KONSTRUKCIJE d.o.o. za poslovanje nekretninama u stečaju, OIB 18764943416, B. Bušića 1, 21000 Split</derivirana_varijabla>
  </DomainObject.Predmet.ProtustrankaFormatedWithAdressOIB>
  <DomainObject.Predmet.ProtustrankaWithAdress>
    <izvorni_sadrzaj>URBANE KONSTRUKCIJE d.o.o. za poslovanje nekretninama u stečaju B. Bušića 1, 21000 Split</izvorni_sadrzaj>
    <derivirana_varijabla naziv="DomainObject.Predmet.ProtustrankaWithAdress_1">URBANE KONSTRUKCIJE d.o.o. za poslovanje nekretninama u stečaju B. Bušića 1, 21000 Split</derivirana_varijabla>
  </DomainObject.Predmet.ProtustrankaWithAdress>
  <DomainObject.Predmet.ProtustrankaWithAdressOIB>
    <izvorni_sadrzaj>URBANE KONSTRUKCIJE d.o.o. za poslovanje nekretninama u stečaju, OIB 18764943416, B. Bušića 1, 21000 Split</izvorni_sadrzaj>
    <derivirana_varijabla naziv="DomainObject.Predmet.ProtustrankaWithAdressOIB_1">URBANE KONSTRUKCIJE d.o.o. za poslovanje nekretninama u stečaju, OIB 18764943416, B. Bušića 1, 21000 Split</derivirana_varijabla>
  </DomainObject.Predmet.ProtustrankaWithAdressOIB>
  <DomainObject.Predmet.ProtustrankaNazivFormated>
    <izvorni_sadrzaj>URBANE KONSTRUKCIJE d.o.o. za poslovanje nekretninama u stečaju</izvorni_sadrzaj>
    <derivirana_varijabla naziv="DomainObject.Predmet.ProtustrankaNazivFormated_1">URBANE KONSTRUKCIJE d.o.o. za poslovanje nekretninama u stečaju</derivirana_varijabla>
  </DomainObject.Predmet.ProtustrankaNazivFormated>
  <DomainObject.Predmet.ProtustrankaNazivFormatedOIB>
    <izvorni_sadrzaj>URBANE KONSTRUKCIJE d.o.o. za poslovanje nekretninama u stečaju, OIB 18764943416</izvorni_sadrzaj>
    <derivirana_varijabla naziv="DomainObject.Predmet.ProtustrankaNazivFormatedOIB_1">URBANE KONSTRUKCIJE d.o.o. za poslovanje nekretninama u stečaju, OIB 18764943416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izvorni_sadrzaj>
    <derivirana_varijabla naziv="DomainObject.Predmet.StrankaFormated_1"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derivirana_varijabla>
  </DomainObject.Predmet.StrankaFormated>
  <DomainObject.Predmet.StrankaFormatedOIB>
    <izvorni_sadrzaj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izvorni_sadrzaj>
    <derivirana_varijabla naziv="DomainObject.Predmet.StrankaFormatedOIB_1"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derivirana_varijabla>
  </DomainObject.Predmet.StrankaFormatedOIB>
  <DomainObject.Predmet.StrankaFormatedWithAdress>
    <izvorni_sadrzaj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izvorni_sadrzaj>
    <derivirana_varijabla naziv="DomainObject.Predmet.StrankaFormatedWithAdress_1"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derivirana_varijabla>
  </DomainObject.Predmet.StrankaFormatedWithAdress>
  <DomainObject.Predmet.StrankaFormatedWithAdressOIB>
    <izvorni_sadrzaj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izvorni_sadrzaj>
    <derivirana_varijabla naziv="DomainObject.Predmet.StrankaFormatedWithAdressOIB_1"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derivirana_varijabla>
  </DomainObject.Predmet.StrankaFormatedWithAdressOIB>
  <DomainObject.Predmet.StrankaWithAdress>
    <izvorni_sadrzaj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izvorni_sadrzaj>
    <derivirana_varijabla naziv="DomainObject.Predmet.StrankaWithAdress_1"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derivirana_varijabla>
  </DomainObject.Predmet.StrankaWithAdress>
  <DomainObject.Predmet.StrankaWithAdressOIB>
    <izvorni_sadrzaj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izvorni_sadrzaj>
    <derivirana_varijabla naziv="DomainObject.Predmet.StrankaWithAdressOIB_1"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derivirana_varijabla>
  </DomainObject.Predmet.StrankaWithAdressOIB>
  <DomainObject.Predmet.StrankaNazivFormated>
    <izvorni_sadrzaj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izvorni_sadrzaj>
    <derivirana_varijabla naziv="DomainObject.Predmet.StrankaNazivFormated_1"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derivirana_varijabla>
  </DomainObject.Predmet.StrankaNazivFormated>
  <DomainObject.Predmet.StrankaNazivFormatedOIB>
    <izvorni_sadrzaj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izvorni_sadrzaj>
    <derivirana_varijabla naziv="DomainObject.Predmet.StrankaNazivFormatedOIB_1"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izvorni_sadrzaj>
    <derivirana_varijabla naziv="DomainObject.Predmet.StrankaListFormated_1"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derivirana_varijabla>
  </DomainObject.Predmet.StrankaListFormated>
  <DomainObject.Predmet.StrankaList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izvorni_sadrzaj>
    <derivirana_varijabla naziv="DomainObject.Predmet.StrankaListFormatedOIB_1"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derivirana_varijabla>
  </DomainObject.Predmet.StrankaListFormatedOIB>
  <DomainObject.Predmet.StrankaListFormatedWithAdress>
    <izvorni_sadrzaj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izvorni_sadrzaj>
    <derivirana_varijabla naziv="DomainObject.Predmet.StrankaListFormatedWithAdress_1"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derivirana_varijabla>
  </DomainObject.Predmet.StrankaListFormatedWithAdress>
  <DomainObject.Predmet.StrankaListFormatedWithAdressOIB>
    <izvorni_sadrzaj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izvorni_sadrzaj>
    <derivirana_varijabla naziv="DomainObject.Predmet.StrankaListFormatedWithAdressOIB_1"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derivirana_varijabla>
  </DomainObject.Predmet.StrankaListFormatedWithAdressOIB>
  <DomainObject.Predmet.StrankaListNazivFormated>
    <izvorni_sadrzaj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izvorni_sadrzaj>
    <derivirana_varijabla naziv="DomainObject.Predmet.StrankaListNazivFormated_1"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derivirana_varijabla>
  </DomainObject.Predmet.StrankaListNazivFormated>
  <DomainObject.Predmet.StrankaListNaziv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izvorni_sadrzaj>
    <derivirana_varijabla naziv="DomainObject.Predmet.StrankaListNazivFormatedOIB_1"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derivirana_varijabla>
  </DomainObject.Predmet.StrankaListNazivFormatedOIB>
  <DomainObject.Predmet.ProtuStrankaListFormated>
    <izvorni_sadrzaj>
      <item>URBANE KONSTRUKCIJE d.o.o. za poslovanje nekretninama u stečaju</item>
    </izvorni_sadrzaj>
    <derivirana_varijabla naziv="DomainObject.Predmet.ProtuStrankaListFormated_1">
      <item>URBANE KONSTRUKCIJE d.o.o. za poslovanje nekretninama u stečaju</item>
    </derivirana_varijabla>
  </DomainObject.Predmet.ProtuStrankaListFormated>
  <DomainObject.Predmet.ProtuStrankaListFormatedOIB>
    <izvorni_sadrzaj>
      <item>URBANE KONSTRUKCIJE d.o.o. za poslovanje nekretninama u stečaju, OIB 18764943416</item>
    </izvorni_sadrzaj>
    <derivirana_varijabla naziv="DomainObject.Predmet.ProtuStrankaListFormatedOIB_1">
      <item>URBANE KONSTRUKCIJE d.o.o. za poslovanje nekretninama u stečaju, OIB 18764943416</item>
    </derivirana_varijabla>
  </DomainObject.Predmet.ProtuStrankaListFormatedOIB>
  <DomainObject.Predmet.ProtuStrankaListFormatedWithAdress>
    <izvorni_sadrzaj>
      <item>URBANE KONSTRUKCIJE d.o.o. za poslovanje nekretninama u stečaju, B. Bušića 1, 21000 Split</item>
    </izvorni_sadrzaj>
    <derivirana_varijabla naziv="DomainObject.Predmet.ProtuStrankaListFormatedWithAdress_1">
      <item>URBANE KONSTRUKCIJE d.o.o. za poslovanje nekretninama u stečaju, B. Bušića 1, 21000 Split</item>
    </derivirana_varijabla>
  </DomainObject.Predmet.ProtuStrankaListFormatedWithAdress>
  <DomainObject.Predmet.ProtuStrankaListFormatedWithAdressOIB>
    <izvorni_sadrzaj>
      <item>URBANE KONSTRUKCIJE d.o.o. za poslovanje nekretninama u stečaju, OIB 18764943416, B. Bušića 1, 21000 Split</item>
    </izvorni_sadrzaj>
    <derivirana_varijabla naziv="DomainObject.Predmet.ProtuStrankaListFormatedWithAdressOIB_1">
      <item>URBANE KONSTRUKCIJE d.o.o. za poslovanje nekretninama u stečaju, OIB 18764943416, B. Bušića 1, 21000 Split</item>
    </derivirana_varijabla>
  </DomainObject.Predmet.ProtuStrankaListFormatedWithAdressOIB>
  <DomainObject.Predmet.ProtuStrankaListNazivFormated>
    <izvorni_sadrzaj>
      <item>URBANE KONSTRUKCIJE d.o.o. za poslovanje nekretninama u stečaju</item>
    </izvorni_sadrzaj>
    <derivirana_varijabla naziv="DomainObject.Predmet.ProtuStrankaListNazivFormated_1">
      <item>URBANE KONSTRUKCIJE d.o.o. za poslovanje nekretninama u stečaju</item>
    </derivirana_varijabla>
  </DomainObject.Predmet.ProtuStrankaListNazivFormated>
  <DomainObject.Predmet.ProtuStrankaListNazivFormatedOIB>
    <izvorni_sadrzaj>
      <item>URBANE KONSTRUKCIJE d.o.o. za poslovanje nekretninama u stečaju, OIB 18764943416</item>
    </izvorni_sadrzaj>
    <derivirana_varijabla naziv="DomainObject.Predmet.ProtuStrankaListNazivFormatedOIB_1">
      <item>URBANE KONSTRUKCIJE d.o.o. za poslovanje nekretninama u stečaju, OIB 18764943416</item>
    </derivirana_varijabla>
  </DomainObject.Predmet.ProtuStrankaListNazivFormatedOIB>
  <DomainObject.Predmet.OstaliList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derivirana_varijabla>
  </DomainObject.Predmet.OstaliListFormated>
  <DomainObject.Predmet.OstaliList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FormatedOIB>
  <DomainObject.Predmet.OstaliListFormatedWithAdress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izvorni_sadrzaj>
    <derivirana_varijabla naziv="DomainObject.Predmet.OstaliListFormatedWithAdress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derivirana_varijabla>
  </DomainObject.Predmet.OstaliListFormatedWithAdress>
  <DomainObject.Predmet.OstaliListFormatedWithAdressOIB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izvorni_sadrzaj>
    <derivirana_varijabla naziv="DomainObject.Predmet.OstaliListFormatedWithAdressOIB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derivirana_varijabla>
  </DomainObject.Predmet.OstaliListFormatedWithAdressOIB>
  <DomainObject.Predmet.OstaliListNaziv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Naziv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OstaliListNazivFormated>
  <DomainObject.Predmet.OstaliListNaziv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Naziv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URBANE KONSTRUKCIJE d.o.o. za poslovanje nekretninama u stečaju</izvorni_sadrzaj>
    <derivirana_varijabla naziv="DomainObject.Predmet.ProtustrankaIDrugi_1">URBANE KONSTRUKCIJE d.o.o. za poslovanje nekretninama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URBANE KONSTRUKCIJE d.o.o. za poslovanje nekretninama u stečaju, OIB 18764943416, B. Bušića 1, 21000 Split</izvorni_sadrzaj>
    <derivirana_varijabla naziv="DomainObject.Predmet.ProtustrankaIDrugiAdressOIB_1">URBANE KONSTRUKCIJE d.o.o. za poslovanje nekretninama u stečaju, OIB 18764943416, B. Bušića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SudioniciListNaziv_1"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SudioniciListNaziv>
  <DomainObject.Predmet.SudioniciListAdressOIB>
    <izvorni_sadrzaj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izvorni_sadrzaj>
    <derivirana_varijabla naziv="DomainObject.Predmet.SudioniciListAdressOIB_1"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izvorni_sadrzaj>
    <derivirana_varijabla naziv="DomainObject.Predmet.SudioniciListNazivOIB_1">
      <item>, OIB 85821130368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5FEED-9CFA-4351-86EE-64B16BB27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297</properties:Words>
  <properties:Characters>1492</properties:Characters>
  <properties:Lines>38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2017-12-28T08:05:00Z</dcterms:created>
  <dc:creator>Tatjana Kujundžić-Novak</dc:creator>
  <cp:lastModifiedBy>Ana Golub Gruić</cp:lastModifiedBy>
  <cp:lastPrinted>2017-12-28T08:27:00Z</cp:lastPrinted>
  <dcterms:modified xmlns:xsi="http://www.w3.org/2001/XMLSchema-instance" xsi:type="dcterms:W3CDTF">2017-12-28T08:29:00Z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