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db4c" w14:paraId="2fadb4c" w:rsidRDefault="0046674A" w:rsidP="0046674A" w:rsidR="0046674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74A" w:rsidP="0046674A" w:rsidR="0046674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6674A" w:rsidP="0046674A" w:rsidR="004667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6674A" w:rsidP="0046674A" w:rsidR="004667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6674A" w:rsidP="0046674A" w:rsidR="0046674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674A" w:rsidP="0046674A" w:rsidR="0046674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6674A" w:rsidP="0046674A" w:rsidR="0046674A" w:rsidRPr="005D578C">
      <w:pPr>
        <w:jc w:val="center"/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ISTRA INTERIJER d. o. o. Pula, Valturska 78, OIB </w:t>
      </w:r>
      <w:r w:rsidRPr="0046674A">
        <w:rPr>
          <w:rFonts w:cs="Times New Roman" w:eastAsia="Times New Roman"/>
        </w:rPr>
        <w:t>47125950161</w:t>
      </w:r>
      <w:r>
        <w:rPr>
          <w:rFonts w:cs="Times New Roman" w:eastAsia="Times New Roman"/>
        </w:rPr>
        <w:t xml:space="preserve">, MBS </w:t>
      </w:r>
      <w:r w:rsidRPr="0046674A">
        <w:rPr>
          <w:rFonts w:cs="Times New Roman" w:eastAsia="Times New Roman"/>
        </w:rPr>
        <w:t>130041201</w:t>
      </w:r>
      <w:r>
        <w:rPr>
          <w:rFonts w:cs="Times New Roman" w:eastAsia="Times New Roman"/>
          <w:szCs w:val="24"/>
        </w:rPr>
        <w:t>, 26. lipnja 2017.</w:t>
      </w: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ISTRA INTERIJER d. o. o. Pula, Valturska 78, OIB </w:t>
      </w:r>
      <w:r w:rsidRPr="0046674A">
        <w:rPr>
          <w:rFonts w:cs="Times New Roman" w:eastAsia="Times New Roman"/>
        </w:rPr>
        <w:t>47125950161</w:t>
      </w:r>
      <w:r>
        <w:rPr>
          <w:rFonts w:cs="Times New Roman" w:eastAsia="Times New Roman"/>
        </w:rPr>
        <w:t xml:space="preserve">, MBS </w:t>
      </w:r>
      <w:r w:rsidRPr="0046674A">
        <w:rPr>
          <w:rFonts w:cs="Times New Roman" w:eastAsia="Times New Roman"/>
        </w:rPr>
        <w:t>130041201</w:t>
      </w:r>
      <w:r>
        <w:rPr>
          <w:rFonts w:cs="Times New Roman" w:eastAsia="Times New Roman"/>
          <w:szCs w:val="24"/>
        </w:rPr>
        <w:t>.</w:t>
      </w: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46674A" w:rsidP="0046674A" w:rsidR="0046674A">
      <w:pPr>
        <w:rPr>
          <w:rFonts w:cs="Times New Roman" w:eastAsia="Times New Roman"/>
          <w:szCs w:val="20"/>
        </w:rPr>
      </w:pPr>
    </w:p>
    <w:p w:rsidRDefault="0046674A" w:rsidP="0046674A" w:rsidR="004667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ISTRA INTERIJER d. o. o. Pula, Valturska 78, OIB </w:t>
      </w:r>
      <w:r w:rsidRPr="0046674A">
        <w:rPr>
          <w:rFonts w:cs="Times New Roman" w:eastAsia="Times New Roman"/>
        </w:rPr>
        <w:t>47125950161</w:t>
      </w:r>
      <w:r>
        <w:rPr>
          <w:rFonts w:cs="Times New Roman" w:eastAsia="Times New Roman"/>
        </w:rPr>
        <w:t xml:space="preserve">, MBS </w:t>
      </w:r>
      <w:r w:rsidRPr="0046674A">
        <w:rPr>
          <w:rFonts w:cs="Times New Roman" w:eastAsia="Times New Roman"/>
        </w:rPr>
        <w:t>130041201</w:t>
      </w:r>
      <w:r>
        <w:rPr>
          <w:rFonts w:cs="Times New Roman" w:eastAsia="Times New Roman"/>
          <w:szCs w:val="24"/>
        </w:rPr>
        <w:t>.</w:t>
      </w:r>
    </w:p>
    <w:p w:rsidRDefault="0046674A" w:rsidP="0046674A" w:rsidR="0046674A">
      <w:pPr>
        <w:ind w:firstLine="709"/>
        <w:rPr>
          <w:rFonts w:cs="Times New Roman" w:eastAsia="Times New Roman"/>
          <w:szCs w:val="24"/>
        </w:rPr>
      </w:pPr>
    </w:p>
    <w:p w:rsidRDefault="0046674A" w:rsidP="0046674A" w:rsidR="004667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ISTRA INTERIJER d. o. o. Pula, Valturska 78, OIB </w:t>
      </w:r>
      <w:r w:rsidRPr="0046674A">
        <w:rPr>
          <w:rFonts w:cs="Times New Roman" w:eastAsia="Times New Roman"/>
        </w:rPr>
        <w:t>47125950161</w:t>
      </w:r>
      <w:r>
        <w:rPr>
          <w:rFonts w:cs="Times New Roman" w:eastAsia="Times New Roman"/>
        </w:rPr>
        <w:t xml:space="preserve">, MBS </w:t>
      </w:r>
      <w:r w:rsidRPr="0046674A">
        <w:rPr>
          <w:rFonts w:cs="Times New Roman" w:eastAsia="Times New Roman"/>
        </w:rPr>
        <w:t>130041201</w:t>
      </w:r>
      <w:r>
        <w:rPr>
          <w:rFonts w:cs="Times New Roman" w:eastAsia="Times New Roman"/>
          <w:szCs w:val="24"/>
        </w:rPr>
        <w:t>.</w:t>
      </w:r>
    </w:p>
    <w:p w:rsidRDefault="0046674A" w:rsidP="0046674A" w:rsidR="0046674A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6674A" w:rsidP="0046674A" w:rsidR="0046674A">
      <w:pPr>
        <w:ind w:firstLine="708"/>
        <w:rPr>
          <w:rFonts w:cs="Times New Roman" w:eastAsia="Times New Roman"/>
          <w:szCs w:val="24"/>
        </w:rPr>
      </w:pPr>
    </w:p>
    <w:p w:rsidRDefault="0046674A" w:rsidP="0046674A" w:rsidR="004667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18.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ISTRA INTERIJER d. o. o. Pula</w:t>
      </w:r>
      <w:r>
        <w:rPr>
          <w:rFonts w:cs="Times New Roman" w:eastAsia="Times New Roman"/>
          <w:szCs w:val="24"/>
        </w:rPr>
        <w:t>.</w:t>
      </w:r>
    </w:p>
    <w:p w:rsidRDefault="0046674A" w:rsidP="0046674A" w:rsidR="0046674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travnja 2017. imao neizvršene osnove za plaćanje u neprekinutom razdoblju od 120 dana u ukupnom iznosu 28.644,03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St-239/2017-3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6674A" w:rsidP="0046674A" w:rsidR="004667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6674A" w:rsidP="0046674A" w:rsidR="0046674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6674A" w:rsidP="0046674A" w:rsidR="0046674A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6674A" w:rsidP="0046674A" w:rsidR="004667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646A23">
        <w:rPr>
          <w:rFonts w:cs="Times New Roman" w:eastAsia="Times New Roman"/>
          <w:szCs w:val="24"/>
        </w:rPr>
        <w:t xml:space="preserve">, v. r. </w:t>
      </w:r>
    </w:p>
    <w:p w:rsidRDefault="0046674A" w:rsidP="0046674A" w:rsidR="0046674A">
      <w:pPr>
        <w:jc w:val="left"/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left"/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6674A" w:rsidP="0046674A" w:rsidR="0046674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6674A" w:rsidP="0046674A" w:rsidR="0046674A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rPr>
          <w:rFonts w:cs="Times New Roman" w:eastAsia="Times New Roman"/>
          <w:szCs w:val="24"/>
        </w:rPr>
      </w:pPr>
    </w:p>
    <w:p w:rsidRDefault="0046674A" w:rsidP="0046674A" w:rsidR="004667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ISTRA INTERIJER d. o. o. Pula, Valturska 78,</w:t>
      </w:r>
    </w:p>
    <w:p w:rsidRDefault="0046674A" w:rsidP="0046674A" w:rsidR="0046674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6674A" w:rsidP="0046674A" w:rsidR="0046674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46674A" w:rsidP="0046674A" w:rsidR="0046674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6674A" w:rsidP="0046674A" w:rsidR="004667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6674A" w:rsidP="0046674A" w:rsidR="0046674A" w:rsidRPr="001B0BD2"/>
    <w:p w:rsidRDefault="0046674A" w:rsidP="0046674A" w:rsidR="0046674A"/>
    <w:p w:rsidRDefault="0046674A" w:rsidP="0046674A" w:rsidR="0046674A"/>
    <w:p w:rsidRDefault="0046674A" w:rsidP="0046674A" w:rsidR="0046674A"/>
    <w:p w:rsidRDefault="0046674A" w:rsidP="0046674A" w:rsidR="0046674A"/>
    <w:p w:rsidRDefault="0046674A" w:rsidP="0046674A" w:rsidR="0046674A"/>
    <w:p w:rsidRDefault="0046674A" w:rsidP="0046674A" w:rsidR="0046674A"/>
    <w:p w:rsidRDefault="0046674A" w:rsidP="0046674A" w:rsidR="0046674A"/>
    <w:p w:rsidRDefault="000905C2" w:rsidR="000905C2"/>
    <w:sectPr w:rsidSect="0049005B" w:rsidR="000905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74A" w:rsidP="0046674A" w:rsidR="0046674A">
      <w:r>
        <w:separator/>
      </w:r>
    </w:p>
  </w:endnote>
  <w:endnote w:id="0" w:type="continuationSeparator">
    <w:p w:rsidRDefault="0046674A" w:rsidP="0046674A" w:rsidR="00466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74A" w:rsidP="0046674A" w:rsidR="0046674A">
      <w:r>
        <w:separator/>
      </w:r>
    </w:p>
  </w:footnote>
  <w:footnote w:id="0" w:type="continuationSeparator">
    <w:p w:rsidRDefault="0046674A" w:rsidP="0046674A" w:rsidR="00466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74A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6A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St-239/2017-4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74A" w:rsidP="0049005B" w:rsidR="0049005B" w:rsidRPr="00970AE0">
    <w:pPr>
      <w:pStyle w:val="Zaglavlje"/>
      <w:jc w:val="right"/>
    </w:pPr>
    <w:r>
      <w:rPr>
        <w:szCs w:val="24"/>
      </w:rPr>
      <w:t>3 St-239/2017-4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F6"/>
    <w:rsid w:val="00001BF6"/>
    <w:rsid w:val="000905C2"/>
    <w:rsid w:val="0046674A"/>
    <w:rsid w:val="0064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67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67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667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67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67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67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674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A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6A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6A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6A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67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67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667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67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67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67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674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A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6A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6A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6A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INTERIJER d.o.o. PULA</izvorni_sadrzaj>
    <derivirana_varijabla naziv="DomainObject.Predmet.ProtustrankaFormated_1">  ISTRA INTERIJER d.o.o. PULA</derivirana_varijabla>
  </DomainObject.Predmet.ProtustrankaFormated>
  <DomainObject.Predmet.ProtustrankaFormatedOIB>
    <izvorni_sadrzaj>  ISTRA INTERIJER d.o.o. PULA, OIB 47125950161</izvorni_sadrzaj>
    <derivirana_varijabla naziv="DomainObject.Predmet.ProtustrankaFormatedOIB_1">  ISTRA INTERIJER d.o.o. PULA, OIB 47125950161</derivirana_varijabla>
  </DomainObject.Predmet.ProtustrankaFormatedOIB>
  <DomainObject.Predmet.ProtustrankaFormatedWithAdress>
    <izvorni_sadrzaj> ISTRA INTERIJER d.o.o. PULA, Valturska 78, 52100 Pula</izvorni_sadrzaj>
    <derivirana_varijabla naziv="DomainObject.Predmet.ProtustrankaFormatedWithAdress_1"> ISTRA INTERIJER d.o.o. PULA, Valturska 78, 52100 Pula</derivirana_varijabla>
  </DomainObject.Predmet.ProtustrankaFormatedWithAdress>
  <DomainObject.Predmet.ProtustrankaFormatedWithAdressOIB>
    <izvorni_sadrzaj> ISTRA INTERIJER d.o.o. PULA, OIB 47125950161, Valturska 78, 52100 Pula</izvorni_sadrzaj>
    <derivirana_varijabla naziv="DomainObject.Predmet.ProtustrankaFormatedWithAdressOIB_1"> ISTRA INTERIJER d.o.o. PULA, OIB 47125950161, Valturska 78, 52100 Pula</derivirana_varijabla>
  </DomainObject.Predmet.ProtustrankaFormatedWithAdressOIB>
  <DomainObject.Predmet.ProtustrankaWithAdress>
    <izvorni_sadrzaj>ISTRA INTERIJER d.o.o. PULA Valturska 78, 52100 Pula</izvorni_sadrzaj>
    <derivirana_varijabla naziv="DomainObject.Predmet.ProtustrankaWithAdress_1">ISTRA INTERIJER d.o.o. PULA Valturska 78, 52100 Pula</derivirana_varijabla>
  </DomainObject.Predmet.ProtustrankaWithAdress>
  <DomainObject.Predmet.ProtustrankaWithAdressOIB>
    <izvorni_sadrzaj>ISTRA INTERIJER d.o.o. PULA, OIB 47125950161, Valturska 78, 52100 Pula</izvorni_sadrzaj>
    <derivirana_varijabla naziv="DomainObject.Predmet.ProtustrankaWithAdressOIB_1">ISTRA INTERIJER d.o.o. PULA, OIB 47125950161, Valturska 78, 52100 Pula</derivirana_varijabla>
  </DomainObject.Predmet.ProtustrankaWithAdressOIB>
  <DomainObject.Predmet.ProtustrankaNazivFormated>
    <izvorni_sadrzaj>ISTRA INTERIJER d.o.o. PULA</izvorni_sadrzaj>
    <derivirana_varijabla naziv="DomainObject.Predmet.ProtustrankaNazivFormated_1">ISTRA INTERIJER d.o.o. PULA</derivirana_varijabla>
  </DomainObject.Predmet.ProtustrankaNazivFormated>
  <DomainObject.Predmet.ProtustrankaNazivFormatedOIB>
    <izvorni_sadrzaj>ISTRA INTERIJER d.o.o. PULA, OIB 47125950161</izvorni_sadrzaj>
    <derivirana_varijabla naziv="DomainObject.Predmet.ProtustrankaNazivFormatedOIB_1">ISTRA INTERIJER d.o.o. PULA, OIB 47125950161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28644.03</izvorni_sadrzaj>
    <derivirana_varijabla naziv="DomainObject.Predmet.TrenutnaVrijednost_1">28644.03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INTERIJER d.o.o. PULA</item>
    </izvorni_sadrzaj>
    <derivirana_varijabla naziv="DomainObject.Predmet.ProtuStrankaListFormated_1">
      <item>ISTRA INTERIJER d.o.o. PULA</item>
    </derivirana_varijabla>
  </DomainObject.Predmet.ProtuStrankaListFormated>
  <DomainObject.Predmet.ProtuStrankaListFormatedOIB>
    <izvorni_sadrzaj>
      <item>ISTRA INTERIJER d.o.o. PULA, OIB 47125950161</item>
    </izvorni_sadrzaj>
    <derivirana_varijabla naziv="DomainObject.Predmet.ProtuStrankaListFormatedOIB_1">
      <item>ISTRA INTERIJER d.o.o. PULA, OIB 47125950161</item>
    </derivirana_varijabla>
  </DomainObject.Predmet.ProtuStrankaListFormatedOIB>
  <DomainObject.Predmet.ProtuStrankaListFormatedWithAdress>
    <izvorni_sadrzaj>
      <item>ISTRA INTERIJER d.o.o. PULA, Valturska 78, 52100 Pula</item>
    </izvorni_sadrzaj>
    <derivirana_varijabla naziv="DomainObject.Predmet.ProtuStrankaListFormatedWithAdress_1">
      <item>ISTRA INTERIJER d.o.o. PULA, Valturska 78, 52100 Pula</item>
    </derivirana_varijabla>
  </DomainObject.Predmet.ProtuStrankaListFormatedWithAdress>
  <DomainObject.Predmet.ProtuStrankaListFormatedWithAdressOIB>
    <izvorni_sadrzaj>
      <item>ISTRA INTERIJER d.o.o. PULA, OIB 47125950161, Valturska 78, 52100 Pula</item>
    </izvorni_sadrzaj>
    <derivirana_varijabla naziv="DomainObject.Predmet.ProtuStrankaListFormatedWithAdressOIB_1">
      <item>ISTRA INTERIJER d.o.o. PULA, OIB 47125950161, Valturska 78, 52100 Pula</item>
    </derivirana_varijabla>
  </DomainObject.Predmet.ProtuStrankaListFormatedWithAdressOIB>
  <DomainObject.Predmet.ProtuStrankaListNazivFormated>
    <izvorni_sadrzaj>
      <item>ISTRA INTERIJER d.o.o. PULA</item>
    </izvorni_sadrzaj>
    <derivirana_varijabla naziv="DomainObject.Predmet.ProtuStrankaListNazivFormated_1">
      <item>ISTRA INTERIJER d.o.o. PULA</item>
    </derivirana_varijabla>
  </DomainObject.Predmet.ProtuStrankaListNazivFormated>
  <DomainObject.Predmet.ProtuStrankaListNazivFormatedOIB>
    <izvorni_sadrzaj>
      <item>ISTRA INTERIJER d.o.o. PULA, OIB 47125950161</item>
    </izvorni_sadrzaj>
    <derivirana_varijabla naziv="DomainObject.Predmet.ProtuStrankaListNazivFormatedOIB_1">
      <item>ISTRA INTERIJER d.o.o. PULA, OIB 47125950161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INTERIJER d.o.o. PULA</izvorni_sadrzaj>
    <derivirana_varijabla naziv="DomainObject.Predmet.ProtustrankaIDrugi_1">ISTRA INTERIJER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INTERIJER d.o.o. PULA, OIB 47125950161, Valturska 78, 52100 Pula</izvorni_sadrzaj>
    <derivirana_varijabla naziv="DomainObject.Predmet.ProtustrankaIDrugiAdressOIB_1">ISTRA INTERIJER d.o.o. PULA, OIB 47125950161, Valturska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INTERIJER d.o.o. PULA</item>
    </izvorni_sadrzaj>
    <derivirana_varijabla naziv="DomainObject.Predmet.SudioniciListNaziv_1">
      <item>FINANCIJSKA AGENCIJA, RC RIJEKA, PODRUŽNICA PULA, PULA</item>
      <item>ISTRA INTERIJER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INTERIJER d.o.o. PULA, OIB 47125950161, Valturska 78,52100 Pula</item>
    </izvorni_sadrzaj>
    <derivirana_varijabla naziv="DomainObject.Predmet.SudioniciListAdressOIB_1">
      <item>FINANCIJSKA AGENCIJA, RC RIJEKA, PODRUŽNICA PULA, PULA, OIB 85821130368, Giardini 5,52100 Pula</item>
      <item>ISTRA INTERIJER d.o.o. PULA, OIB 47125950161, Valturska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47125950161</item>
    </izvorni_sadrzaj>
    <derivirana_varijabla naziv="DomainObject.Predmet.SudioniciListNazivOIB_1">
      <item>, OIB 85821130368</item>
      <item>, OIB 47125950161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3643</properties:Characters>
  <properties:Lines>93</properties:Lines>
  <properties:Paragraphs>31</properties:Paragraphs>
  <properties:TotalTime>8</properties:TotalTime>
  <properties:ScaleCrop>false</properties:ScaleCrop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2017-06-26T06:51:00Z</dcterms:created>
  <dc:creator>Morena Brajuha</dc:creator>
  <dc:description/>
  <cp:keywords/>
  <cp:lastModifiedBy>Morena Brajuha</cp:lastModifiedBy>
  <cp:lastPrinted>2017-06-26T07:40:00Z</cp:lastPrinted>
  <dcterms:modified xmlns:xsi="http://www.w3.org/2001/XMLSchema-instance" xsi:type="dcterms:W3CDTF">2017-06-26T07:41:00Z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