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260d" w14:paraId="4db260d" w:rsidRDefault="005018A4" w:rsidP="00B21072" w:rsidR="005018A4" w:rsidRPr="00B21072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21072">
        <w:rPr>
          <w:rFonts w:cs="Times New Roman" w:hAnsi="Times New Roman" w:ascii="Times New Roman"/>
          <w:noProof/>
          <w:sz w:val="24"/>
          <w:szCs w:val="24"/>
        </w:rPr>
        <w:t xml:space="preserve"> </w:t>
      </w:r>
      <w:r w:rsidRPr="00B2107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7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Default="005018A4" w:rsidP="00B21072" w:rsidR="005018A4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5018A4" w:rsidP="00B21072" w:rsidR="005018A4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5018A4" w:rsidP="00B21072" w:rsidR="005018A4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>Zagreb, Amruševa 2</w:t>
      </w:r>
      <w:r w:rsidR="00EC2A2E" w:rsidRPr="00B21072">
        <w:rPr>
          <w:rFonts w:cs="Times New Roman" w:hAnsi="Times New Roman" w:ascii="Times New Roman"/>
          <w:sz w:val="24"/>
          <w:szCs w:val="24"/>
        </w:rPr>
        <w:t>/II</w:t>
      </w:r>
    </w:p>
    <w:p w:rsidRDefault="00EC2A2E" w:rsidP="00B21072" w:rsidR="00EC2A2E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B21072" w:rsidR="00EA5A55" w:rsidRPr="00B210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B21072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21072" w:rsidP="00B21072" w:rsidR="00B21072" w:rsidRPr="00B210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B21072" w:rsidR="005018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B21072">
        <w:rPr>
          <w:rFonts w:cs="Times New Roman" w:hAnsi="Times New Roman" w:ascii="Times New Roman"/>
          <w:sz w:val="24"/>
          <w:szCs w:val="24"/>
        </w:rPr>
        <w:t>Zagrebu</w:t>
      </w:r>
      <w:r w:rsidRPr="00B21072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B21072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B21072">
        <w:rPr>
          <w:rFonts w:cs="Times New Roman" w:hAnsi="Times New Roman" w:ascii="Times New Roman"/>
          <w:sz w:val="24"/>
          <w:szCs w:val="24"/>
        </w:rPr>
        <w:t>,</w:t>
      </w:r>
      <w:r w:rsidR="005018A4" w:rsidRPr="00B21072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B21072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B21072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B21072">
        <w:rPr>
          <w:rFonts w:cs="Times New Roman" w:hAnsi="Times New Roman" w:ascii="Times New Roman"/>
          <w:sz w:val="24"/>
          <w:szCs w:val="24"/>
        </w:rPr>
        <w:t xml:space="preserve"> dana </w:t>
      </w:r>
      <w:r w:rsidR="00C337A9" w:rsidRPr="00B21072">
        <w:rPr>
          <w:rFonts w:cs="Times New Roman" w:hAnsi="Times New Roman" w:ascii="Times New Roman"/>
          <w:sz w:val="24"/>
          <w:szCs w:val="24"/>
        </w:rPr>
        <w:t>14. ožujka 2018</w:t>
      </w:r>
      <w:r w:rsidRPr="00B2107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21072" w:rsidP="00B21072" w:rsidR="00B21072" w:rsidRPr="00B210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B21072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21072" w:rsidP="00B21072" w:rsid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B21072" w:rsidR="00C337A9" w:rsidRPr="00B21072">
      <w:pPr>
        <w:pStyle w:val="Bezproreda"/>
        <w:numPr>
          <w:ilvl w:val="0"/>
          <w:numId w:val="6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B21072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337A9" w:rsidRPr="00B21072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="00EA5A55" w:rsidRPr="00B21072">
        <w:rPr>
          <w:rFonts w:cs="Times New Roman" w:hAnsi="Times New Roman" w:ascii="Times New Roman"/>
          <w:sz w:val="24"/>
          <w:szCs w:val="24"/>
        </w:rPr>
        <w:t xml:space="preserve"> u stečajnom postupku primjenom pravila o ovrsi i to</w:t>
      </w:r>
      <w:r w:rsidR="005018A4" w:rsidRPr="00B21072">
        <w:rPr>
          <w:rFonts w:cs="Times New Roman" w:hAnsi="Times New Roman" w:ascii="Times New Roman"/>
          <w:sz w:val="24"/>
          <w:szCs w:val="24"/>
        </w:rPr>
        <w:t xml:space="preserve">: </w:t>
      </w:r>
      <w:r w:rsidR="008858D1" w:rsidRPr="00B21072">
        <w:rPr>
          <w:rFonts w:cs="Times New Roman" w:hAnsi="Times New Roman" w:ascii="Times New Roman"/>
          <w:sz w:val="24"/>
          <w:szCs w:val="24"/>
        </w:rPr>
        <w:t>jednosobn</w:t>
      </w:r>
      <w:r w:rsidR="00C337A9" w:rsidRPr="00B21072">
        <w:rPr>
          <w:rFonts w:cs="Times New Roman" w:hAnsi="Times New Roman" w:ascii="Times New Roman"/>
          <w:sz w:val="24"/>
          <w:szCs w:val="24"/>
        </w:rPr>
        <w:t xml:space="preserve">i stan </w:t>
      </w:r>
      <w:r w:rsidR="00B6594C" w:rsidRPr="00B21072">
        <w:rPr>
          <w:rFonts w:cs="Times New Roman" w:hAnsi="Times New Roman" w:ascii="Times New Roman"/>
          <w:sz w:val="24"/>
          <w:szCs w:val="24"/>
        </w:rPr>
        <w:t xml:space="preserve">na kojem postoji razlučno pravo PRIMA ULAGANJA d.o.o., Oporovečki Majdaki 17, Zagreb, OIB: 31859434353, </w:t>
      </w:r>
      <w:r w:rsidR="008858D1" w:rsidRPr="00B21072">
        <w:rPr>
          <w:rFonts w:cs="Times New Roman" w:hAnsi="Times New Roman" w:ascii="Times New Roman"/>
          <w:sz w:val="24"/>
          <w:szCs w:val="24"/>
        </w:rPr>
        <w:t>u podrumu ravno (E-4), površine 42,20 m2 prema KPU (korisna vrijednost površine 31,65 m2), na lokaciji Zagreb, Vladimira Nazora 22, upisano u zemljišne knjige Općinskog građanskog suda u Zagrebu, Zemljišnoknjižni odjel Zagreb, u zk.ul.br. 1271 k.o. Grad Zagreb, z.k.č.br. 1199/1, procijenjene vrijednosti 207.000,00 kn.</w:t>
      </w:r>
    </w:p>
    <w:p w:rsidRDefault="008858D1" w:rsidP="00B21072" w:rsidR="008858D1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B21072" w:rsidR="00EA5A55" w:rsidRPr="00B21072">
      <w:pPr>
        <w:pStyle w:val="Bezproreda"/>
        <w:numPr>
          <w:ilvl w:val="0"/>
          <w:numId w:val="6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>Z</w:t>
      </w:r>
      <w:r w:rsidR="00EA5A55" w:rsidRPr="00B21072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B21072" w:rsidR="00C337A9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B21072" w:rsidR="00C337A9" w:rsidRPr="00B21072">
      <w:pPr>
        <w:pStyle w:val="Bezproreda"/>
        <w:numPr>
          <w:ilvl w:val="0"/>
          <w:numId w:val="6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B21072" w:rsidR="00C337A9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B21072" w:rsidR="00EA5A55" w:rsidRPr="00B21072">
      <w:pPr>
        <w:pStyle w:val="Bezproreda"/>
        <w:numPr>
          <w:ilvl w:val="0"/>
          <w:numId w:val="6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B21072">
        <w:rPr>
          <w:rFonts w:cs="Times New Roman" w:hAnsi="Times New Roman" w:ascii="Times New Roman"/>
          <w:sz w:val="24"/>
          <w:szCs w:val="24"/>
        </w:rPr>
        <w:t>Općinskom</w:t>
      </w:r>
      <w:r w:rsidR="00C337A9" w:rsidRPr="00B21072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B21072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B21072">
        <w:rPr>
          <w:rFonts w:cs="Times New Roman" w:hAnsi="Times New Roman" w:ascii="Times New Roman"/>
          <w:sz w:val="24"/>
          <w:szCs w:val="24"/>
        </w:rPr>
        <w:t>Zagrebu</w:t>
      </w:r>
      <w:r w:rsidR="001D0EF0" w:rsidRPr="00B21072">
        <w:rPr>
          <w:rFonts w:cs="Times New Roman" w:hAnsi="Times New Roman" w:ascii="Times New Roman"/>
          <w:sz w:val="24"/>
          <w:szCs w:val="24"/>
        </w:rPr>
        <w:t>, ZK odjelu</w:t>
      </w:r>
      <w:r w:rsidRPr="00B21072">
        <w:rPr>
          <w:rFonts w:cs="Times New Roman" w:hAnsi="Times New Roman" w:ascii="Times New Roman"/>
          <w:sz w:val="24"/>
          <w:szCs w:val="24"/>
        </w:rPr>
        <w:t>,</w:t>
      </w:r>
      <w:r w:rsidR="00EC2A2E" w:rsidRPr="00B21072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B21072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B21072">
        <w:rPr>
          <w:rFonts w:cs="Times New Roman" w:hAnsi="Times New Roman" w:ascii="Times New Roman"/>
          <w:sz w:val="24"/>
          <w:szCs w:val="24"/>
        </w:rPr>
        <w:t>na nekretninama</w:t>
      </w:r>
      <w:r w:rsidRPr="00B21072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1D0EF0" w:rsidP="00B21072" w:rsidR="001D0EF0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B21072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>Obrazloženje</w:t>
      </w:r>
    </w:p>
    <w:p w:rsidRDefault="00B21072" w:rsidP="00B21072" w:rsidR="00B21072" w:rsidRPr="00B210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B21072" w:rsidR="00EA5A55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B21072">
        <w:rPr>
          <w:rFonts w:cs="Times New Roman" w:hAnsi="Times New Roman" w:ascii="Times New Roman"/>
          <w:sz w:val="24"/>
          <w:szCs w:val="24"/>
        </w:rPr>
        <w:t>,</w:t>
      </w:r>
      <w:r w:rsidRPr="00B21072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B21072">
        <w:rPr>
          <w:rFonts w:cs="Times New Roman" w:hAnsi="Times New Roman" w:ascii="Times New Roman"/>
          <w:sz w:val="24"/>
          <w:szCs w:val="24"/>
        </w:rPr>
        <w:t>,</w:t>
      </w:r>
      <w:r w:rsidRPr="00B21072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B21072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B21072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B21072">
        <w:rPr>
          <w:rFonts w:cs="Times New Roman" w:hAnsi="Times New Roman" w:ascii="Times New Roman"/>
          <w:sz w:val="24"/>
          <w:szCs w:val="24"/>
        </w:rPr>
        <w:t>, 104/17</w:t>
      </w:r>
      <w:r w:rsidRPr="00B21072">
        <w:rPr>
          <w:rFonts w:cs="Times New Roman" w:hAnsi="Times New Roman" w:ascii="Times New Roman"/>
          <w:sz w:val="24"/>
          <w:szCs w:val="24"/>
        </w:rPr>
        <w:t>)</w:t>
      </w:r>
      <w:r w:rsidR="001D0EF0" w:rsidRPr="00B21072">
        <w:rPr>
          <w:rFonts w:cs="Times New Roman" w:hAnsi="Times New Roman" w:ascii="Times New Roman"/>
          <w:sz w:val="24"/>
          <w:szCs w:val="24"/>
        </w:rPr>
        <w:t xml:space="preserve">, </w:t>
      </w:r>
      <w:r w:rsidRPr="00B21072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B21072">
        <w:rPr>
          <w:rFonts w:cs="Times New Roman" w:hAnsi="Times New Roman" w:ascii="Times New Roman"/>
          <w:sz w:val="24"/>
          <w:szCs w:val="24"/>
        </w:rPr>
        <w:t>,</w:t>
      </w:r>
      <w:r w:rsidRPr="00B21072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B21072">
        <w:rPr>
          <w:rFonts w:cs="Times New Roman" w:hAnsi="Times New Roman" w:ascii="Times New Roman"/>
          <w:sz w:val="24"/>
          <w:szCs w:val="24"/>
        </w:rPr>
        <w:t>stečajno</w:t>
      </w:r>
      <w:r w:rsidR="00C337A9" w:rsidRPr="00B21072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B21072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B21072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B21072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B21072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EC2A2E" w:rsidP="00B21072" w:rsidR="00B1648A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>U Zagrebu</w:t>
      </w:r>
      <w:r w:rsidR="00EA5A55" w:rsidRPr="00B21072">
        <w:rPr>
          <w:rFonts w:cs="Times New Roman" w:hAnsi="Times New Roman" w:ascii="Times New Roman"/>
          <w:sz w:val="24"/>
          <w:szCs w:val="24"/>
        </w:rPr>
        <w:t xml:space="preserve">, </w:t>
      </w:r>
      <w:r w:rsidR="00C337A9" w:rsidRPr="00B21072">
        <w:rPr>
          <w:rFonts w:cs="Times New Roman" w:hAnsi="Times New Roman" w:ascii="Times New Roman"/>
          <w:sz w:val="24"/>
          <w:szCs w:val="24"/>
        </w:rPr>
        <w:t>1</w:t>
      </w:r>
      <w:r w:rsidRPr="00B21072">
        <w:rPr>
          <w:rFonts w:cs="Times New Roman" w:hAnsi="Times New Roman" w:ascii="Times New Roman"/>
          <w:sz w:val="24"/>
          <w:szCs w:val="24"/>
        </w:rPr>
        <w:t xml:space="preserve">4. </w:t>
      </w:r>
      <w:r w:rsidR="00C337A9" w:rsidRPr="00B21072">
        <w:rPr>
          <w:rFonts w:cs="Times New Roman" w:hAnsi="Times New Roman" w:ascii="Times New Roman"/>
          <w:sz w:val="24"/>
          <w:szCs w:val="24"/>
        </w:rPr>
        <w:t>ožujka 2018</w:t>
      </w:r>
      <w:r w:rsidRPr="00B21072">
        <w:rPr>
          <w:rFonts w:cs="Times New Roman" w:hAnsi="Times New Roman" w:ascii="Times New Roman"/>
          <w:sz w:val="24"/>
          <w:szCs w:val="24"/>
        </w:rPr>
        <w:t>.</w:t>
      </w:r>
    </w:p>
    <w:p w:rsidRDefault="00EA5A55" w:rsidP="00B21072" w:rsidR="00B1648A" w:rsidRPr="00B2107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ab/>
      </w:r>
      <w:r w:rsidRPr="00B21072">
        <w:rPr>
          <w:rFonts w:cs="Times New Roman" w:hAnsi="Times New Roman" w:ascii="Times New Roman"/>
          <w:sz w:val="24"/>
          <w:szCs w:val="24"/>
        </w:rPr>
        <w:tab/>
      </w:r>
      <w:r w:rsidR="00F56D02" w:rsidRPr="00B21072">
        <w:rPr>
          <w:rFonts w:cs="Times New Roman" w:hAnsi="Times New Roman" w:ascii="Times New Roman"/>
          <w:sz w:val="24"/>
          <w:szCs w:val="24"/>
        </w:rPr>
        <w:tab/>
      </w:r>
      <w:r w:rsidR="00B1648A" w:rsidRPr="00B21072">
        <w:rPr>
          <w:rFonts w:cs="Times New Roman" w:hAnsi="Times New Roman" w:ascii="Times New Roman"/>
          <w:sz w:val="24"/>
          <w:szCs w:val="24"/>
        </w:rPr>
        <w:tab/>
      </w:r>
      <w:r w:rsidR="00B1648A" w:rsidRPr="00B21072">
        <w:rPr>
          <w:rFonts w:cs="Times New Roman" w:hAnsi="Times New Roman" w:ascii="Times New Roman"/>
          <w:sz w:val="24"/>
          <w:szCs w:val="24"/>
        </w:rPr>
        <w:tab/>
      </w:r>
      <w:r w:rsidR="00B1648A" w:rsidRPr="00B21072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1E3B1C">
      <w:pPr>
        <w:pStyle w:val="Uvuenotijeloteksta"/>
        <w:ind w:firstLine="141" w:left="1983"/>
        <w:jc w:val="right"/>
      </w:pPr>
      <w:r w:rsidRPr="00B21072">
        <w:t>Vesna Sremac Šoštar</w:t>
      </w:r>
      <w:r w:rsidR="001E3B1C">
        <w:t>,v.r.</w:t>
      </w:r>
    </w:p>
    <w:p w:rsidRDefault="001E3B1C" w:rsidP="00D338FD" w:rsidR="001E3B1C">
      <w:pPr>
        <w:pStyle w:val="Uvuenotijeloteksta"/>
        <w:ind w:firstLine="141" w:left="1983"/>
        <w:jc w:val="right"/>
      </w:pPr>
      <w:r>
        <w:t>Za točnost otpravka</w:t>
      </w:r>
    </w:p>
    <w:p w:rsidRDefault="001E3B1C" w:rsidP="00B21072" w:rsidR="00B1648A" w:rsidRPr="001E3B1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E3B1C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B21072" w:rsidR="00B1648A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1072" w:rsidP="00B21072" w:rsid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1072" w:rsidP="00B21072" w:rsid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1072" w:rsidP="00B21072" w:rsid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1072" w:rsidP="00B21072" w:rsid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1072" w:rsidP="00B21072" w:rsid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B21072" w:rsidR="00B1648A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B21072" w:rsidR="006F4E0B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B21072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B21072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B21072" w:rsidR="00B1648A" w:rsidRPr="00B210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1E3B1C" w:rsidR="00EA5A55" w:rsidRPr="00B21072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21072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B21072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FF" w:rsidP="00EA5A55" w:rsidR="008773FF">
      <w:pPr>
        <w:spacing w:lineRule="auto" w:line="240" w:after="0"/>
      </w:pPr>
      <w:r>
        <w:separator/>
      </w:r>
    </w:p>
  </w:endnote>
  <w:endnote w:id="0" w:type="continuationSeparator">
    <w:p w:rsidRDefault="008773FF" w:rsidP="00EA5A55" w:rsidR="008773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FF" w:rsidP="00EA5A55" w:rsidR="008773FF">
      <w:pPr>
        <w:spacing w:lineRule="auto" w:line="240" w:after="0"/>
      </w:pPr>
      <w:r>
        <w:separator/>
      </w:r>
    </w:p>
  </w:footnote>
  <w:footnote w:id="0" w:type="continuationSeparator">
    <w:p w:rsidRDefault="008773FF" w:rsidP="00EA5A55" w:rsidR="008773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E3B1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4046EC"/>
    <w:multiLevelType w:val="hybridMultilevel"/>
    <w:tmpl w:val="05B8C1EC"/>
    <w:lvl w:tplc="C0AAB0CC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E033C"/>
    <w:multiLevelType w:val="hybridMultilevel"/>
    <w:tmpl w:val="A120DAFC"/>
    <w:lvl w:tplc="1BF0371C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1D0EF0"/>
    <w:rsid w:val="001E3B1C"/>
    <w:rsid w:val="002037E7"/>
    <w:rsid w:val="00255630"/>
    <w:rsid w:val="004C61FD"/>
    <w:rsid w:val="005018A4"/>
    <w:rsid w:val="00580071"/>
    <w:rsid w:val="00602ED5"/>
    <w:rsid w:val="006F4E0B"/>
    <w:rsid w:val="008773FF"/>
    <w:rsid w:val="008858D1"/>
    <w:rsid w:val="008F7260"/>
    <w:rsid w:val="00AB38F8"/>
    <w:rsid w:val="00B1648A"/>
    <w:rsid w:val="00B21072"/>
    <w:rsid w:val="00B6594C"/>
    <w:rsid w:val="00BA009B"/>
    <w:rsid w:val="00C337A9"/>
    <w:rsid w:val="00C963CD"/>
    <w:rsid w:val="00CA2B00"/>
    <w:rsid w:val="00EA5A55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B2107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B3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8F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8F8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8F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8F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E3B1C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E3B1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B2107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B3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8F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8F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8F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8F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E3B1C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E3B1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</izvorni_sadrzaj>
    <derivirana_varijabla naziv="DomainObject.Predmet.OstaliListFormated_1">
      <item>VALERIJA HUSNJAK punomoćnik sudionika u postupku NIVA INŽENJERING d.o.o.</item>
      <item>OD RAVLIĆ &amp; ŠURJAK d.o.o.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</izvorni_sadrzaj>
    <derivirana_varijabla naziv="DomainObject.Predmet.OstaliListFormatedOIB_1">
      <item>VALERIJA HUSNJAK, OIB 66103643702 punomoćnik sudionika u postupku NIVA INŽENJERING d.o.o.</item>
      <item>OD RAVLIĆ &amp; ŠURJAK d.o.o.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</derivirana_varijabla>
  </DomainObject.Predmet.OstaliListFormatedWithAdressOIB>
  <DomainObject.Predmet.OstaliListNazivFormated>
    <izvorni_sadrzaj>
      <item>VALERIJA HUSNJAK</item>
      <item>OD RAVLIĆ &amp; ŠURJAK d.o.o.</item>
    </izvorni_sadrzaj>
    <derivirana_varijabla naziv="DomainObject.Predmet.OstaliListNazivFormated_1">
      <item>VALERIJA HUSNJAK</item>
      <item>OD RAVLIĆ &amp; ŠURJAK d.o.o.</item>
    </derivirana_varijabla>
  </DomainObject.Predmet.OstaliListNazivFormated>
  <DomainObject.Predmet.OstaliListNazivFormatedOIB>
    <izvorni_sadrzaj>
      <item>VALERIJA HUSNJAK, OIB 66103643702</item>
      <item>OD RAVLIĆ &amp; ŠURJAK d.o.o.</item>
    </izvorni_sadrzaj>
    <derivirana_varijabla naziv="DomainObject.Predmet.OstaliListNazivFormatedOIB_1">
      <item>VALERIJA HUSNJAK, OIB 66103643702</item>
      <item>OD RAVLIĆ &amp; ŠURJAK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1815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2018-03-14T09:22:00Z</dcterms:created>
  <dc:creator>Lea</dc:creator>
  <cp:lastModifiedBy>Matea Bizjak</cp:lastModifiedBy>
  <cp:lastPrinted>2018-03-14T09:59:00Z</cp:lastPrinted>
  <dcterms:modified xmlns:xsi="http://www.w3.org/2001/XMLSchema-instance" xsi:type="dcterms:W3CDTF">2018-03-14T09:59:00Z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prodaja (St-6578-16_RJEŠENJE-ELEKTRONIČKA_JAVNA_DRAŽBA.-_novi_zakon-4docx.-_novi_zakon-4docx)</vt:lpwstr>
  </prop:property>
  <prop:property name="CC_coloring" pid="5" fmtid="{D5CDD505-2E9C-101B-9397-08002B2CF9AE}">
    <vt:bool>false</vt:bool>
  </prop:property>
</prop:Properties>
</file>