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360b7" w14:paraId="14360b7" w:rsidRDefault="007757AF" w:rsidP="00B542FA" w:rsidR="007757AF">
      <w:pPr>
        <w:jc w:val="both"/>
        <w15:collapsed w:val="false"/>
      </w:pPr>
      <w:bookmarkStart w:name="_GoBack" w:id="0"/>
      <w:bookmarkEnd w:id="0"/>
    </w:p>
    <w:p w:rsidRDefault="007757AF" w:rsidP="00B542FA" w:rsidR="007757AF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57AF" w:rsidP="005078C7" w:rsidR="005078C7" w:rsidRPr="001842AB">
      <w:r>
        <w:t xml:space="preserve"> </w:t>
      </w:r>
    </w:p>
    <w:p w:rsidRDefault="00044A96" w:rsidP="00044A96" w:rsidR="00044A96" w:rsidRPr="001842AB">
      <w:r w:rsidRPr="001842AB">
        <w:t>Republika Hrvatska</w:t>
      </w:r>
    </w:p>
    <w:p w:rsidRDefault="00044A96" w:rsidP="00044A96" w:rsidR="00044A96" w:rsidRPr="001842AB">
      <w:r w:rsidRPr="001842AB">
        <w:t>Trgovački sud u Zagrebu</w:t>
      </w:r>
    </w:p>
    <w:p w:rsidRDefault="00044A96" w:rsidP="00044A96" w:rsidR="00044A96" w:rsidRPr="001842AB">
      <w:r w:rsidRPr="001842AB">
        <w:t xml:space="preserve">Zagreb, </w:t>
      </w:r>
      <w:proofErr w:type="spellStart"/>
      <w:r w:rsidRPr="001842AB">
        <w:t>Amruševa</w:t>
      </w:r>
      <w:proofErr w:type="spellEnd"/>
      <w:r w:rsidRPr="001842AB">
        <w:t xml:space="preserve"> 2/II                                                                          </w:t>
      </w:r>
      <w:r w:rsidR="008F37DE">
        <w:t xml:space="preserve">    67. St-4604/16</w:t>
      </w:r>
      <w:r w:rsidR="007757AF">
        <w:t>-96</w:t>
      </w:r>
      <w:r w:rsidRPr="001842AB">
        <w:t xml:space="preserve">                                                               </w:t>
      </w:r>
    </w:p>
    <w:p w:rsidRDefault="00044A96" w:rsidP="00044A96" w:rsidR="00044A96" w:rsidRPr="001842AB">
      <w:pPr>
        <w:jc w:val="center"/>
      </w:pPr>
    </w:p>
    <w:p w:rsidRDefault="009B7657" w:rsidP="00044A96" w:rsidR="00044A96" w:rsidRPr="001842AB">
      <w:pPr>
        <w:jc w:val="center"/>
      </w:pPr>
      <w:r>
        <w:t xml:space="preserve">R E P U B L I K A   H R V A T S K A </w:t>
      </w:r>
    </w:p>
    <w:p w:rsidRDefault="009B7657" w:rsidP="00044A96" w:rsidR="009B7657">
      <w:pPr>
        <w:jc w:val="center"/>
      </w:pPr>
    </w:p>
    <w:p w:rsidRDefault="00044A96" w:rsidP="00044A96" w:rsidR="00044A96" w:rsidRPr="009B7657">
      <w:pPr>
        <w:jc w:val="center"/>
      </w:pPr>
      <w:r w:rsidRPr="009B7657">
        <w:t>R J E Š E NJ E</w:t>
      </w:r>
    </w:p>
    <w:p w:rsidRDefault="00044A96" w:rsidP="00044A96" w:rsidR="00044A96" w:rsidRPr="001842AB">
      <w:pPr>
        <w:jc w:val="center"/>
      </w:pPr>
    </w:p>
    <w:p w:rsidRDefault="008F37DE" w:rsidP="001842AB" w:rsidR="001842AB" w:rsidRPr="001842AB">
      <w:pPr>
        <w:ind w:firstLine="720"/>
        <w:jc w:val="both"/>
      </w:pPr>
      <w:r w:rsidRPr="008F37DE">
        <w:t xml:space="preserve">Trgovački sud u Zagrebu, po sucu Gordanu </w:t>
      </w:r>
      <w:proofErr w:type="spellStart"/>
      <w:r w:rsidRPr="008F37DE">
        <w:t>Zubaku</w:t>
      </w:r>
      <w:proofErr w:type="spellEnd"/>
      <w:r w:rsidRPr="008F37DE">
        <w:t xml:space="preserve">,  </w:t>
      </w:r>
      <w:r w:rsidRPr="008F37DE">
        <w:rPr>
          <w:lang w:val="pt-BR"/>
        </w:rPr>
        <w:t xml:space="preserve">u stečajnom postupku u </w:t>
      </w:r>
      <w:r w:rsidRPr="008F37DE">
        <w:t>nad dužnikom ANTUNOVAC GRADNJA d.o.o. u stečaju, Samobor, Josipa Jelačića 87, OIB: 86219380781</w:t>
      </w:r>
      <w:r w:rsidR="001842AB" w:rsidRPr="001842AB">
        <w:t xml:space="preserve">, </w:t>
      </w:r>
      <w:r w:rsidR="007757AF">
        <w:t>30</w:t>
      </w:r>
      <w:r w:rsidR="001B1B6C">
        <w:t>. siječnja 2018</w:t>
      </w:r>
      <w:r w:rsidR="001842AB" w:rsidRPr="001842AB">
        <w:t xml:space="preserve">.,  </w:t>
      </w:r>
    </w:p>
    <w:p w:rsidRDefault="007F4354" w:rsidP="000C4A2B" w:rsidR="007F4354" w:rsidRPr="001842AB">
      <w:pPr>
        <w:jc w:val="both"/>
      </w:pPr>
    </w:p>
    <w:p w:rsidRDefault="007F4354" w:rsidP="009B7657" w:rsidR="007F4354" w:rsidRPr="001842AB">
      <w:pPr>
        <w:jc w:val="center"/>
      </w:pPr>
      <w:r w:rsidRPr="001842AB">
        <w:t>r i j e š i o    j e</w:t>
      </w:r>
    </w:p>
    <w:p w:rsidRDefault="007F4354" w:rsidP="000C4A2B" w:rsidR="007F4354" w:rsidRPr="001842AB">
      <w:pPr>
        <w:jc w:val="both"/>
      </w:pPr>
    </w:p>
    <w:p w:rsidRDefault="007F4354" w:rsidP="008F37DE" w:rsidR="007F4354" w:rsidRPr="001842AB">
      <w:pPr>
        <w:ind w:firstLine="708"/>
        <w:jc w:val="both"/>
      </w:pPr>
      <w:r w:rsidRPr="001842AB">
        <w:t xml:space="preserve">Daje se suglasnost za </w:t>
      </w:r>
      <w:r w:rsidR="00957E1D" w:rsidRPr="001842AB">
        <w:t>diobu radi</w:t>
      </w:r>
      <w:r w:rsidR="008F37DE">
        <w:t xml:space="preserve"> namirenja </w:t>
      </w:r>
      <w:r w:rsidRPr="001842AB">
        <w:t>stečajnih vjerovnika</w:t>
      </w:r>
      <w:r w:rsidR="00044A96" w:rsidRPr="001842AB">
        <w:t xml:space="preserve"> </w:t>
      </w:r>
      <w:r w:rsidR="008F37DE">
        <w:t>drugog</w:t>
      </w:r>
      <w:r w:rsidR="00044A96" w:rsidRPr="001842AB">
        <w:t xml:space="preserve"> višeg isplatnog reda</w:t>
      </w:r>
      <w:r w:rsidR="008F37DE">
        <w:t xml:space="preserve"> u iznosu od </w:t>
      </w:r>
      <w:r w:rsidR="001B1B6C">
        <w:t>120.000,00</w:t>
      </w:r>
      <w:r w:rsidR="008F37DE">
        <w:t xml:space="preserve"> kn,</w:t>
      </w:r>
      <w:r w:rsidR="00236446">
        <w:t xml:space="preserve"> što predst</w:t>
      </w:r>
      <w:r w:rsidR="001B1B6C">
        <w:t>avlja 0,6651293</w:t>
      </w:r>
      <w:r w:rsidR="008F37DE">
        <w:t>%</w:t>
      </w:r>
      <w:r w:rsidR="001B1B6C">
        <w:t xml:space="preserve"> preostalih</w:t>
      </w:r>
      <w:r w:rsidR="008F37DE">
        <w:t xml:space="preserve"> utvrđenih tražbina stečajnih vjerovnika drugog višeg isplatnog reda</w:t>
      </w:r>
      <w:r w:rsidR="00044A96" w:rsidRPr="001842AB">
        <w:t xml:space="preserve"> u stečajno</w:t>
      </w:r>
      <w:r w:rsidR="0085051D">
        <w:t xml:space="preserve">m </w:t>
      </w:r>
      <w:r w:rsidR="009B7657">
        <w:t>postupku</w:t>
      </w:r>
      <w:r w:rsidR="0085051D">
        <w:t xml:space="preserve"> poslovni broj </w:t>
      </w:r>
      <w:r w:rsidR="008F37DE">
        <w:br/>
        <w:t>St-4604/16</w:t>
      </w:r>
      <w:r w:rsidR="001842AB">
        <w:t xml:space="preserve">, </w:t>
      </w:r>
      <w:r w:rsidR="00044A96" w:rsidRPr="001842AB">
        <w:t xml:space="preserve"> koji se vodi nad dužnikom </w:t>
      </w:r>
      <w:r w:rsidR="008F37DE" w:rsidRPr="008F37DE">
        <w:t>ANTUNOVAC GRADNJA d.o.o. u stečaju, Samobor, Josipa Jelačića 87, OIB: 86219380781</w:t>
      </w:r>
      <w:r w:rsidR="001842AB">
        <w:t>.</w:t>
      </w:r>
    </w:p>
    <w:p w:rsidRDefault="007F4354" w:rsidP="009B7657" w:rsidR="009B7657">
      <w:pPr>
        <w:ind w:left="708"/>
        <w:jc w:val="both"/>
      </w:pPr>
      <w:r w:rsidRPr="001842AB">
        <w:tab/>
      </w:r>
      <w:r w:rsidRPr="001842AB">
        <w:tab/>
      </w:r>
      <w:r w:rsidRPr="001842AB">
        <w:tab/>
      </w:r>
      <w:r w:rsidRPr="001842AB">
        <w:tab/>
      </w:r>
    </w:p>
    <w:p w:rsidRDefault="007F4354" w:rsidP="009B7657" w:rsidR="007F4354" w:rsidRPr="001842AB">
      <w:pPr>
        <w:jc w:val="center"/>
      </w:pPr>
      <w:r w:rsidRPr="001842AB">
        <w:t>Obrazloženje</w:t>
      </w:r>
    </w:p>
    <w:p w:rsidRDefault="007F4354" w:rsidP="007F4354" w:rsidR="007F4354" w:rsidRPr="001842AB">
      <w:pPr>
        <w:jc w:val="both"/>
      </w:pPr>
    </w:p>
    <w:p w:rsidRDefault="00CC222A" w:rsidP="00236446" w:rsidR="007F4354" w:rsidRPr="001842AB">
      <w:pPr>
        <w:ind w:firstLine="708"/>
        <w:jc w:val="both"/>
      </w:pPr>
      <w:r w:rsidRPr="001842AB">
        <w:t>Stečajni upravitelj</w:t>
      </w:r>
      <w:r w:rsidR="00957E1D" w:rsidRPr="001842AB">
        <w:t xml:space="preserve"> </w:t>
      </w:r>
      <w:r w:rsidR="00236446">
        <w:t xml:space="preserve">Tomislav </w:t>
      </w:r>
      <w:proofErr w:type="spellStart"/>
      <w:r w:rsidR="00236446">
        <w:t>Strnišćak</w:t>
      </w:r>
      <w:proofErr w:type="spellEnd"/>
      <w:r w:rsidRPr="001842AB">
        <w:t xml:space="preserve"> podnio</w:t>
      </w:r>
      <w:r w:rsidR="00957E1D" w:rsidRPr="001842AB">
        <w:t xml:space="preserve"> je sudu</w:t>
      </w:r>
      <w:r w:rsidR="00C53395" w:rsidRPr="001842AB">
        <w:t>,</w:t>
      </w:r>
      <w:r w:rsidR="00957E1D" w:rsidRPr="001842AB">
        <w:t xml:space="preserve"> na temelju odredbe čl. </w:t>
      </w:r>
      <w:r w:rsidR="00236446">
        <w:t>273. i 274.</w:t>
      </w:r>
      <w:r w:rsidR="00957E1D" w:rsidRPr="001842AB">
        <w:t xml:space="preserve"> Stečajnog zakona</w:t>
      </w:r>
      <w:r w:rsidR="00236446">
        <w:t xml:space="preserve"> </w:t>
      </w:r>
      <w:r w:rsidR="009B7657">
        <w:t>(„Narodne novine“ broj 71/15</w:t>
      </w:r>
      <w:r w:rsidR="00236446">
        <w:t xml:space="preserve"> i 104/17, dalje: SZ</w:t>
      </w:r>
      <w:r w:rsidR="009B7657">
        <w:t>),</w:t>
      </w:r>
      <w:r w:rsidR="00957E1D" w:rsidRPr="001842AB">
        <w:t xml:space="preserve"> </w:t>
      </w:r>
      <w:r w:rsidR="007F4354" w:rsidRPr="001842AB">
        <w:t xml:space="preserve">pisani prijedlog za </w:t>
      </w:r>
      <w:r w:rsidR="001B1B6C">
        <w:t xml:space="preserve">drugu </w:t>
      </w:r>
      <w:r w:rsidR="00957E1D" w:rsidRPr="001842AB">
        <w:t xml:space="preserve">djelomičnu diobu radi namirenja </w:t>
      </w:r>
      <w:r w:rsidR="00236446" w:rsidRPr="00236446">
        <w:t xml:space="preserve">stečajnih vjerovnika drugog višeg isplatnog reda u iznosu od </w:t>
      </w:r>
      <w:r w:rsidR="001B1B6C" w:rsidRPr="001B1B6C">
        <w:t>120.000,00 kn</w:t>
      </w:r>
      <w:r w:rsidR="00236446" w:rsidRPr="00236446">
        <w:t>,</w:t>
      </w:r>
      <w:r w:rsidR="00236446">
        <w:t xml:space="preserve"> što predst</w:t>
      </w:r>
      <w:r w:rsidR="00236446" w:rsidRPr="00236446">
        <w:t xml:space="preserve">avlja </w:t>
      </w:r>
      <w:r w:rsidR="001B1B6C" w:rsidRPr="001B1B6C">
        <w:t>0,6651293% preostalih utvrđenih tražbina stečajnih vjerovnika drugog višeg isplatnog reda</w:t>
      </w:r>
      <w:r w:rsidR="00957E1D" w:rsidRPr="001842AB">
        <w:t>. Stečajni upravitelj dužan je popis tražbina koje se uzimaju u obzir prilikom diobe javno objaviti, na način da je razvidan zbroj tražbina isplatnog reda i raspoloživi iznos iz stečajne mase određen za diobu</w:t>
      </w:r>
      <w:r w:rsidR="00A62F4B" w:rsidRPr="001842AB">
        <w:t xml:space="preserve">. </w:t>
      </w:r>
      <w:r w:rsidR="007C0282" w:rsidRPr="001842AB">
        <w:t xml:space="preserve">Slijedom navedenog, sud je </w:t>
      </w:r>
      <w:r w:rsidR="00A62F4B" w:rsidRPr="001842AB">
        <w:t>riješ</w:t>
      </w:r>
      <w:r w:rsidR="007C0282" w:rsidRPr="001842AB">
        <w:t>io</w:t>
      </w:r>
      <w:r w:rsidR="00A62F4B" w:rsidRPr="001842AB">
        <w:t xml:space="preserve"> je kao u izreci.</w:t>
      </w:r>
    </w:p>
    <w:p w:rsidRDefault="0090700A" w:rsidP="0090700A" w:rsidR="0090700A" w:rsidRPr="001842AB">
      <w:pPr>
        <w:jc w:val="center"/>
      </w:pPr>
    </w:p>
    <w:p w:rsidRDefault="007C0282" w:rsidP="00236446" w:rsidR="005078C7" w:rsidRPr="001842AB">
      <w:pPr>
        <w:jc w:val="center"/>
      </w:pPr>
      <w:r w:rsidRPr="001842AB">
        <w:t xml:space="preserve">U Zagrebu </w:t>
      </w:r>
      <w:r w:rsidR="007757AF">
        <w:t>30</w:t>
      </w:r>
      <w:r w:rsidR="001B1B6C" w:rsidRPr="001B1B6C">
        <w:t>. siječnja 2018</w:t>
      </w:r>
      <w:r w:rsidRPr="001842AB">
        <w:t>.</w:t>
      </w:r>
      <w:r w:rsidR="0090700A" w:rsidRPr="001842AB">
        <w:t xml:space="preserve"> </w:t>
      </w:r>
    </w:p>
    <w:p w:rsidRDefault="005078C7" w:rsidP="00727700" w:rsidR="005078C7" w:rsidRPr="001842AB">
      <w:pPr>
        <w:ind w:left="6372"/>
        <w:jc w:val="right"/>
      </w:pPr>
      <w:r w:rsidRPr="001842AB">
        <w:t>SUDAC</w:t>
      </w:r>
      <w:r w:rsidR="00727700" w:rsidRPr="001842AB">
        <w:t>:</w:t>
      </w:r>
      <w:r w:rsidRPr="001842AB">
        <w:t xml:space="preserve"> </w:t>
      </w:r>
    </w:p>
    <w:p w:rsidRDefault="00A77317" w:rsidP="00727700" w:rsidR="005078C7" w:rsidRPr="001842AB">
      <w:pPr>
        <w:ind w:firstLine="708" w:left="5664"/>
        <w:jc w:val="right"/>
      </w:pPr>
      <w:r w:rsidRPr="001842AB">
        <w:t xml:space="preserve"> </w:t>
      </w:r>
      <w:r w:rsidRPr="001842AB">
        <w:tab/>
        <w:t xml:space="preserve"> </w:t>
      </w:r>
      <w:r w:rsidR="007C0282" w:rsidRPr="001842AB">
        <w:t>Gordan Zubak</w:t>
      </w:r>
      <w:r w:rsidR="007757AF">
        <w:t>,v.r.</w:t>
      </w:r>
    </w:p>
    <w:p w:rsidRDefault="00A62F4B" w:rsidP="00A62F4B" w:rsidR="00A62F4B" w:rsidRPr="009B7657">
      <w:pPr>
        <w:jc w:val="both"/>
      </w:pPr>
    </w:p>
    <w:p w:rsidRDefault="00A62F4B" w:rsidP="00A62F4B" w:rsidR="00A62F4B" w:rsidRPr="009B7657">
      <w:pPr>
        <w:jc w:val="both"/>
      </w:pPr>
      <w:r w:rsidRPr="009B7657">
        <w:t>UPUTA O PRAVNOM LIJEKU:</w:t>
      </w:r>
    </w:p>
    <w:p w:rsidRDefault="00A62F4B" w:rsidP="00A62F4B" w:rsidR="00A62F4B" w:rsidRPr="001842AB">
      <w:pPr>
        <w:jc w:val="both"/>
      </w:pPr>
      <w:r w:rsidRPr="001842AB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1842AB">
          <w:t>Visoki trgovački sud</w:t>
        </w:r>
      </w:smartTag>
      <w:r w:rsidRPr="001842AB">
        <w:t xml:space="preserve"> RH u roku od 8 dana od dana dostave rješenja.  </w:t>
      </w:r>
    </w:p>
    <w:p w:rsidRDefault="005078C7" w:rsidP="005078C7" w:rsidR="005078C7" w:rsidRPr="001842AB"/>
    <w:p w:rsidRDefault="007757AF" w:rsidP="00BA7734" w:rsidR="007757AF">
      <w:pPr>
        <w:tabs>
          <w:tab w:pos="5134" w:val="left"/>
        </w:tabs>
        <w:jc w:val="right"/>
      </w:pPr>
    </w:p>
    <w:p w:rsidRDefault="007757AF" w:rsidP="00BA7734" w:rsidR="007757AF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</w:t>
      </w:r>
      <w:r>
        <w:t>tpravka</w:t>
      </w:r>
      <w:proofErr w:type="spellEnd"/>
      <w:r>
        <w:t xml:space="preserve"> – ovlašteni službenik:</w:t>
      </w:r>
    </w:p>
    <w:p w:rsidRDefault="007757AF" w:rsidP="00BA7734" w:rsidR="007757AF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5078C7" w:rsidP="005078C7" w:rsidR="005078C7" w:rsidRPr="001842AB"/>
    <w:sectPr w:rsidR="005078C7" w:rsidRPr="00184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44A96"/>
    <w:rsid w:val="000C4A2B"/>
    <w:rsid w:val="00107B00"/>
    <w:rsid w:val="00176073"/>
    <w:rsid w:val="001842AB"/>
    <w:rsid w:val="001B1B6C"/>
    <w:rsid w:val="00236446"/>
    <w:rsid w:val="0046020C"/>
    <w:rsid w:val="00495709"/>
    <w:rsid w:val="004A7232"/>
    <w:rsid w:val="005078C7"/>
    <w:rsid w:val="005447B3"/>
    <w:rsid w:val="00581DF1"/>
    <w:rsid w:val="00642B6B"/>
    <w:rsid w:val="006644E0"/>
    <w:rsid w:val="00727700"/>
    <w:rsid w:val="007757AF"/>
    <w:rsid w:val="007C0014"/>
    <w:rsid w:val="007C0282"/>
    <w:rsid w:val="007F4354"/>
    <w:rsid w:val="0085051D"/>
    <w:rsid w:val="008F37DE"/>
    <w:rsid w:val="0090700A"/>
    <w:rsid w:val="009151C4"/>
    <w:rsid w:val="00957E1D"/>
    <w:rsid w:val="009B7657"/>
    <w:rsid w:val="00A62F4B"/>
    <w:rsid w:val="00A66BD2"/>
    <w:rsid w:val="00A77317"/>
    <w:rsid w:val="00B04AE3"/>
    <w:rsid w:val="00BB4D3C"/>
    <w:rsid w:val="00C53395"/>
    <w:rsid w:val="00CB2690"/>
    <w:rsid w:val="00CC222A"/>
    <w:rsid w:val="00D17CA3"/>
    <w:rsid w:val="00D92B24"/>
    <w:rsid w:val="00D966A3"/>
    <w:rsid w:val="00E75EA5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757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7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7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7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7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757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757A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757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7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7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7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7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757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757A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2. djelomičnu diobu</izvorni_sadrzaj>
    <derivirana_varijabla naziv="DomainObject.Primjedba_1">suglasnost za 2. djelomičnu diobu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4604</izvorni_sadrzaj>
    <derivirana_varijabla naziv="DomainObject.Predmet.Broj_1">4604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St-4604/2016</izvorni_sadrzaj>
    <derivirana_varijabla naziv="DomainObject.Predmet.OznakaBroj_1">St-4604/2016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ANTUNOVAC GRADNJA d.o.o.</izvorni_sadrzaj>
    <derivirana_varijabla naziv="DomainObject.Predmet.ProtustrankaFormated_1">  ANTUNOVAC GRADNJA d.o.o.</derivirana_varijabla>
  </DomainObject.Predmet.ProtustrankaFormated>
  <DomainObject.Predmet.ProtustrankaFormatedOIB>
    <izvorni_sadrzaj>  ANTUNOVAC GRADNJA d.o.o., OIB 86219380781</izvorni_sadrzaj>
    <derivirana_varijabla naziv="DomainObject.Predmet.ProtustrankaFormatedOIB_1">  ANTUNOVAC GRADNJA d.o.o., OIB 86219380781</derivirana_varijabla>
  </DomainObject.Predmet.ProtustrankaFormatedOIB>
  <DomainObject.Predmet.ProtustrankaFormatedWithAdress>
    <izvorni_sadrzaj> ANTUNOVAC GRADNJA d.o.o., Josipa Jelačića 87, 10430 Samobor</izvorni_sadrzaj>
    <derivirana_varijabla naziv="DomainObject.Predmet.ProtustrankaFormatedWithAdress_1"> ANTUNOVAC GRADNJA d.o.o., Josipa Jelačića 87, 10430 Samobor</derivirana_varijabla>
  </DomainObject.Predmet.ProtustrankaFormatedWithAdress>
  <DomainObject.Predmet.ProtustrankaFormatedWithAdressOIB>
    <izvorni_sadrzaj> ANTUNOVAC GRADNJA d.o.o., OIB 86219380781, Josipa Jelačića 87, 10430 Samobor</izvorni_sadrzaj>
    <derivirana_varijabla naziv="DomainObject.Predmet.ProtustrankaFormatedWithAdressOIB_1"> ANTUNOVAC GRADNJA d.o.o., OIB 86219380781, Josipa Jelačića 87, 10430 Samobor</derivirana_varijabla>
  </DomainObject.Predmet.ProtustrankaFormatedWithAdressOIB>
  <DomainObject.Predmet.ProtustrankaWithAdress>
    <izvorni_sadrzaj>ANTUNOVAC GRADNJA d.o.o. Josipa Jelačića 87, 10430 Samobor</izvorni_sadrzaj>
    <derivirana_varijabla naziv="DomainObject.Predmet.ProtustrankaWithAdress_1">ANTUNOVAC GRADNJA d.o.o. Josipa Jelačića 87, 10430 Samobor</derivirana_varijabla>
  </DomainObject.Predmet.ProtustrankaWithAdress>
  <DomainObject.Predmet.ProtustrankaWithAdressOIB>
    <izvorni_sadrzaj>ANTUNOVAC GRADNJA d.o.o., OIB 86219380781, Josipa Jelačića 87, 10430 Samobor</izvorni_sadrzaj>
    <derivirana_varijabla naziv="DomainObject.Predmet.ProtustrankaWithAdressOIB_1">ANTUNOVAC GRADNJA d.o.o., OIB 86219380781, Josipa Jelačića 87, 10430 Samobor</derivirana_varijabla>
  </DomainObject.Predmet.ProtustrankaWithAdressOIB>
  <DomainObject.Predmet.ProtustrankaNazivFormated>
    <izvorni_sadrzaj>ANTUNOVAC GRADNJA d.o.o.</izvorni_sadrzaj>
    <derivirana_varijabla naziv="DomainObject.Predmet.ProtustrankaNazivFormated_1">ANTUNOVAC GRADNJA d.o.o.</derivirana_varijabla>
  </DomainObject.Predmet.ProtustrankaNazivFormated>
  <DomainObject.Predmet.ProtustrankaNazivFormatedOIB>
    <izvorni_sadrzaj>ANTUNOVAC GRADNJA d.o.o., OIB 86219380781</izvorni_sadrzaj>
    <derivirana_varijabla naziv="DomainObject.Predmet.ProtustrankaNazivFormatedOIB_1">ANTUNOVAC GRADNJA d.o.o., OIB 86219380781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ANTUNOVAC GRADNJA d.o.o.</item>
    </izvorni_sadrzaj>
    <derivirana_varijabla naziv="DomainObject.Predmet.ProtuStrankaListFormated_1">
      <item>ANTUNOVAC GRADNJA d.o.o.</item>
    </derivirana_varijabla>
  </DomainObject.Predmet.ProtuStrankaListFormated>
  <DomainObject.Predmet.ProtuStrankaListFormatedOIB>
    <izvorni_sadrzaj>
      <item>ANTUNOVAC GRADNJA d.o.o., OIB 86219380781</item>
    </izvorni_sadrzaj>
    <derivirana_varijabla naziv="DomainObject.Predmet.ProtuStrankaListFormatedOIB_1">
      <item>ANTUNOVAC GRADNJA d.o.o., OIB 86219380781</item>
    </derivirana_varijabla>
  </DomainObject.Predmet.ProtuStrankaListFormatedOIB>
  <DomainObject.Predmet.ProtuStrankaListFormatedWithAdress>
    <izvorni_sadrzaj>
      <item>ANTUNOVAC GRADNJA d.o.o., Josipa Jelačića 87, 10430 Samobor</item>
    </izvorni_sadrzaj>
    <derivirana_varijabla naziv="DomainObject.Predmet.ProtuStrankaListFormatedWithAdress_1">
      <item>ANTUNOVAC GRADNJA d.o.o., Josipa Jelačića 87, 10430 Samobor</item>
    </derivirana_varijabla>
  </DomainObject.Predmet.ProtuStrankaListFormatedWithAdress>
  <DomainObject.Predmet.ProtuStrankaListFormatedWithAdressOIB>
    <izvorni_sadrzaj>
      <item>ANTUNOVAC GRADNJA d.o.o., OIB 86219380781, Josipa Jelačića 87, 10430 Samobor</item>
    </izvorni_sadrzaj>
    <derivirana_varijabla naziv="DomainObject.Predmet.ProtuStrankaListFormatedWithAdressOIB_1">
      <item>ANTUNOVAC GRADNJA d.o.o., OIB 86219380781, Josipa Jelačića 87, 10430 Samobor</item>
    </derivirana_varijabla>
  </DomainObject.Predmet.ProtuStrankaListFormatedWithAdressOIB>
  <DomainObject.Predmet.ProtuStrankaListNazivFormated>
    <izvorni_sadrzaj>
      <item>ANTUNOVAC GRADNJA d.o.o.</item>
    </izvorni_sadrzaj>
    <derivirana_varijabla naziv="DomainObject.Predmet.ProtuStrankaListNazivFormated_1">
      <item>ANTUNOVAC GRADNJA d.o.o.</item>
    </derivirana_varijabla>
  </DomainObject.Predmet.ProtuStrankaListNazivFormated>
  <DomainObject.Predmet.ProtuStrankaListNazivFormatedOIB>
    <izvorni_sadrzaj>
      <item>ANTUNOVAC GRADNJA d.o.o., OIB 86219380781</item>
    </izvorni_sadrzaj>
    <derivirana_varijabla naziv="DomainObject.Predmet.ProtuStrankaListNazivFormatedOIB_1">
      <item>ANTUNOVAC GRADNJA d.o.o., OIB 86219380781</item>
    </derivirana_varijabla>
  </DomainObject.Predmet.ProtuStrankaListNazivFormatedOIB>
  <DomainObject.Predmet.OstaliListFormated>
    <izvorni_sadrzaj>
      <item>Mladen Leskovar</item>
      <item>Igor Svilar</item>
      <item>Odvj. Hrvoje Banić</item>
      <item>CESTORAD dioničko društvo za izgradnju građevinskih objekata, Vinkvci</item>
    </izvorni_sadrzaj>
    <derivirana_varijabla naziv="DomainObject.Predmet.OstaliListFormated_1">
      <item>Mladen Leskovar</item>
      <item>Igor Svilar</item>
      <item>Odvj. Hrvoje Banić</item>
      <item>CESTORAD dioničko društvo za izgradnju građevinskih objekata, Vinkvci</item>
    </derivirana_varijabla>
  </DomainObject.Predmet.OstaliListFormated>
  <DomainObject.Predmet.OstaliListFormatedOIB>
    <izvorni_sadrzaj>
      <item>Mladen Leskovar, OIB 88514908481</item>
      <item>Igor Svilar, OIB 55678665212</item>
      <item>Odvj. Hrvoje Banić</item>
      <item>CESTORAD dioničko društvo za izgradnju građevinskih objekata, Vinkvci, OIB 75943472386</item>
    </izvorni_sadrzaj>
    <derivirana_varijabla naziv="DomainObject.Predmet.OstaliListFormatedOIB_1">
      <item>Mladen Leskovar, OIB 88514908481</item>
      <item>Igor Svilar, OIB 55678665212</item>
      <item>Odvj. Hrvoje Banić</item>
      <item>CESTORAD dioničko društvo za izgradnju građevinskih objekata, Vinkvci, OIB 75943472386</item>
    </derivirana_varijabla>
  </DomainObject.Predmet.OstaliListFormatedOIB>
  <DomainObject.Predmet.OstaliListFormatedWithAdress>
    <izvorni_sadrzaj>
      <item>Mladen Leskovar, Ulica Alojzija Stepinca 1 A, 42000 Varaždin</item>
      <item>Igor Svilar, Gredička 23, 10000 Zagreb</item>
      <item>Odvj. Hrvoje Banić, Gundulićeva 10, 32100 Vinkovci</item>
      <item>CESTORAD dioničko društvo za izgradnju građevinskih objekata, Vinkvci, Duga 23, 32100 Vinkovci</item>
    </izvorni_sadrzaj>
    <derivirana_varijabla naziv="DomainObject.Predmet.OstaliListFormatedWithAdress_1">
      <item>Mladen Leskovar, Ulica Alojzija Stepinca 1 A, 42000 Varaždin</item>
      <item>Igor Svilar, Gredička 23, 10000 Zagreb</item>
      <item>Odvj. Hrvoje Banić, Gundulićeva 10, 32100 Vinkovci</item>
      <item>CESTORAD dioničko društvo za izgradnju građevinskih objekata, Vinkvci, Duga 23, 32100 Vinkovci</item>
    </derivirana_varijabla>
  </DomainObject.Predmet.OstaliListFormatedWithAdress>
  <DomainObject.Predmet.OstaliListFormatedWithAdressOIB>
    <izvorni_sadrzaj>
      <item>Mladen Leskovar, OIB 88514908481, Ulica Alojzija Stepinca 1 A, 42000 Varaždin</item>
      <item>Igor Svilar, OIB 55678665212, Gredička 23, 10000 Zagreb</item>
      <item>Odvj. Hrvoje Banić, Gundulićeva 10, 32100 Vinkovci</item>
      <item>CESTORAD dioničko društvo za izgradnju građevinskih objekata, Vinkvci, OIB 75943472386, Duga 23, 32100 Vinkovci</item>
    </izvorni_sadrzaj>
    <derivirana_varijabla naziv="DomainObject.Predmet.OstaliListFormatedWithAdressOIB_1">
      <item>Mladen Leskovar, OIB 88514908481, Ulica Alojzija Stepinca 1 A, 42000 Varaždin</item>
      <item>Igor Svilar, OIB 55678665212, Gredička 23, 10000 Zagreb</item>
      <item>Odvj. Hrvoje Banić, Gundulićeva 10, 32100 Vinkovci</item>
      <item>CESTORAD dioničko društvo za izgradnju građevinskih objekata, Vinkvci, OIB 75943472386, Duga 23, 32100 Vinkovci</item>
    </derivirana_varijabla>
  </DomainObject.Predmet.OstaliListFormatedWithAdressOIB>
  <DomainObject.Predmet.OstaliListNazivFormated>
    <izvorni_sadrzaj>
      <item>Mladen Leskovar</item>
      <item>Igor Svilar</item>
      <item>Odvj. Hrvoje Banić</item>
      <item>CESTORAD dioničko društvo za izgradnju građevinskih objekata, Vinkvci</item>
    </izvorni_sadrzaj>
    <derivirana_varijabla naziv="DomainObject.Predmet.OstaliListNazivFormated_1">
      <item>Mladen Leskovar</item>
      <item>Igor Svilar</item>
      <item>Odvj. Hrvoje Banić</item>
      <item>CESTORAD dioničko društvo za izgradnju građevinskih objekata, Vinkvci</item>
    </derivirana_varijabla>
  </DomainObject.Predmet.OstaliListNazivFormated>
  <DomainObject.Predmet.OstaliListNazivFormatedOIB>
    <izvorni_sadrzaj>
      <item>Mladen Leskovar, OIB 88514908481</item>
      <item>Igor Svilar, OIB 55678665212</item>
      <item>Odvj. Hrvoje Banić</item>
      <item>CESTORAD dioničko društvo za izgradnju građevinskih objekata, Vinkvci, OIB 75943472386</item>
    </izvorni_sadrzaj>
    <derivirana_varijabla naziv="DomainObject.Predmet.OstaliListNazivFormatedOIB_1">
      <item>Mladen Leskovar, OIB 88514908481</item>
      <item>Igor Svilar, OIB 55678665212</item>
      <item>Odvj. Hrvoje Banić</item>
      <item>CESTORAD dioničko društvo za izgradnju građevinskih objekata, Vinkvci, OIB 75943472386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ANTUNOVAC GRADNJA d.o.o.</izvorni_sadrzaj>
    <derivirana_varijabla naziv="DomainObject.Predmet.ProtustrankaIDrugi_1">ANTUNOVAC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ANTUNOVAC GRADNJA d.o.o., OIB 86219380781, Josipa Jelačića 87, 10430 Samobor</izvorni_sadrzaj>
    <derivirana_varijabla naziv="DomainObject.Predmet.ProtustrankaIDrugiAdressOIB_1">ANTUNOVAC GRADNJA d.o.o., OIB 86219380781, Josipa Jelačića 87,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ANTUNOVAC GRADNJA d.o.o.</item>
      <item>FINA Regionalni centar Zagreb</item>
      <item>Mladen Leskovar</item>
      <item>Igor Svilar</item>
      <item>Odvj. Hrvoje Banić</item>
      <item>CESTORAD dioničko društvo za izgradnju građevinskih objekata, Vinkvci</item>
    </izvorni_sadrzaj>
    <derivirana_varijabla naziv="DomainObject.Predmet.SudioniciListNaziv_1">
      <item>ANTUNOVAC GRADNJA d.o.o.</item>
      <item>FINA Regionalni centar Zagreb</item>
      <item>Mladen Leskovar</item>
      <item>Igor Svilar</item>
      <item>Odvj. Hrvoje Banić</item>
      <item>CESTORAD dioničko društvo za izgradnju građevinskih objekata, Vinkvci</item>
    </derivirana_varijabla>
  </DomainObject.Predmet.SudioniciListNaziv>
  <DomainObject.Predmet.SudioniciListAdressOIB>
    <izvorni_sadrzaj>
      <item>ANTUNOVAC GRADNJA d.o.o., OIB 86219380781, Josipa Jelačića 87,10430 Samobor</item>
      <item>FINA Regionalni centar Zagreb, OIB 85821130368, Trg svibanjskih žrtava 1995. br. 1,10000 Zagreb</item>
      <item>Mladen Leskovar, OIB 88514908481, Ulica Alojzija Stepinca 1 A,42000 Varaždin</item>
      <item>Igor Svilar, OIB 55678665212, Gredička 23,10000 Zagreb</item>
      <item>Odvj. Hrvoje Banić, Gundulićeva 10,32100 Vinkovci</item>
      <item>CESTORAD dioničko društvo za izgradnju građevinskih objekata, Vinkvci, OIB 75943472386, Duga 23,32100 Vinkovci</item>
    </izvorni_sadrzaj>
    <derivirana_varijabla naziv="DomainObject.Predmet.SudioniciListAdressOIB_1">
      <item>ANTUNOVAC GRADNJA d.o.o., OIB 86219380781, Josipa Jelačića 87,10430 Samobor</item>
      <item>FINA Regionalni centar Zagreb, OIB 85821130368, Trg svibanjskih žrtava 1995. br. 1,10000 Zagreb</item>
      <item>Mladen Leskovar, OIB 88514908481, Ulica Alojzija Stepinca 1 A,42000 Varaždin</item>
      <item>Igor Svilar, OIB 55678665212, Gredička 23,10000 Zagreb</item>
      <item>Odvj. Hrvoje Banić, Gundulićeva 10,32100 Vinkovci</item>
      <item>CESTORAD dioničko društvo za izgradnju građevinskih objekata, Vinkvci, OIB 75943472386, Duga 23,32100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86219380781</item>
      <item>, OIB 85821130368</item>
      <item>, OIB 88514908481</item>
      <item>, OIB 55678665212</item>
      <item>, OIB null</item>
      <item>, OIB 75943472386</item>
    </izvorni_sadrzaj>
    <derivirana_varijabla naziv="DomainObject.Predmet.SudioniciListNazivOIB_1">
      <item>, OIB 86219380781</item>
      <item>, OIB 85821130368</item>
      <item>, OIB 88514908481</item>
      <item>, OIB 55678665212</item>
      <item>, OIB null</item>
      <item>, OIB 75943472386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269</properties:Words>
  <properties:Characters>1410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2018-01-29T13:54:00Z</dcterms:created>
  <dc:creator>nribaric</dc:creator>
  <cp:lastModifiedBy>Katica Franjić</cp:lastModifiedBy>
  <cp:lastPrinted>2018-01-30T12:43:00Z</cp:lastPrinted>
  <dcterms:modified xmlns:xsi="http://www.w3.org/2001/XMLSchema-instance" xsi:type="dcterms:W3CDTF">2018-01-30T12:43:00Z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