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50a5" w14:paraId="81b50a5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6B600C">
        <w:rPr>
          <w:rFonts w:hAnsi="Times New Roman" w:ascii="Times New Roman"/>
          <w:color w:val="000000"/>
          <w:sz w:val="24"/>
          <w:szCs w:val="24"/>
        </w:rPr>
        <w:t>1</w:t>
      </w:r>
      <w:r w:rsidR="00627AE0">
        <w:rPr>
          <w:rFonts w:hAnsi="Times New Roman" w:ascii="Times New Roman"/>
          <w:color w:val="000000"/>
          <w:sz w:val="24"/>
          <w:szCs w:val="24"/>
        </w:rPr>
        <w:t>636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D27F60">
        <w:rPr>
          <w:rFonts w:hAnsi="Times New Roman" w:ascii="Times New Roman"/>
          <w:b/>
          <w:color w:val="000000"/>
          <w:sz w:val="24"/>
          <w:szCs w:val="24"/>
        </w:rPr>
        <w:t xml:space="preserve">FEITENG d.o.o., Zagreb, Poljana Zdenka </w:t>
      </w:r>
      <w:proofErr w:type="spellStart"/>
      <w:r w:rsidR="00D27F60">
        <w:rPr>
          <w:rFonts w:hAnsi="Times New Roman" w:ascii="Times New Roman"/>
          <w:b/>
          <w:color w:val="000000"/>
          <w:sz w:val="24"/>
          <w:szCs w:val="24"/>
        </w:rPr>
        <w:t>Mikine</w:t>
      </w:r>
      <w:proofErr w:type="spellEnd"/>
      <w:r w:rsidR="00D27F60">
        <w:rPr>
          <w:rFonts w:hAnsi="Times New Roman" w:ascii="Times New Roman"/>
          <w:b/>
          <w:color w:val="000000"/>
          <w:sz w:val="24"/>
          <w:szCs w:val="24"/>
        </w:rPr>
        <w:t xml:space="preserve"> 2, OIB: 86663416210</w:t>
      </w:r>
      <w:r w:rsidR="006B600C">
        <w:rPr>
          <w:rFonts w:hAnsi="Times New Roman" w:ascii="Times New Roman"/>
          <w:b/>
          <w:color w:val="000000"/>
          <w:sz w:val="24"/>
          <w:szCs w:val="24"/>
        </w:rPr>
        <w:t>,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015AF">
        <w:rPr>
          <w:rFonts w:hAnsi="Times New Roman" w:ascii="Times New Roman"/>
          <w:color w:val="000000"/>
          <w:sz w:val="24"/>
          <w:szCs w:val="24"/>
        </w:rPr>
        <w:t>23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D27F60">
        <w:rPr>
          <w:rFonts w:hAnsi="Times New Roman" w:ascii="Times New Roman"/>
          <w:b/>
          <w:color w:val="000000"/>
          <w:sz w:val="24"/>
          <w:szCs w:val="24"/>
        </w:rPr>
        <w:t xml:space="preserve">FEITENG d.o.o., Zagreb, Poljana Zdenka </w:t>
      </w:r>
      <w:proofErr w:type="spellStart"/>
      <w:r w:rsidR="00D27F60">
        <w:rPr>
          <w:rFonts w:hAnsi="Times New Roman" w:ascii="Times New Roman"/>
          <w:b/>
          <w:color w:val="000000"/>
          <w:sz w:val="24"/>
          <w:szCs w:val="24"/>
        </w:rPr>
        <w:t>Mikine</w:t>
      </w:r>
      <w:proofErr w:type="spellEnd"/>
      <w:r w:rsidR="00D27F60">
        <w:rPr>
          <w:rFonts w:hAnsi="Times New Roman" w:ascii="Times New Roman"/>
          <w:b/>
          <w:color w:val="000000"/>
          <w:sz w:val="24"/>
          <w:szCs w:val="24"/>
        </w:rPr>
        <w:t xml:space="preserve"> 2, OIB: 86663416210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23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0A127A">
        <w:rPr>
          <w:rFonts w:hAnsi="Times New Roman" w:ascii="Times New Roman"/>
          <w:b/>
          <w:color w:val="000000"/>
          <w:sz w:val="24"/>
          <w:szCs w:val="24"/>
        </w:rPr>
        <w:t>4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>,</w:t>
      </w:r>
      <w:r w:rsidR="00D27F60">
        <w:rPr>
          <w:rFonts w:hAnsi="Times New Roman" w:ascii="Times New Roman"/>
          <w:b/>
          <w:color w:val="000000"/>
          <w:sz w:val="24"/>
          <w:szCs w:val="24"/>
        </w:rPr>
        <w:t>1</w:t>
      </w:r>
      <w:r w:rsidR="000A127A">
        <w:rPr>
          <w:rFonts w:hAnsi="Times New Roman" w:ascii="Times New Roman"/>
          <w:b/>
          <w:color w:val="000000"/>
          <w:sz w:val="24"/>
          <w:szCs w:val="24"/>
        </w:rPr>
        <w:t>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D27F60">
        <w:rPr>
          <w:rFonts w:hAnsi="Times New Roman" w:ascii="Times New Roman"/>
          <w:b/>
          <w:color w:val="000000"/>
          <w:sz w:val="24"/>
          <w:szCs w:val="24"/>
        </w:rPr>
        <w:t xml:space="preserve">Nada Reljić, Slavonski Brod, Naselje A. </w:t>
      </w:r>
      <w:proofErr w:type="spellStart"/>
      <w:r w:rsidR="00D27F60">
        <w:rPr>
          <w:rFonts w:hAnsi="Times New Roman" w:ascii="Times New Roman"/>
          <w:b/>
          <w:color w:val="000000"/>
          <w:sz w:val="24"/>
          <w:szCs w:val="24"/>
        </w:rPr>
        <w:t>Bebranga</w:t>
      </w:r>
      <w:proofErr w:type="spellEnd"/>
      <w:r w:rsidR="00D27F60">
        <w:rPr>
          <w:rFonts w:hAnsi="Times New Roman" w:ascii="Times New Roman"/>
          <w:b/>
          <w:color w:val="000000"/>
          <w:sz w:val="24"/>
          <w:szCs w:val="24"/>
        </w:rPr>
        <w:t xml:space="preserve"> 7/9, OIB: 63776354688.</w:t>
      </w:r>
    </w:p>
    <w:p w:rsidRDefault="00243D95" w:rsidP="00467E86" w:rsidR="00243D95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0A127A">
        <w:rPr>
          <w:rFonts w:hAnsi="Times New Roman" w:ascii="Times New Roman"/>
          <w:color w:val="000000"/>
          <w:sz w:val="24"/>
          <w:szCs w:val="24"/>
        </w:rPr>
        <w:t>1</w:t>
      </w:r>
      <w:r w:rsidR="00D27F60">
        <w:rPr>
          <w:rFonts w:hAnsi="Times New Roman" w:ascii="Times New Roman"/>
          <w:color w:val="000000"/>
          <w:sz w:val="24"/>
          <w:szCs w:val="24"/>
        </w:rPr>
        <w:t>636</w:t>
      </w:r>
      <w:r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0A127A" w:rsidRPr="000A127A">
        <w:rPr>
          <w:rFonts w:hAnsi="Times New Roman" w:ascii="Times New Roman"/>
          <w:b/>
          <w:color w:val="000000"/>
          <w:sz w:val="24"/>
          <w:szCs w:val="24"/>
        </w:rPr>
        <w:t>23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.6.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015AF">
        <w:rPr>
          <w:rFonts w:hAnsi="Times New Roman" w:ascii="Times New Roman"/>
          <w:color w:val="000000"/>
          <w:sz w:val="24"/>
          <w:szCs w:val="24"/>
        </w:rPr>
        <w:t>23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753349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311FAD"/>
    <w:rsid w:val="003C098E"/>
    <w:rsid w:val="003C2BEE"/>
    <w:rsid w:val="003F512F"/>
    <w:rsid w:val="004015AF"/>
    <w:rsid w:val="00401762"/>
    <w:rsid w:val="004101ED"/>
    <w:rsid w:val="00461EC5"/>
    <w:rsid w:val="00467E86"/>
    <w:rsid w:val="00490A27"/>
    <w:rsid w:val="004D75A8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F322B"/>
    <w:rsid w:val="005F3768"/>
    <w:rsid w:val="00615992"/>
    <w:rsid w:val="00627AE0"/>
    <w:rsid w:val="00666004"/>
    <w:rsid w:val="006B600C"/>
    <w:rsid w:val="006C073B"/>
    <w:rsid w:val="006D0FED"/>
    <w:rsid w:val="006E34F1"/>
    <w:rsid w:val="00740A27"/>
    <w:rsid w:val="0074785F"/>
    <w:rsid w:val="00753349"/>
    <w:rsid w:val="0076612E"/>
    <w:rsid w:val="007A62D8"/>
    <w:rsid w:val="007D5877"/>
    <w:rsid w:val="007F1745"/>
    <w:rsid w:val="0080063B"/>
    <w:rsid w:val="0080079F"/>
    <w:rsid w:val="00822902"/>
    <w:rsid w:val="00844438"/>
    <w:rsid w:val="00871017"/>
    <w:rsid w:val="00891729"/>
    <w:rsid w:val="00895951"/>
    <w:rsid w:val="008D59FE"/>
    <w:rsid w:val="008E6DFB"/>
    <w:rsid w:val="00915BB5"/>
    <w:rsid w:val="00933726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2A8B"/>
    <w:rsid w:val="00C5507E"/>
    <w:rsid w:val="00C56C86"/>
    <w:rsid w:val="00C8116A"/>
    <w:rsid w:val="00CA4E0B"/>
    <w:rsid w:val="00CB6F28"/>
    <w:rsid w:val="00CB6F30"/>
    <w:rsid w:val="00D27F60"/>
    <w:rsid w:val="00D56F26"/>
    <w:rsid w:val="00D61B9F"/>
    <w:rsid w:val="00D65D3B"/>
    <w:rsid w:val="00D80A53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25377"/>
    <w:rsid w:val="00F44301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6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63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6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6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6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63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6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6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1636</izvorni_sadrzaj>
    <derivirana_varijabla naziv="DomainObject.Predmet.Broj_1">1636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</izvorni_sadrzaj>
    <derivirana_varijabla naziv="DomainObject.Predmet.Opis_1">čl. 444.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St-1636/2016</izvorni_sadrzaj>
    <derivirana_varijabla naziv="DomainObject.Predmet.OznakaBroj_1">St-1636/2016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FEITENG d.o.o.</izvorni_sadrzaj>
    <derivirana_varijabla naziv="DomainObject.Predmet.ProtustrankaFormated_1">  FEITENG d.o.o.</derivirana_varijabla>
  </DomainObject.Predmet.ProtustrankaFormated>
  <DomainObject.Predmet.ProtustrankaFormatedOIB>
    <izvorni_sadrzaj>  FEITENG d.o.o., OIB 86663416210</izvorni_sadrzaj>
    <derivirana_varijabla naziv="DomainObject.Predmet.ProtustrankaFormatedOIB_1">  FEITENG d.o.o., OIB 86663416210</derivirana_varijabla>
  </DomainObject.Predmet.ProtustrankaFormatedOIB>
  <DomainObject.Predmet.ProtustrankaFormatedWithAdress>
    <izvorni_sadrzaj> FEITENG d.o.o., Poljana Zdenka Mikine 2, 10000 Zagreb</izvorni_sadrzaj>
    <derivirana_varijabla naziv="DomainObject.Predmet.ProtustrankaFormatedWithAdress_1"> FEITENG d.o.o., Poljana Zdenka Mikine 2, 10000 Zagreb</derivirana_varijabla>
  </DomainObject.Predmet.ProtustrankaFormatedWithAdress>
  <DomainObject.Predmet.ProtustrankaFormatedWithAdressOIB>
    <izvorni_sadrzaj> FEITENG d.o.o., OIB 86663416210, Poljana Zdenka Mikine 2, 10000 Zagreb</izvorni_sadrzaj>
    <derivirana_varijabla naziv="DomainObject.Predmet.ProtustrankaFormatedWithAdressOIB_1"> FEITENG d.o.o., OIB 86663416210, Poljana Zdenka Mikine 2, 10000 Zagreb</derivirana_varijabla>
  </DomainObject.Predmet.ProtustrankaFormatedWithAdressOIB>
  <DomainObject.Predmet.ProtustrankaWithAdress>
    <izvorni_sadrzaj>FEITENG d.o.o. Poljana Zdenka Mikine 2, 10000 Zagreb</izvorni_sadrzaj>
    <derivirana_varijabla naziv="DomainObject.Predmet.ProtustrankaWithAdress_1">FEITENG d.o.o. Poljana Zdenka Mikine 2, 10000 Zagreb</derivirana_varijabla>
  </DomainObject.Predmet.ProtustrankaWithAdress>
  <DomainObject.Predmet.ProtustrankaWithAdressOIB>
    <izvorni_sadrzaj>FEITENG d.o.o., OIB 86663416210, Poljana Zdenka Mikine 2, 10000 Zagreb</izvorni_sadrzaj>
    <derivirana_varijabla naziv="DomainObject.Predmet.ProtustrankaWithAdressOIB_1">FEITENG d.o.o., OIB 86663416210, Poljana Zdenka Mikine 2, 10000 Zagreb</derivirana_varijabla>
  </DomainObject.Predmet.ProtustrankaWithAdressOIB>
  <DomainObject.Predmet.ProtustrankaNazivFormated>
    <izvorni_sadrzaj>FEITENG d.o.o.</izvorni_sadrzaj>
    <derivirana_varijabla naziv="DomainObject.Predmet.ProtustrankaNazivFormated_1">FEITENG d.o.o.</derivirana_varijabla>
  </DomainObject.Predmet.ProtustrankaNazivFormated>
  <DomainObject.Predmet.ProtustrankaNazivFormatedOIB>
    <izvorni_sadrzaj>FEITENG d.o.o., OIB 86663416210</izvorni_sadrzaj>
    <derivirana_varijabla naziv="DomainObject.Predmet.ProtustrankaNazivFormatedOIB_1">FEITENG d.o.o., OIB 86663416210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4851505.31</izvorni_sadrzaj>
    <derivirana_varijabla naziv="DomainObject.Predmet.TrenutnaVrijednost_1">4851505.31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FEITENG d.o.o.</item>
    </izvorni_sadrzaj>
    <derivirana_varijabla naziv="DomainObject.Predmet.ProtuStrankaListFormated_1">
      <item>FEITENG d.o.o.</item>
    </derivirana_varijabla>
  </DomainObject.Predmet.ProtuStrankaListFormated>
  <DomainObject.Predmet.ProtuStrankaListFormatedOIB>
    <izvorni_sadrzaj>
      <item>FEITENG d.o.o., OIB 86663416210</item>
    </izvorni_sadrzaj>
    <derivirana_varijabla naziv="DomainObject.Predmet.ProtuStrankaListFormatedOIB_1">
      <item>FEITENG d.o.o., OIB 86663416210</item>
    </derivirana_varijabla>
  </DomainObject.Predmet.ProtuStrankaListFormatedOIB>
  <DomainObject.Predmet.ProtuStrankaListFormatedWithAdress>
    <izvorni_sadrzaj>
      <item>FEITENG d.o.o., Poljana Zdenka Mikine 2, 10000 Zagreb</item>
    </izvorni_sadrzaj>
    <derivirana_varijabla naziv="DomainObject.Predmet.ProtuStrankaListFormatedWithAdress_1">
      <item>FEITENG d.o.o., Poljana Zdenka Mikine 2, 10000 Zagreb</item>
    </derivirana_varijabla>
  </DomainObject.Predmet.ProtuStrankaListFormatedWithAdress>
  <DomainObject.Predmet.ProtuStrankaListFormatedWithAdressOIB>
    <izvorni_sadrzaj>
      <item>FEITENG d.o.o., OIB 86663416210, Poljana Zdenka Mikine 2, 10000 Zagreb</item>
    </izvorni_sadrzaj>
    <derivirana_varijabla naziv="DomainObject.Predmet.ProtuStrankaListFormatedWithAdressOIB_1">
      <item>FEITENG d.o.o., OIB 86663416210, Poljana Zdenka Mikine 2, 10000 Zagreb</item>
    </derivirana_varijabla>
  </DomainObject.Predmet.ProtuStrankaListFormatedWithAdressOIB>
  <DomainObject.Predmet.ProtuStrankaListNazivFormated>
    <izvorni_sadrzaj>
      <item>FEITENG d.o.o.</item>
    </izvorni_sadrzaj>
    <derivirana_varijabla naziv="DomainObject.Predmet.ProtuStrankaListNazivFormated_1">
      <item>FEITENG d.o.o.</item>
    </derivirana_varijabla>
  </DomainObject.Predmet.ProtuStrankaListNazivFormated>
  <DomainObject.Predmet.ProtuStrankaListNazivFormatedOIB>
    <izvorni_sadrzaj>
      <item>FEITENG d.o.o., OIB 86663416210</item>
    </izvorni_sadrzaj>
    <derivirana_varijabla naziv="DomainObject.Predmet.ProtuStrankaListNazivFormatedOIB_1">
      <item>FEITENG d.o.o., OIB 86663416210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FEITENG d.o.o.</izvorni_sadrzaj>
    <derivirana_varijabla naziv="DomainObject.Predmet.ProtustrankaIDrugi_1">FEITENG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FEITENG d.o.o., OIB 86663416210, Poljana Zdenka Mikine 2, 10000 Zagreb</izvorni_sadrzaj>
    <derivirana_varijabla naziv="DomainObject.Predmet.ProtustrankaIDrugiAdressOIB_1">FEITENG d.o.o., OIB 86663416210, Poljana Zdenka Mikine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FEITENG d.o.o.</item>
      <item>FINA Regionalni centar Zagreb</item>
    </izvorni_sadrzaj>
    <derivirana_varijabla naziv="DomainObject.Predmet.SudioniciListNaziv_1">
      <item>FEITENG d.o.o.</item>
      <item>FINA Regionalni centar Zagreb</item>
    </derivirana_varijabla>
  </DomainObject.Predmet.SudioniciListNaziv>
  <DomainObject.Predmet.SudioniciListAdressOIB>
    <izvorni_sadrzaj>
      <item>FEITENG d.o.o., OIB 86663416210, Poljana Zdenka Mikine 2,10000 Zagreb</item>
      <item>FINA Regionalni centar Zagreb, OIB 85821130368, Trg svibanjskih žrtava 1995. br.,10000 Zagreb</item>
    </izvorni_sadrzaj>
    <derivirana_varijabla naziv="DomainObject.Predmet.SudioniciListAdressOIB_1">
      <item>FEITENG d.o.o., OIB 86663416210, Poljana Zdenka Mikine 2,10000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86663416210</item>
      <item>, OIB 85821130368</item>
    </izvorni_sadrzaj>
    <derivirana_varijabla naziv="DomainObject.Predmet.SudioniciListNazivOIB_1">
      <item>, OIB 86663416210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4DCCF4-DF2C-4E5B-9808-F921E06D92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628</properties:Words>
  <properties:Characters>3395</properties:Characters>
  <properties:Lines>93</properties:Lines>
  <properties:Paragraphs>35</properties:Paragraphs>
  <properties:TotalTime>303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2016-08-23T11:27:00Z</cp:lastPrinted>
  <dcterms:modified xmlns:xsi="http://www.w3.org/2001/XMLSchema-instance" xsi:type="dcterms:W3CDTF">2016-08-23T11:36:00Z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