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77e1" w14:paraId="5a277e1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3B3A9A">
        <w:t xml:space="preserve"> </w:t>
      </w:r>
      <w:r w:rsidR="005E3B4D">
        <w:rPr>
          <w:b/>
        </w:rPr>
        <w:t>PARTNER PROJEKT d.o.o. u stečaju, Čakovec, Putjane 15</w:t>
      </w:r>
    </w:p>
    <w:p w:rsidRDefault="005E3B4D" w:rsidR="005E3B4D">
      <w:pPr>
        <w:pBdr>
          <w:bottom w:space="1" w:sz="12" w:color="auto" w:val="single"/>
        </w:pBd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330241" w:rsidR="00330241">
      <w:pPr>
        <w:rPr>
          <w:b/>
        </w:rPr>
      </w:pPr>
    </w:p>
    <w:p w:rsidRDefault="00AD6C93" w:rsidR="00AD6C93">
      <w:pPr>
        <w:rPr>
          <w:b/>
        </w:rPr>
      </w:pPr>
    </w:p>
    <w:p w:rsidRDefault="00AD6C93" w:rsidR="00AD6C93">
      <w:pPr>
        <w:rPr>
          <w:b/>
        </w:rPr>
      </w:pPr>
    </w:p>
    <w:p w:rsidRDefault="00330241" w:rsidR="00330241">
      <w:pPr>
        <w:rPr>
          <w:b/>
        </w:rPr>
      </w:pPr>
    </w:p>
    <w:p w:rsidRDefault="00330241" w:rsidR="00330241">
      <w:pPr>
        <w:rPr>
          <w:b/>
        </w:rPr>
      </w:pPr>
    </w:p>
    <w:p w:rsidRDefault="00330241" w:rsidP="00AD6C93" w:rsidR="00AD6C93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  <w:r w:rsidR="00AD6C93">
        <w:rPr>
          <w:b/>
        </w:rPr>
        <w:t>O TIJEKU STEČAJNOG</w:t>
      </w:r>
    </w:p>
    <w:p w:rsidRDefault="00AD6C93" w:rsidP="00AD6C93" w:rsidR="00330241">
      <w:pPr>
        <w:jc w:val="center"/>
        <w:rPr>
          <w:b/>
        </w:rPr>
      </w:pPr>
      <w:r>
        <w:rPr>
          <w:b/>
        </w:rPr>
        <w:t xml:space="preserve"> POSTUPKA I STANJU STEČAJNE MASE</w:t>
      </w:r>
    </w:p>
    <w:p w:rsidRDefault="00AD6C93" w:rsidP="00AD6C93" w:rsidR="00AD6C93">
      <w:pPr>
        <w:jc w:val="center"/>
        <w:rPr>
          <w:b/>
        </w:rPr>
      </w:pPr>
    </w:p>
    <w:p w:rsidRDefault="00AD6C93" w:rsidP="00AD6C93" w:rsidR="00AD6C93" w:rsidRPr="003D09D9">
      <w:pPr>
        <w:jc w:val="center"/>
        <w:rPr>
          <w:b/>
        </w:rPr>
      </w:pPr>
    </w:p>
    <w:p w:rsidRDefault="00AD6C93" w:rsidP="00330241" w:rsidR="00330241">
      <w:pPr>
        <w:numPr>
          <w:ilvl w:val="0"/>
          <w:numId w:val="2"/>
        </w:numPr>
        <w:rPr>
          <w:b/>
        </w:rPr>
      </w:pPr>
      <w:r>
        <w:rPr>
          <w:b/>
        </w:rPr>
        <w:t>Tijek stečajnog postupka u razdoblju od 13. rujna 2017. do 23. siječnja 2018. godine</w:t>
      </w:r>
    </w:p>
    <w:p w:rsidRDefault="00330241" w:rsidR="00330241">
      <w:pPr>
        <w:rPr>
          <w:b/>
        </w:rPr>
      </w:pPr>
    </w:p>
    <w:p w:rsidRDefault="00330241" w:rsidR="00330241">
      <w:pPr>
        <w:rPr>
          <w:b/>
        </w:rPr>
      </w:pPr>
    </w:p>
    <w:p w:rsidRDefault="00AD6C93" w:rsidP="00E81B83" w:rsidR="00AD6C93">
      <w:pPr>
        <w:jc w:val="both"/>
      </w:pPr>
      <w:r>
        <w:t xml:space="preserve">U ovome je stečajnom postupku dana 13. rujna 2017. godine održano ispitno i izvještajno ročište. Na izvještajnom ročištu skupština vjerovnika je donijela odluku da dopunim izvješće o gospodarskom položaju stečajnog dužnika, </w:t>
      </w:r>
      <w:r w:rsidR="0066201F">
        <w:t>„</w:t>
      </w:r>
      <w:r>
        <w:t>u dijelu da li postoje elementi za pobijanje pravnih radnji stečajnog dužnika</w:t>
      </w:r>
      <w:r w:rsidR="0066201F">
        <w:t>“</w:t>
      </w:r>
      <w:r>
        <w:t>. Dopunjeno izvješće dostavljeno je sudu dana 17. listopada 2017. godine. Posebnim podneskom predložila sam da sud odredi da se održi skupština vjerovnika na kojoj bi vjerovnici donijeli odluku o eventualnom pobijanju pravnih radnji stečajnog dužnika.</w:t>
      </w:r>
    </w:p>
    <w:p w:rsidRDefault="00067B38" w:rsidP="00E81B83" w:rsidR="00067B38">
      <w:pPr>
        <w:jc w:val="both"/>
      </w:pPr>
    </w:p>
    <w:p w:rsidRDefault="00067B38" w:rsidP="00E81B83" w:rsidR="00052761">
      <w:pPr>
        <w:jc w:val="both"/>
      </w:pPr>
      <w:r>
        <w:t xml:space="preserve">Radi procjene pokretnina </w:t>
      </w:r>
      <w:r w:rsidR="00052761">
        <w:t xml:space="preserve">u vlasništvu stečajnog dužnika angažirala sam sudskog vještaka Bacinger Josipa, dipl. ing. stroj. Procjena bi trebala biti izvršena najkasnije do 10. veljače 2018. godine i nakon toga pristupit će se prodaji pokretnina u skladu s odlukom skupštine od 13. rujna </w:t>
      </w:r>
      <w:smartTag w:element="metricconverter" w:uri="urn:schemas-microsoft-com:office:smarttags">
        <w:smartTagPr>
          <w:attr w:val="2017. g" w:name="ProductID"/>
        </w:smartTagPr>
        <w:r w:rsidR="00052761">
          <w:t>2017. g</w:t>
        </w:r>
      </w:smartTag>
      <w:r w:rsidR="00052761">
        <w:t>.</w:t>
      </w:r>
    </w:p>
    <w:p w:rsidRDefault="00052761" w:rsidP="00E81B83" w:rsidR="00052761">
      <w:pPr>
        <w:jc w:val="both"/>
      </w:pPr>
    </w:p>
    <w:p w:rsidRDefault="00052761" w:rsidP="00E81B83" w:rsidR="00325EED">
      <w:pPr>
        <w:jc w:val="both"/>
      </w:pPr>
      <w:r>
        <w:t>Protiv dužnika Marije Džamonja</w:t>
      </w:r>
      <w:r w:rsidR="00325EED">
        <w:t>, radi naplate novčane tražbine u iznosu od 52.182,00 kn sa zateznom kamatom tekućom od 15.11.2001. godine do isplate, troška ovršnog postupka u iznosu od 1.803,00 kn i parničnog troška u iznosu od 9.459,35 kn, Financijskoj agenciji je podnesen zahtjev za izravnu naplatu. Stečajnog dužnika u postupku ovrhe zastupa odvjetnik Davor Ivančić iz Čakovca.</w:t>
      </w:r>
    </w:p>
    <w:p w:rsidRDefault="00325EED" w:rsidP="00E81B83" w:rsidR="00325EED">
      <w:pPr>
        <w:jc w:val="both"/>
      </w:pPr>
    </w:p>
    <w:p w:rsidRDefault="00762A80" w:rsidP="00E81B83" w:rsidR="00762A80">
      <w:pPr>
        <w:jc w:val="both"/>
      </w:pPr>
      <w:r>
        <w:t xml:space="preserve">Trgovački sud u Zagrebu, u prethodnom postupku koji se vodi pod brojem St-6542/2016, još uvijek nije donio odluku o otvaranju stečajnog postupka nad dužnikom Ving kompani d.o.o., Jarče Polje 23, Netretić. Stečajni dužnik Partner projekt d.o.o. u stečaju ima novčanu tražbinu prema dužniku Ving kompani d.o.o., temeljem dviju </w:t>
      </w:r>
      <w:r w:rsidR="006E4DD2">
        <w:t xml:space="preserve">bjanko </w:t>
      </w:r>
      <w:r>
        <w:t xml:space="preserve">zadužnica na ukupan iznos od 1.000.000,00 kn, od čega je prisilno naplaćeno </w:t>
      </w:r>
      <w:r w:rsidR="0022581D">
        <w:t xml:space="preserve">92.075,60 kn. Rješenjem Visokog trgovačkog suda RH broj Ref. 33 Pž-10411/2013-6 od 26. rujna </w:t>
      </w:r>
      <w:smartTag w:element="metricconverter" w:uri="urn:schemas-microsoft-com:office:smarttags">
        <w:smartTagPr>
          <w:attr w:val="2017. g" w:name="ProductID"/>
        </w:smartTagPr>
        <w:r w:rsidR="0022581D">
          <w:t>2017. g</w:t>
        </w:r>
      </w:smartTag>
      <w:r w:rsidR="0022581D">
        <w:t xml:space="preserve">. ukinuta je presuda Trgovačkog suda u Varaždinu broj P-854/2008-50 od 18. listopada 2013. godine, te proizlazi da dužnik Ving kompani d.o.o. duguje stečajnom dužniku Partner projekt d.o.o. u stečaju iznos od 907.924,40 kn </w:t>
      </w:r>
      <w:r w:rsidR="000F7F74">
        <w:t xml:space="preserve"> i </w:t>
      </w:r>
      <w:r w:rsidR="0022581D">
        <w:t xml:space="preserve">parnični trošak u iznosu od 80.848,87 kn. </w:t>
      </w:r>
    </w:p>
    <w:p w:rsidRDefault="006E4DD2" w:rsidP="00E81B83" w:rsidR="006E4DD2">
      <w:pPr>
        <w:jc w:val="both"/>
      </w:pPr>
    </w:p>
    <w:p w:rsidRDefault="006E4DD2" w:rsidP="00E81B83" w:rsidR="006E4DD2">
      <w:pPr>
        <w:jc w:val="both"/>
      </w:pPr>
      <w:r>
        <w:t xml:space="preserve">Ugovor o zakupu dijela pokretnina sa zakupnikom </w:t>
      </w:r>
      <w:r w:rsidR="0066201F">
        <w:t xml:space="preserve">Mist comp d.o.o. nije produžen budući da je utvrđeno da je zakupnik insolventan i da se kod Trgovačkog suda u Varaždinu pod brojem St-14/2018 vodi prethodni postupak radi utvrđivanja uvjeta za otvaranje stečajnog postupka. </w:t>
      </w:r>
    </w:p>
    <w:p w:rsidRDefault="0066201F" w:rsidP="00E81B83" w:rsidR="0066201F">
      <w:pPr>
        <w:jc w:val="both"/>
      </w:pPr>
    </w:p>
    <w:p w:rsidRDefault="0066201F" w:rsidP="00E81B83" w:rsidR="0066201F">
      <w:pPr>
        <w:jc w:val="both"/>
      </w:pPr>
      <w:r>
        <w:lastRenderedPageBreak/>
        <w:t>Dužniku Fodor reklame d.o.o. poslano je više opomena radi plaćanja duga u iznosu od 44.743,78 kn. Do sada je naplaćeno ukupno 1</w:t>
      </w:r>
      <w:r w:rsidR="00CE3087">
        <w:t>5</w:t>
      </w:r>
      <w:r>
        <w:t xml:space="preserve">.500,00 kn. </w:t>
      </w:r>
    </w:p>
    <w:p w:rsidRDefault="0094712A" w:rsidP="00E81B83" w:rsidR="0094712A">
      <w:pPr>
        <w:jc w:val="both"/>
      </w:pPr>
    </w:p>
    <w:p w:rsidRDefault="00DC666A" w:rsidP="00E81B83" w:rsidR="0066201F">
      <w:pPr>
        <w:jc w:val="both"/>
        <w:rPr>
          <w:b/>
        </w:rPr>
      </w:pPr>
      <w:r w:rsidRPr="00DC666A">
        <w:rPr>
          <w:b/>
        </w:rPr>
        <w:t>II. Stanje stečajne mase</w:t>
      </w:r>
    </w:p>
    <w:p w:rsidRDefault="00DC666A" w:rsidP="00E81B83" w:rsidR="00DC666A">
      <w:pPr>
        <w:jc w:val="both"/>
        <w:rPr>
          <w:b/>
        </w:rPr>
      </w:pPr>
    </w:p>
    <w:p w:rsidRDefault="006B737C" w:rsidP="006B737C" w:rsidR="006B737C" w:rsidRPr="00450444">
      <w:pPr>
        <w:jc w:val="both"/>
        <w:rPr>
          <w:b/>
        </w:rPr>
      </w:pPr>
      <w:r w:rsidRPr="00450444">
        <w:rPr>
          <w:b/>
        </w:rPr>
        <w:t>II.1. Podaci o unovčenoj stečajnoj masi</w:t>
      </w:r>
    </w:p>
    <w:p w:rsidRDefault="006B737C" w:rsidP="006B737C" w:rsidR="006B737C">
      <w:pPr>
        <w:jc w:val="both"/>
      </w:pPr>
    </w:p>
    <w:p w:rsidRDefault="006B737C" w:rsidP="006B737C" w:rsidR="006B737C">
      <w:pPr>
        <w:jc w:val="both"/>
      </w:pPr>
      <w:r>
        <w:t>U nastavku se daje pregled stečajne mase na početku stečajnog postupka, te podaci o stečajnoj masi koja je do sada unovčena:</w:t>
      </w:r>
    </w:p>
    <w:p w:rsidRDefault="00D8494C" w:rsidP="006B737C" w:rsidR="00D8494C">
      <w:pPr>
        <w:jc w:val="both"/>
      </w:pPr>
    </w:p>
    <w:p w:rsidRDefault="00DC666A" w:rsidP="00E81B83" w:rsidR="00DC666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503"/>
        <w:gridCol w:w="1533"/>
        <w:gridCol w:w="4250"/>
      </w:tblGrid>
      <w:tr w:rsidR="00CE3087">
        <w:tc>
          <w:tcPr>
            <w:tcW w:type="auto" w:w="0"/>
          </w:tcPr>
          <w:p w:rsidRDefault="00D8494C" w:rsidP="00D165E5" w:rsidR="00D8494C">
            <w:r>
              <w:t>Naziv predmeta</w:t>
            </w:r>
          </w:p>
        </w:tc>
        <w:tc>
          <w:tcPr>
            <w:tcW w:type="auto" w:w="0"/>
          </w:tcPr>
          <w:p w:rsidRDefault="00D8494C" w:rsidP="00D165E5" w:rsidR="00D8494C">
            <w:r>
              <w:t xml:space="preserve">Knjigov. vrijed. </w:t>
            </w:r>
          </w:p>
          <w:p w:rsidRDefault="00D8494C" w:rsidP="00D165E5" w:rsidR="00D8494C">
            <w:r>
              <w:t>na dan otvara-</w:t>
            </w:r>
          </w:p>
          <w:p w:rsidRDefault="00D8494C" w:rsidP="00D165E5" w:rsidR="00D8494C">
            <w:r>
              <w:t>nja stečaja</w:t>
            </w:r>
          </w:p>
        </w:tc>
        <w:tc>
          <w:tcPr>
            <w:tcW w:type="auto" w:w="0"/>
          </w:tcPr>
          <w:p w:rsidRDefault="00D8494C" w:rsidP="00D165E5" w:rsidR="00D8494C">
            <w:r>
              <w:t>Unovčeno do 23.01.2018.</w:t>
            </w:r>
          </w:p>
        </w:tc>
      </w:tr>
      <w:tr w:rsidR="00CE3087">
        <w:tc>
          <w:tcPr>
            <w:tcW w:type="auto" w:w="0"/>
          </w:tcPr>
          <w:p w:rsidRDefault="00D8494C" w:rsidP="00D165E5" w:rsidR="00D8494C">
            <w:r>
              <w:t xml:space="preserve"> Pokretnine ( prema priloženoj knjig.listi):</w:t>
            </w:r>
          </w:p>
          <w:p w:rsidRDefault="00D8494C" w:rsidP="00D165E5" w:rsidR="00D8494C">
            <w:r>
              <w:t xml:space="preserve"> Oprema, alati, uredski inventar</w:t>
            </w:r>
          </w:p>
          <w:p w:rsidRDefault="00D8494C" w:rsidP="00D165E5" w:rsidR="00D8494C">
            <w:r>
              <w:t xml:space="preserve"> Djela likovnih umjetnika</w:t>
            </w:r>
          </w:p>
          <w:p w:rsidRDefault="00D8494C" w:rsidP="00D165E5" w:rsidR="00D8494C">
            <w:r>
              <w:t xml:space="preserve"> Sitni inventar</w:t>
            </w:r>
          </w:p>
          <w:p w:rsidRDefault="00D8494C" w:rsidP="00D165E5" w:rsidR="00D8494C">
            <w:r>
              <w:t xml:space="preserve"> Zalihe materijala</w:t>
            </w:r>
          </w:p>
        </w:tc>
        <w:tc>
          <w:tcPr>
            <w:tcW w:type="auto" w:w="0"/>
          </w:tcPr>
          <w:p w:rsidRDefault="00D8494C" w:rsidP="00D165E5" w:rsidR="00D8494C"/>
          <w:p w:rsidRDefault="00D8494C" w:rsidP="00D165E5" w:rsidR="00D8494C">
            <w:pPr>
              <w:jc w:val="right"/>
            </w:pPr>
            <w:r>
              <w:t xml:space="preserve">0,00 </w:t>
            </w:r>
          </w:p>
          <w:p w:rsidRDefault="00D8494C" w:rsidP="00D165E5" w:rsidR="00D8494C">
            <w:pPr>
              <w:jc w:val="right"/>
            </w:pPr>
            <w:r>
              <w:t>75.159,84</w:t>
            </w:r>
          </w:p>
          <w:p w:rsidRDefault="00D8494C" w:rsidP="00D165E5" w:rsidR="00D8494C">
            <w:pPr>
              <w:jc w:val="right"/>
            </w:pPr>
            <w:r>
              <w:t xml:space="preserve">0,00 </w:t>
            </w:r>
          </w:p>
          <w:p w:rsidRDefault="00D8494C" w:rsidP="00D165E5" w:rsidR="00D8494C">
            <w:pPr>
              <w:jc w:val="right"/>
            </w:pPr>
            <w:r>
              <w:t>28.043,72</w:t>
            </w:r>
          </w:p>
        </w:tc>
        <w:tc>
          <w:tcPr>
            <w:tcW w:type="auto" w:w="0"/>
          </w:tcPr>
          <w:p w:rsidRDefault="00D8494C" w:rsidP="00D165E5" w:rsidR="00D8494C"/>
          <w:p w:rsidRDefault="00D8494C" w:rsidP="00D165E5" w:rsidR="00D8494C"/>
          <w:p w:rsidRDefault="00CE3087" w:rsidP="00D165E5" w:rsidR="00D8494C">
            <w:r>
              <w:t>Nije bilo unovčenja</w:t>
            </w:r>
          </w:p>
        </w:tc>
      </w:tr>
      <w:tr w:rsidR="00CE3087">
        <w:tc>
          <w:tcPr>
            <w:tcW w:type="auto" w:w="0"/>
          </w:tcPr>
          <w:p w:rsidRDefault="00D8494C" w:rsidP="00D165E5" w:rsidR="00D8494C">
            <w:r>
              <w:t xml:space="preserve"> Tražbine od dužnika stečajnog  </w:t>
            </w:r>
          </w:p>
          <w:p w:rsidRDefault="00D8494C" w:rsidP="00D165E5" w:rsidR="00D8494C">
            <w:r>
              <w:t xml:space="preserve"> dužnika ukupno:</w:t>
            </w:r>
          </w:p>
          <w:p w:rsidRDefault="00D8494C" w:rsidP="00D165E5" w:rsidR="00D8494C">
            <w:r>
              <w:t xml:space="preserve"> Naplata moguća:</w:t>
            </w:r>
          </w:p>
          <w:p w:rsidRDefault="00D8494C" w:rsidP="00D165E5" w:rsidR="00D8494C">
            <w:r>
              <w:t xml:space="preserve"> Naplata neizvjesna:</w:t>
            </w:r>
          </w:p>
          <w:p w:rsidRDefault="00D8494C" w:rsidP="00D165E5" w:rsidR="00D8494C"/>
        </w:tc>
        <w:tc>
          <w:tcPr>
            <w:tcW w:type="auto" w:w="0"/>
          </w:tcPr>
          <w:p w:rsidRDefault="00D8494C" w:rsidP="00D165E5" w:rsidR="00D8494C">
            <w:pPr>
              <w:jc w:val="right"/>
            </w:pPr>
            <w:r>
              <w:t>596.811,56</w:t>
            </w:r>
          </w:p>
          <w:p w:rsidRDefault="00D8494C" w:rsidP="00D165E5" w:rsidR="00D8494C">
            <w:pPr>
              <w:jc w:val="right"/>
            </w:pPr>
          </w:p>
          <w:p w:rsidRDefault="00D8494C" w:rsidP="00D165E5" w:rsidR="00D8494C">
            <w:pPr>
              <w:jc w:val="right"/>
            </w:pPr>
            <w:r>
              <w:t>56.743,78</w:t>
            </w:r>
          </w:p>
          <w:p w:rsidRDefault="00D8494C" w:rsidP="00D165E5" w:rsidR="00D8494C">
            <w:pPr>
              <w:jc w:val="right"/>
            </w:pPr>
            <w:r>
              <w:t>540.067,78</w:t>
            </w:r>
          </w:p>
        </w:tc>
        <w:tc>
          <w:tcPr>
            <w:tcW w:type="auto" w:w="0"/>
          </w:tcPr>
          <w:p w:rsidRDefault="00CE3087" w:rsidP="00D165E5" w:rsidR="00D8494C">
            <w:r>
              <w:t>Od dužnika Fodor reklame d.o.o. naplaćeno je ukupno 15.500,00 kn.</w:t>
            </w:r>
          </w:p>
          <w:p w:rsidRDefault="00CE3087" w:rsidP="00D165E5" w:rsidR="00CE3087">
            <w:r>
              <w:t>Od dužnika Mist comp d.o.o. naplaćeno je ukupno 5.580,65 kn</w:t>
            </w:r>
          </w:p>
        </w:tc>
      </w:tr>
      <w:tr w:rsidR="00CE3087">
        <w:tc>
          <w:tcPr>
            <w:tcW w:type="auto" w:w="0"/>
          </w:tcPr>
          <w:p w:rsidRDefault="00D8494C" w:rsidP="00D165E5" w:rsidR="00D8494C">
            <w:r>
              <w:t>Sveukupno:</w:t>
            </w:r>
          </w:p>
          <w:p w:rsidRDefault="00D8494C" w:rsidP="00D165E5" w:rsidR="00D8494C">
            <w:r>
              <w:t>Umanjenje za iznos tražbina čija je naplata neizvjesna</w:t>
            </w:r>
          </w:p>
          <w:p w:rsidRDefault="00D8494C" w:rsidP="00D165E5" w:rsidR="00D8494C"/>
          <w:p w:rsidRDefault="00D8494C" w:rsidP="00D165E5" w:rsidR="00D8494C"/>
        </w:tc>
        <w:tc>
          <w:tcPr>
            <w:tcW w:type="auto" w:w="0"/>
          </w:tcPr>
          <w:p w:rsidRDefault="00D8494C" w:rsidP="00D165E5" w:rsidR="00D8494C">
            <w:pPr>
              <w:jc w:val="right"/>
            </w:pPr>
            <w:r>
              <w:t>700.015,12</w:t>
            </w:r>
          </w:p>
          <w:p w:rsidRDefault="00D8494C" w:rsidP="00D165E5" w:rsidR="00D8494C">
            <w:pPr>
              <w:pBdr>
                <w:bottom w:space="1" w:sz="12" w:color="auto" w:val="single"/>
              </w:pBdr>
              <w:jc w:val="right"/>
            </w:pPr>
          </w:p>
          <w:p w:rsidRDefault="00D8494C" w:rsidP="00D165E5" w:rsidR="00D8494C">
            <w:pPr>
              <w:pBdr>
                <w:bottom w:space="1" w:sz="12" w:color="auto" w:val="single"/>
              </w:pBdr>
              <w:jc w:val="right"/>
            </w:pPr>
            <w:r>
              <w:t>- 540.067,78</w:t>
            </w:r>
          </w:p>
          <w:p w:rsidRDefault="00D8494C" w:rsidP="00D165E5" w:rsidR="00D8494C">
            <w:pPr>
              <w:jc w:val="right"/>
            </w:pPr>
          </w:p>
          <w:p w:rsidRDefault="00D8494C" w:rsidP="00D165E5" w:rsidR="00D8494C">
            <w:pPr>
              <w:jc w:val="right"/>
            </w:pPr>
            <w:r>
              <w:t>159.947,34</w:t>
            </w:r>
          </w:p>
          <w:p w:rsidRDefault="00D8494C" w:rsidP="00D165E5" w:rsidR="00D8494C">
            <w:pPr>
              <w:jc w:val="right"/>
            </w:pPr>
          </w:p>
          <w:p w:rsidRDefault="00D8494C" w:rsidP="00D165E5" w:rsidR="00D8494C">
            <w:pPr>
              <w:jc w:val="right"/>
            </w:pPr>
          </w:p>
        </w:tc>
        <w:tc>
          <w:tcPr>
            <w:tcW w:type="auto" w:w="0"/>
          </w:tcPr>
          <w:p w:rsidRDefault="00CE3087" w:rsidP="00D165E5" w:rsidR="00D8494C">
            <w:r>
              <w:t>Ukupno unovčeno: 21.080,65 kn</w:t>
            </w:r>
          </w:p>
        </w:tc>
      </w:tr>
    </w:tbl>
    <w:p w:rsidRDefault="00D8494C" w:rsidP="00E81B83" w:rsidR="00D8494C" w:rsidRPr="00DC666A">
      <w:pPr>
        <w:jc w:val="both"/>
        <w:rPr>
          <w:b/>
        </w:rPr>
      </w:pPr>
    </w:p>
    <w:p w:rsidRDefault="00067B38" w:rsidP="00E81B83" w:rsidR="00067B38">
      <w:pPr>
        <w:jc w:val="both"/>
      </w:pPr>
      <w:r>
        <w:t xml:space="preserve"> </w:t>
      </w:r>
    </w:p>
    <w:p w:rsidRDefault="00CE3087" w:rsidP="00CE3087" w:rsidR="00CE3087" w:rsidRPr="00455171">
      <w:pPr>
        <w:jc w:val="both"/>
      </w:pPr>
      <w:r>
        <w:t xml:space="preserve">Na temelju Zapisnika o </w:t>
      </w:r>
      <w:r w:rsidRPr="00455171">
        <w:t>pljenidbi i procjeni pokretne imovine Klasa: UP/I-415-02/12-01/225   od 9. siječnja 2013. godine</w:t>
      </w:r>
      <w:r>
        <w:t xml:space="preserve">, razlučno pravo na strojevima, aparatima i drugim pokretnim stvarima ima </w:t>
      </w:r>
      <w:r w:rsidRPr="00455171">
        <w:t>Ministarstvo financija, Porezna uprava, Područni ured  sjeverna Hrvatska</w:t>
      </w:r>
      <w:r>
        <w:t>.</w:t>
      </w:r>
    </w:p>
    <w:p w:rsidRDefault="00AD6C93" w:rsidP="00E81B83" w:rsidR="00AD6C93">
      <w:pPr>
        <w:jc w:val="both"/>
      </w:pPr>
    </w:p>
    <w:p w:rsidRDefault="00FC23DA" w:rsidP="00E81B83" w:rsidR="00FC23DA">
      <w:pPr>
        <w:jc w:val="both"/>
      </w:pPr>
    </w:p>
    <w:p w:rsidRDefault="00FC23DA" w:rsidP="00E81B83" w:rsidR="00E74B4F">
      <w:pPr>
        <w:jc w:val="both"/>
        <w:rPr>
          <w:b/>
        </w:rPr>
      </w:pPr>
      <w:r>
        <w:rPr>
          <w:b/>
        </w:rPr>
        <w:t>II.2</w:t>
      </w:r>
      <w:r w:rsidR="00CE3087" w:rsidRPr="00CE3087">
        <w:rPr>
          <w:b/>
        </w:rPr>
        <w:t>. Podaci o namirenju stečajnih vjerovnika</w:t>
      </w:r>
    </w:p>
    <w:p w:rsidRDefault="00CE3087" w:rsidP="00E81B83" w:rsidR="00CE3087">
      <w:pPr>
        <w:jc w:val="both"/>
        <w:rPr>
          <w:b/>
        </w:rPr>
      </w:pPr>
    </w:p>
    <w:p w:rsidRDefault="00CE3087" w:rsidP="00E81B83" w:rsidR="00CE3087">
      <w:pPr>
        <w:jc w:val="both"/>
      </w:pPr>
      <w:r>
        <w:t>U izvještajnom razdoblju nije bilo namirenja stečajnih vjerovnika.</w:t>
      </w:r>
    </w:p>
    <w:p w:rsidRDefault="00CE3087" w:rsidP="00E81B83" w:rsidR="00CE3087">
      <w:pPr>
        <w:jc w:val="both"/>
      </w:pPr>
    </w:p>
    <w:p w:rsidRDefault="00FC23DA" w:rsidP="00FC23DA" w:rsidR="00FC23DA">
      <w:pPr>
        <w:jc w:val="both"/>
      </w:pPr>
      <w:r>
        <w:t xml:space="preserve">Podneskom od 15.09.2017. godine punomoćnik Privredne banke Zagreb d.d. obavijestio  je sud i stečajnu upraviteljicu da je prijavljena tražbina Privredne banke Zagreb d.d. u iznosu od </w:t>
      </w:r>
      <w:r w:rsidRPr="006153E6">
        <w:t>3.363.464,95</w:t>
      </w:r>
      <w:r>
        <w:t xml:space="preserve"> kn u cijelosti podmirena i da se prijava tražbine povlači.</w:t>
      </w:r>
    </w:p>
    <w:p w:rsidRDefault="00CE3087" w:rsidP="00E81B83" w:rsidR="00CE3087">
      <w:pPr>
        <w:jc w:val="both"/>
      </w:pPr>
    </w:p>
    <w:p w:rsidRDefault="00C6709F" w:rsidP="00E81B83" w:rsidR="00C6709F" w:rsidRPr="00CE3087">
      <w:pPr>
        <w:jc w:val="both"/>
      </w:pPr>
    </w:p>
    <w:p w:rsidRDefault="00FC23DA" w:rsidP="00E81B83" w:rsidR="00CE3087" w:rsidRPr="00FC23DA">
      <w:pPr>
        <w:jc w:val="both"/>
        <w:rPr>
          <w:b/>
        </w:rPr>
      </w:pPr>
      <w:r w:rsidRPr="00FC23DA">
        <w:rPr>
          <w:b/>
        </w:rPr>
        <w:lastRenderedPageBreak/>
        <w:t>II.3. Troškovi stečajnog postupka i ostale obveze stečajne mase</w:t>
      </w:r>
    </w:p>
    <w:p w:rsidRDefault="00CE3087" w:rsidP="00E81B83" w:rsidR="00CE3087" w:rsidRPr="00FC23DA">
      <w:pPr>
        <w:jc w:val="both"/>
        <w:rPr>
          <w:b/>
        </w:rPr>
      </w:pPr>
    </w:p>
    <w:p w:rsidRDefault="00802E90" w:rsidR="003E6D82">
      <w:r>
        <w:t>Tijekom provedenog stečajnog postupka nastali su slijedeći troškovi i ostale obveze stečajne mase:</w:t>
      </w:r>
    </w:p>
    <w:p w:rsidRDefault="00802E90" w:rsidR="00802E90"/>
    <w:p w:rsidRDefault="00EB4BA7" w:rsidP="00EB4BA7" w:rsidR="00EB4BA7">
      <w:pPr>
        <w:numPr>
          <w:ilvl w:val="0"/>
          <w:numId w:val="5"/>
        </w:numPr>
        <w:jc w:val="both"/>
      </w:pPr>
      <w:r>
        <w:t>troškovi izrade štambilja  u iznosu od 164,70 kn</w:t>
      </w:r>
    </w:p>
    <w:p w:rsidRDefault="00EB4BA7" w:rsidP="00EB4BA7" w:rsidR="00EB4BA7">
      <w:pPr>
        <w:numPr>
          <w:ilvl w:val="0"/>
          <w:numId w:val="5"/>
        </w:numPr>
        <w:jc w:val="both"/>
      </w:pPr>
      <w:r>
        <w:t>bankarski troškovi u iznosu od  389,60 kn</w:t>
      </w:r>
    </w:p>
    <w:p w:rsidRDefault="00EB4BA7" w:rsidP="00EB4BA7" w:rsidR="00EB4BA7">
      <w:pPr>
        <w:numPr>
          <w:ilvl w:val="0"/>
          <w:numId w:val="5"/>
        </w:numPr>
        <w:jc w:val="both"/>
      </w:pPr>
      <w:r>
        <w:t>knjigovodstveni troškovi u iznosu od 2.937,50 kn</w:t>
      </w:r>
    </w:p>
    <w:p w:rsidRDefault="00EB4BA7" w:rsidP="00EB4BA7" w:rsidR="00EB4BA7">
      <w:pPr>
        <w:numPr>
          <w:ilvl w:val="0"/>
          <w:numId w:val="5"/>
        </w:numPr>
        <w:jc w:val="both"/>
      </w:pPr>
      <w:r>
        <w:t>troškovi poštarine u iznosu od 39,30 kn</w:t>
      </w:r>
    </w:p>
    <w:p w:rsidRDefault="00EB4BA7" w:rsidP="00EB4BA7" w:rsidR="00EB4BA7">
      <w:pPr>
        <w:numPr>
          <w:ilvl w:val="0"/>
          <w:numId w:val="5"/>
        </w:numPr>
        <w:jc w:val="both"/>
      </w:pPr>
      <w:r>
        <w:t>plaćen PDV u iznosu od 1.000,00  kn</w:t>
      </w:r>
    </w:p>
    <w:p w:rsidRDefault="00EB4BA7" w:rsidP="00EB4BA7" w:rsidR="00EB4BA7">
      <w:pPr>
        <w:jc w:val="both"/>
      </w:pPr>
    </w:p>
    <w:p w:rsidRDefault="00EB4BA7" w:rsidP="00EB4BA7" w:rsidR="00EB4BA7">
      <w:pPr>
        <w:jc w:val="both"/>
      </w:pPr>
      <w:r>
        <w:t xml:space="preserve">            Ukupno: 4.531,10</w:t>
      </w:r>
    </w:p>
    <w:p w:rsidRDefault="00EB4BA7" w:rsidP="00EB4BA7" w:rsidR="00EB4BA7">
      <w:pPr>
        <w:jc w:val="both"/>
      </w:pPr>
    </w:p>
    <w:p w:rsidRDefault="00EB4BA7" w:rsidP="00EB4BA7" w:rsidR="00EB4BA7">
      <w:pPr>
        <w:jc w:val="both"/>
      </w:pPr>
      <w:r>
        <w:t>Na žiroračunu stečajnog dužnika nalazi se 16.549,55 kn.</w:t>
      </w:r>
    </w:p>
    <w:p w:rsidRDefault="00C6709F" w:rsidP="00EB4BA7" w:rsidR="00C6709F">
      <w:pPr>
        <w:jc w:val="both"/>
      </w:pPr>
    </w:p>
    <w:p w:rsidRDefault="0094712A" w:rsidP="00EB4BA7" w:rsidR="0094712A">
      <w:pPr>
        <w:jc w:val="both"/>
      </w:pPr>
    </w:p>
    <w:p w:rsidRDefault="00EB4BA7" w:rsidP="00EB4BA7" w:rsidR="00EB4BA7" w:rsidRPr="0094712A">
      <w:pPr>
        <w:jc w:val="both"/>
        <w:rPr>
          <w:b/>
        </w:rPr>
      </w:pPr>
      <w:r w:rsidRPr="0094712A">
        <w:rPr>
          <w:b/>
        </w:rPr>
        <w:t>III. Radnje koje će se poduzeti u narednom razdoblju</w:t>
      </w:r>
    </w:p>
    <w:p w:rsidRDefault="00EB4BA7" w:rsidP="00EB4BA7" w:rsidR="00EB4BA7" w:rsidRPr="0094712A">
      <w:pPr>
        <w:jc w:val="both"/>
        <w:rPr>
          <w:b/>
        </w:rPr>
      </w:pPr>
    </w:p>
    <w:p w:rsidRDefault="0094712A" w:rsidP="00EB4BA7" w:rsidR="00EB4BA7">
      <w:pPr>
        <w:jc w:val="both"/>
      </w:pPr>
      <w:r>
        <w:t>U narednom razdoblju poduzet će se slijedeće radnje:</w:t>
      </w:r>
    </w:p>
    <w:p w:rsidRDefault="0094712A" w:rsidP="00EB4BA7" w:rsidR="0094712A">
      <w:pPr>
        <w:jc w:val="both"/>
      </w:pPr>
    </w:p>
    <w:p w:rsidRDefault="0094712A" w:rsidP="0094712A" w:rsidR="0094712A">
      <w:pPr>
        <w:numPr>
          <w:ilvl w:val="0"/>
          <w:numId w:val="5"/>
        </w:numPr>
        <w:jc w:val="both"/>
      </w:pPr>
      <w:r>
        <w:t>nakon što sudski vještak izvrši procjenu pokretnina, prići će se prodaji istih,</w:t>
      </w:r>
    </w:p>
    <w:p w:rsidRDefault="0094712A" w:rsidP="0094712A" w:rsidR="0094712A">
      <w:pPr>
        <w:numPr>
          <w:ilvl w:val="0"/>
          <w:numId w:val="5"/>
        </w:numPr>
        <w:jc w:val="both"/>
      </w:pPr>
      <w:r>
        <w:t>poduzet će se daljnje potrebne radnje radi naplate novčanih tražbina stečajnog dužnika</w:t>
      </w:r>
      <w:r w:rsidR="00C6709F">
        <w:t>,</w:t>
      </w:r>
    </w:p>
    <w:p w:rsidRDefault="0094712A" w:rsidP="0094712A" w:rsidR="0094712A">
      <w:pPr>
        <w:numPr>
          <w:ilvl w:val="0"/>
          <w:numId w:val="5"/>
        </w:numPr>
        <w:jc w:val="both"/>
      </w:pPr>
      <w:r>
        <w:t>očekuje se da će se održati skupština vjerovnika, prema podnesenom prijedlogu.</w:t>
      </w:r>
    </w:p>
    <w:p w:rsidRDefault="0094712A" w:rsidP="0094712A" w:rsidR="0094712A">
      <w:pPr>
        <w:jc w:val="both"/>
      </w:pPr>
    </w:p>
    <w:p w:rsidRDefault="0094712A" w:rsidP="0094712A" w:rsidR="0094712A">
      <w:pPr>
        <w:jc w:val="both"/>
      </w:pPr>
    </w:p>
    <w:p w:rsidRDefault="00DE453A" w:rsidP="00E81B83" w:rsidR="0094712A">
      <w:pPr>
        <w:jc w:val="both"/>
      </w:pPr>
      <w:r>
        <w:t xml:space="preserve"> </w:t>
      </w:r>
      <w:r w:rsidR="00B71977">
        <w:t xml:space="preserve">U Varaždinu, </w:t>
      </w:r>
      <w:r w:rsidR="0094712A">
        <w:t xml:space="preserve">24. siječnja </w:t>
      </w:r>
      <w:smartTag w:element="metricconverter" w:uri="urn:schemas-microsoft-com:office:smarttags">
        <w:smartTagPr>
          <w:attr w:val="2018. g" w:name="ProductID"/>
        </w:smartTagPr>
        <w:r w:rsidR="0094712A">
          <w:t>2018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</w:p>
    <w:p w:rsidRDefault="0094712A" w:rsidP="00E81B83" w:rsidR="0094712A">
      <w:pPr>
        <w:jc w:val="both"/>
      </w:pPr>
    </w:p>
    <w:p w:rsidRDefault="00B71977" w:rsidP="00E81B83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94712A">
        <w:tab/>
      </w:r>
      <w:r w:rsidR="00B02E5D">
        <w:tab/>
      </w:r>
      <w:r w:rsidR="0094712A">
        <w:tab/>
      </w:r>
      <w:r>
        <w:t>Stečajna upraviteljica: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B3AC7">
        <w:t xml:space="preserve">              </w:t>
      </w:r>
      <w:r>
        <w:t xml:space="preserve"> </w:t>
      </w:r>
      <w:r w:rsidR="00D461D4">
        <w:t xml:space="preserve">                                                          </w:t>
      </w:r>
      <w:r>
        <w:t>Nevenka Golubić, dipl. oec.</w:t>
      </w:r>
    </w:p>
    <w:sectPr w:rsidSect="006B619F" w:rsidR="00B7197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217" w:rsidR="00A45217">
      <w:r>
        <w:separator/>
      </w:r>
    </w:p>
  </w:endnote>
  <w:endnote w:id="0" w:type="continuationSeparator">
    <w:p w:rsidRDefault="00A45217" w:rsidR="00A45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09F" w:rsidP="00D165E5" w:rsidR="00C6709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709F" w:rsidP="00C60015" w:rsidR="00C6709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09F" w:rsidP="00D165E5" w:rsidR="00C6709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7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709F" w:rsidP="00C60015" w:rsidR="00C6709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217" w:rsidR="00A45217">
      <w:r>
        <w:separator/>
      </w:r>
    </w:p>
  </w:footnote>
  <w:footnote w:id="0" w:type="continuationSeparator">
    <w:p w:rsidRDefault="00A45217" w:rsidR="00A4521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37B92"/>
    <w:multiLevelType w:val="hybridMultilevel"/>
    <w:tmpl w:val="93221BEC"/>
    <w:lvl w:tplc="64DA6E8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4E440E"/>
    <w:multiLevelType w:val="hybridMultilevel"/>
    <w:tmpl w:val="65AAC12A"/>
    <w:lvl w:tplc="9BB4D15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339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2761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67B3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5D1"/>
    <w:rsid w:val="000B3BF2"/>
    <w:rsid w:val="000B596F"/>
    <w:rsid w:val="000B6002"/>
    <w:rsid w:val="000C09FC"/>
    <w:rsid w:val="000C23C3"/>
    <w:rsid w:val="000C2652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0E83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0F7F74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26271"/>
    <w:rsid w:val="00131874"/>
    <w:rsid w:val="00132416"/>
    <w:rsid w:val="0013408D"/>
    <w:rsid w:val="0013511D"/>
    <w:rsid w:val="00135F63"/>
    <w:rsid w:val="001369FB"/>
    <w:rsid w:val="00136C76"/>
    <w:rsid w:val="00137164"/>
    <w:rsid w:val="001371FC"/>
    <w:rsid w:val="00141232"/>
    <w:rsid w:val="00142E8C"/>
    <w:rsid w:val="00151A4D"/>
    <w:rsid w:val="00154252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28F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581D"/>
    <w:rsid w:val="00227049"/>
    <w:rsid w:val="00227E13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15C"/>
    <w:rsid w:val="002F656F"/>
    <w:rsid w:val="002F715B"/>
    <w:rsid w:val="003001DC"/>
    <w:rsid w:val="00301669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5EED"/>
    <w:rsid w:val="00326A14"/>
    <w:rsid w:val="00326C3C"/>
    <w:rsid w:val="00330241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5F4F"/>
    <w:rsid w:val="003A7454"/>
    <w:rsid w:val="003B0464"/>
    <w:rsid w:val="003B3A9A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82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5171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7EE"/>
    <w:rsid w:val="005A5CFA"/>
    <w:rsid w:val="005A73A1"/>
    <w:rsid w:val="005B1AE5"/>
    <w:rsid w:val="005B20F8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6E59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0EF"/>
    <w:rsid w:val="00660AF6"/>
    <w:rsid w:val="006615BD"/>
    <w:rsid w:val="0066201F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4C61"/>
    <w:rsid w:val="00686B5D"/>
    <w:rsid w:val="006927B7"/>
    <w:rsid w:val="00692B85"/>
    <w:rsid w:val="00693641"/>
    <w:rsid w:val="00696B3D"/>
    <w:rsid w:val="00697235"/>
    <w:rsid w:val="006973D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B619F"/>
    <w:rsid w:val="006B737C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DD2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2A80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77DA5"/>
    <w:rsid w:val="00780049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2E90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161"/>
    <w:rsid w:val="0087562E"/>
    <w:rsid w:val="00881E6D"/>
    <w:rsid w:val="008838F5"/>
    <w:rsid w:val="00884C96"/>
    <w:rsid w:val="008867C6"/>
    <w:rsid w:val="0088737F"/>
    <w:rsid w:val="008901C3"/>
    <w:rsid w:val="008905A8"/>
    <w:rsid w:val="00890975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5FA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12A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56B8"/>
    <w:rsid w:val="00986547"/>
    <w:rsid w:val="00992D3F"/>
    <w:rsid w:val="0099620D"/>
    <w:rsid w:val="00997DEF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7F7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653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21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1BAC"/>
    <w:rsid w:val="00A92250"/>
    <w:rsid w:val="00A931B9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6C93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0E84"/>
    <w:rsid w:val="00B61E02"/>
    <w:rsid w:val="00B6281F"/>
    <w:rsid w:val="00B64224"/>
    <w:rsid w:val="00B66DC4"/>
    <w:rsid w:val="00B67A7F"/>
    <w:rsid w:val="00B7087E"/>
    <w:rsid w:val="00B71977"/>
    <w:rsid w:val="00B74A07"/>
    <w:rsid w:val="00B74AD6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678D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2F3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15"/>
    <w:rsid w:val="00C600E9"/>
    <w:rsid w:val="00C60794"/>
    <w:rsid w:val="00C60DF5"/>
    <w:rsid w:val="00C64555"/>
    <w:rsid w:val="00C65B5E"/>
    <w:rsid w:val="00C6709F"/>
    <w:rsid w:val="00C67438"/>
    <w:rsid w:val="00C7258C"/>
    <w:rsid w:val="00C75F76"/>
    <w:rsid w:val="00C77CCC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2E38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E3087"/>
    <w:rsid w:val="00CE375C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165E5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4CC1"/>
    <w:rsid w:val="00D35325"/>
    <w:rsid w:val="00D40236"/>
    <w:rsid w:val="00D404D5"/>
    <w:rsid w:val="00D42730"/>
    <w:rsid w:val="00D461D4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494C"/>
    <w:rsid w:val="00D85F02"/>
    <w:rsid w:val="00D8651A"/>
    <w:rsid w:val="00D867D2"/>
    <w:rsid w:val="00D879D0"/>
    <w:rsid w:val="00D92EA7"/>
    <w:rsid w:val="00D93A53"/>
    <w:rsid w:val="00D94A2A"/>
    <w:rsid w:val="00DA118B"/>
    <w:rsid w:val="00DA3C91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66A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4B4F"/>
    <w:rsid w:val="00E77C19"/>
    <w:rsid w:val="00E80DB8"/>
    <w:rsid w:val="00E81B83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BA7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9EA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83D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3DA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BA6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C600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0015"/>
  </w:style>
  <w:style w:styleId="Tekstrezerviranogmjesta" w:type="character">
    <w:name w:val="Placeholder Text"/>
    <w:basedOn w:val="Zadanifontodlomka"/>
    <w:uiPriority w:val="99"/>
    <w:semiHidden/>
    <w:rsid w:val="00BA6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St-1075/2016-21</izvorni_sadrzaj>
    <derivirana_varijabla naziv="DomainObject.Oznaka_1">St-1075/2016-21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95019406246</item>
      <item>, OIB 18683136487</item>
      <item>, OIB null</item>
      <item>, OIB 95019406246</item>
      <item>, OIB null</item>
      <item>, OIB null</item>
      <item>, OIB null</item>
    </izvorni_sadrzaj>
    <derivirana_varijabla naziv="DomainObject.Predmet.SudioniciListNazivOIB_1">
      <item>, OIB 95019406246</item>
      <item>, OIB 18683136487</item>
      <item>, OIB null</item>
      <item>, OIB 95019406246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4362</properties:Characters>
  <properties:Lines>157</properties:Lines>
  <properties:Paragraphs>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2018-01-25T08:43:00Z</dcterms:created>
  <dc:creator>Revisio</dc:creator>
  <cp:lastModifiedBy>Tatjana Rukelj</cp:lastModifiedBy>
  <cp:lastPrinted>2016-03-22T07:46:00Z</cp:lastPrinted>
  <dcterms:modified xmlns:xsi="http://www.w3.org/2001/XMLSchema-instance" xsi:type="dcterms:W3CDTF">2018-01-25T11:31:00Z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