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0e11" w14:paraId="a710e11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PEHARNIK d.o.o. Zagreb, Čalogovićeva 11, OIB 38186656999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PEHARNIK d.o.o. Zagreb, Čalogovićeva 11, OIB 38186656999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 iz Velike Gorice, Dubrovačka 14, OIB 48313195864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PEHARNIK d.o.o. Zagreb, Čalogovićeva 11, OIB 38186656999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29.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PEHARNIK d.o.o. Zagreb, Čalogovićeva 11, OIB 38186656999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St-858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AC04CB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04CB" w:rsidP="00AC04CB" w:rsidR="00AC04CB" w:rsidRPr="00AC04C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AC04CB" w:rsidP="00AC04CB" w:rsidR="00AC04CB" w:rsidRPr="00AC04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</w:r>
      <w:r w:rsidRPr="00AC04CB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56FA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56FAD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St-858</w:t>
    </w:r>
    <w:r w:rsidR="00026C85">
      <w:t>/16</w:t>
    </w:r>
  </w:p>
  <w:p w:rsidRDefault="00756FAD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756FA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St-858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14690A"/>
    <w:rsid w:val="00155293"/>
    <w:rsid w:val="001949A3"/>
    <w:rsid w:val="002B1598"/>
    <w:rsid w:val="002C1AEF"/>
    <w:rsid w:val="002F357C"/>
    <w:rsid w:val="00345FCD"/>
    <w:rsid w:val="003C1974"/>
    <w:rsid w:val="00446C4D"/>
    <w:rsid w:val="00575278"/>
    <w:rsid w:val="005D58D8"/>
    <w:rsid w:val="005E3F56"/>
    <w:rsid w:val="006A426F"/>
    <w:rsid w:val="006B7002"/>
    <w:rsid w:val="00756FAD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3376C"/>
    <w:rsid w:val="00AC04CB"/>
    <w:rsid w:val="00B33374"/>
    <w:rsid w:val="00BE2983"/>
    <w:rsid w:val="00C12535"/>
    <w:rsid w:val="00CA317F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PEHARNIK d.o.o.</izvorni_sadrzaj>
    <derivirana_varijabla naziv="DomainObject.Predmet.ProtustrankaFormated_1">  PEHARNIK d.o.o.</derivirana_varijabla>
  </DomainObject.Predmet.ProtustrankaFormated>
  <DomainObject.Predmet.ProtustrankaFormatedOIB>
    <izvorni_sadrzaj>  PEHARNIK d.o.o., OIB 38186656999</izvorni_sadrzaj>
    <derivirana_varijabla naziv="DomainObject.Predmet.ProtustrankaFormatedOIB_1">  PEHARNIK d.o.o., OIB 38186656999</derivirana_varijabla>
  </DomainObject.Predmet.ProtustrankaFormatedOIB>
  <DomainObject.Predmet.ProtustrankaFormatedWithAdress>
    <izvorni_sadrzaj> PEHARNIK d.o.o., Čalogovićeva 11, 10000 Zagreb</izvorni_sadrzaj>
    <derivirana_varijabla naziv="DomainObject.Predmet.ProtustrankaFormatedWithAdress_1"> PEHARNIK d.o.o., Čalogovićeva 11, 10000 Zagreb</derivirana_varijabla>
  </DomainObject.Predmet.ProtustrankaFormatedWithAdress>
  <DomainObject.Predmet.ProtustrankaFormatedWithAdressOIB>
    <izvorni_sadrzaj> PEHARNIK d.o.o., OIB 38186656999, Čalogovićeva 11, 10000 Zagreb</izvorni_sadrzaj>
    <derivirana_varijabla naziv="DomainObject.Predmet.ProtustrankaFormatedWithAdressOIB_1"> PEHARNIK d.o.o., OIB 38186656999, Čalogovićeva 11, 10000 Zagreb</derivirana_varijabla>
  </DomainObject.Predmet.ProtustrankaFormatedWithAdressOIB>
  <DomainObject.Predmet.ProtustrankaWithAdress>
    <izvorni_sadrzaj>PEHARNIK d.o.o. Čalogovićeva 11, 10000 Zagreb</izvorni_sadrzaj>
    <derivirana_varijabla naziv="DomainObject.Predmet.ProtustrankaWithAdress_1">PEHARNIK d.o.o. Čalogovićeva 11, 10000 Zagreb</derivirana_varijabla>
  </DomainObject.Predmet.ProtustrankaWithAdress>
  <DomainObject.Predmet.ProtustrankaWithAdressOIB>
    <izvorni_sadrzaj>PEHARNIK d.o.o., OIB 38186656999, Čalogovićeva 11, 10000 Zagreb</izvorni_sadrzaj>
    <derivirana_varijabla naziv="DomainObject.Predmet.ProtustrankaWithAdressOIB_1">PEHARNIK d.o.o., OIB 38186656999, Čalogovićeva 11, 10000 Zagreb</derivirana_varijabla>
  </DomainObject.Predmet.ProtustrankaWithAdressOIB>
  <DomainObject.Predmet.ProtustrankaNazivFormated>
    <izvorni_sadrzaj>PEHARNIK d.o.o.</izvorni_sadrzaj>
    <derivirana_varijabla naziv="DomainObject.Predmet.ProtustrankaNazivFormated_1">PEHARNIK d.o.o.</derivirana_varijabla>
  </DomainObject.Predmet.ProtustrankaNazivFormated>
  <DomainObject.Predmet.ProtustrankaNazivFormatedOIB>
    <izvorni_sadrzaj>PEHARNIK d.o.o., OIB 38186656999</izvorni_sadrzaj>
    <derivirana_varijabla naziv="DomainObject.Predmet.ProtustrankaNazivFormatedOIB_1">PEHARNIK d.o.o., OIB 38186656999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PEHARNIK d.o.o.</item>
    </izvorni_sadrzaj>
    <derivirana_varijabla naziv="DomainObject.Predmet.ProtuStrankaListFormated_1">
      <item>PEHARNIK d.o.o.</item>
    </derivirana_varijabla>
  </DomainObject.Predmet.ProtuStrankaListFormated>
  <DomainObject.Predmet.ProtuStrankaListFormatedOIB>
    <izvorni_sadrzaj>
      <item>PEHARNIK d.o.o., OIB 38186656999</item>
    </izvorni_sadrzaj>
    <derivirana_varijabla naziv="DomainObject.Predmet.ProtuStrankaListFormatedOIB_1">
      <item>PEHARNIK d.o.o., OIB 38186656999</item>
    </derivirana_varijabla>
  </DomainObject.Predmet.ProtuStrankaListFormatedOIB>
  <DomainObject.Predmet.ProtuStrankaListFormatedWithAdress>
    <izvorni_sadrzaj>
      <item>PEHARNIK d.o.o., Čalogovićeva 11, 10000 Zagreb</item>
    </izvorni_sadrzaj>
    <derivirana_varijabla naziv="DomainObject.Predmet.ProtuStrankaListFormatedWithAdress_1">
      <item>PEHARNIK d.o.o., Čalogovićeva 11, 10000 Zagreb</item>
    </derivirana_varijabla>
  </DomainObject.Predmet.ProtuStrankaListFormatedWithAdress>
  <DomainObject.Predmet.ProtuStrankaListFormatedWithAdressOIB>
    <izvorni_sadrzaj>
      <item>PEHARNIK d.o.o., OIB 38186656999, Čalogovićeva 11, 10000 Zagreb</item>
    </izvorni_sadrzaj>
    <derivirana_varijabla naziv="DomainObject.Predmet.ProtuStrankaListFormatedWithAdressOIB_1">
      <item>PEHARNIK d.o.o., OIB 38186656999, Čalogovićeva 11, 10000 Zagreb</item>
    </derivirana_varijabla>
  </DomainObject.Predmet.ProtuStrankaListFormatedWithAdressOIB>
  <DomainObject.Predmet.ProtuStrankaListNazivFormated>
    <izvorni_sadrzaj>
      <item>PEHARNIK d.o.o.</item>
    </izvorni_sadrzaj>
    <derivirana_varijabla naziv="DomainObject.Predmet.ProtuStrankaListNazivFormated_1">
      <item>PEHARNIK d.o.o.</item>
    </derivirana_varijabla>
  </DomainObject.Predmet.ProtuStrankaListNazivFormated>
  <DomainObject.Predmet.ProtuStrankaListNazivFormatedOIB>
    <izvorni_sadrzaj>
      <item>PEHARNIK d.o.o., OIB 38186656999</item>
    </izvorni_sadrzaj>
    <derivirana_varijabla naziv="DomainObject.Predmet.ProtuStrankaListNazivFormatedOIB_1">
      <item>PEHARNIK d.o.o., OIB 38186656999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PEHARNIK d.o.o.</izvorni_sadrzaj>
    <derivirana_varijabla naziv="DomainObject.Predmet.ProtustrankaIDrugi_1">PEHARNIK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PEHARNIK d.o.o., OIB 38186656999, Čalogovićeva 11, 10000 Zagreb</izvorni_sadrzaj>
    <derivirana_varijabla naziv="DomainObject.Predmet.ProtustrankaIDrugiAdressOIB_1">PEHARNIK d.o.o., OIB 38186656999, Čalogovićeva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PEHARNIK d.o.o.</item>
    </izvorni_sadrzaj>
    <derivirana_varijabla naziv="DomainObject.Predmet.SudioniciListNaziv_1">
      <item>FINA Regionalni centar Zagreb</item>
      <item>PEHARNIK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PEHARNIK d.o.o., OIB 38186656999, Čalogovićeva 11,10000 Zagreb</item>
    </izvorni_sadrzaj>
    <derivirana_varijabla naziv="DomainObject.Predmet.SudioniciListAdressOIB_1">
      <item>FINA Regionalni centar Zagreb, OIB 85821130368, Trg svibanjskih žrtava 1995. br. 1,10000 Zagreb</item>
      <item>PEHARNIK d.o.o., OIB 38186656999, Čalogovićeva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38186656999</item>
    </izvorni_sadrzaj>
    <derivirana_varijabla naziv="DomainObject.Predmet.SudioniciListNazivOIB_1">
      <item>, OIB 85821130368</item>
      <item>, OIB 38186656999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2245</properties:Characters>
  <properties:Lines>75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2016-03-22T09:19:00Z</cp:lastPrinted>
  <dcterms:modified xmlns:xsi="http://www.w3.org/2001/XMLSchema-instance" xsi:type="dcterms:W3CDTF">2016-03-22T09:21:00Z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