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e7c9e" w14:paraId="f3e7c9e" w:rsidRDefault="000E550A" w:rsidP="000E550A" w:rsidR="000E550A" w:rsidRPr="000E550A">
      <w:pPr>
        <w:tabs>
          <w:tab w:pos="1276" w:val="left"/>
        </w:tabs>
        <w:ind w:left="1276"/>
        <w15:collapsed w:val="false"/>
      </w:pPr>
      <w:bookmarkStart w:name="_GoBack" w:id="0"/>
      <w:bookmarkEnd w:id="0"/>
      <w:r w:rsidRPr="000E550A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E550A" w:rsidP="000E550A" w:rsidR="000E550A" w:rsidRPr="000E550A">
      <w:pPr>
        <w:rPr>
          <w:b/>
          <w:sz w:val="20"/>
          <w:szCs w:val="20"/>
        </w:rPr>
      </w:pPr>
      <w:r w:rsidRPr="000E550A">
        <w:rPr>
          <w:b/>
        </w:rPr>
        <w:t xml:space="preserve">         </w:t>
      </w:r>
      <w:r w:rsidRPr="000E550A">
        <w:rPr>
          <w:b/>
          <w:sz w:val="20"/>
          <w:szCs w:val="20"/>
        </w:rPr>
        <w:t>REPUBLIKA HRVATSKA</w:t>
      </w:r>
    </w:p>
    <w:p w:rsidRDefault="000E550A" w:rsidP="000E550A" w:rsidR="000E550A" w:rsidRPr="000E550A">
      <w:pPr>
        <w:rPr>
          <w:b/>
          <w:sz w:val="20"/>
          <w:szCs w:val="20"/>
        </w:rPr>
      </w:pPr>
      <w:r w:rsidRPr="000E550A">
        <w:rPr>
          <w:b/>
          <w:sz w:val="20"/>
          <w:szCs w:val="20"/>
        </w:rPr>
        <w:t xml:space="preserve">     TRGOVAČKI SUD U SPLITU</w:t>
      </w:r>
    </w:p>
    <w:p w:rsidRDefault="000E550A" w:rsidP="000E550A" w:rsidR="000E550A" w:rsidRPr="000E550A">
      <w:pPr>
        <w:rPr>
          <w:b/>
          <w:sz w:val="20"/>
          <w:szCs w:val="20"/>
        </w:rPr>
      </w:pPr>
      <w:r w:rsidRPr="000E550A">
        <w:rPr>
          <w:b/>
          <w:sz w:val="20"/>
          <w:szCs w:val="20"/>
        </w:rPr>
        <w:t xml:space="preserve">   STALNA SLUŽBA DUBROVNIK </w:t>
      </w:r>
    </w:p>
    <w:p w:rsidRDefault="000E550A" w:rsidP="000E550A" w:rsidR="000E550A" w:rsidRPr="000E550A">
      <w:pPr>
        <w:rPr>
          <w:b/>
        </w:rPr>
      </w:pPr>
      <w:r w:rsidRPr="000E550A">
        <w:rPr>
          <w:b/>
          <w:sz w:val="20"/>
          <w:szCs w:val="20"/>
        </w:rPr>
        <w:t xml:space="preserve">   Dubrovnik, Dr. Ante Starčevića 23</w:t>
      </w:r>
    </w:p>
    <w:p w:rsidRDefault="000B5608" w:rsidP="000B5608" w:rsidR="004A73CC" w:rsidRPr="0036508C">
      <w:pPr>
        <w:tabs>
          <w:tab w:pos="4536" w:val="center"/>
          <w:tab w:pos="9072" w:val="right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4A73CC" w:rsidRPr="0036508C">
        <w:rPr>
          <w:b/>
          <w:sz w:val="22"/>
          <w:szCs w:val="22"/>
        </w:rPr>
        <w:t xml:space="preserve">Posl. br.6-St. </w:t>
      </w:r>
      <w:r w:rsidR="001F31D0">
        <w:rPr>
          <w:b/>
          <w:sz w:val="22"/>
          <w:szCs w:val="22"/>
        </w:rPr>
        <w:t>2213</w:t>
      </w:r>
      <w:r w:rsidR="004A73CC" w:rsidRPr="0036508C">
        <w:rPr>
          <w:b/>
          <w:sz w:val="22"/>
          <w:szCs w:val="22"/>
        </w:rPr>
        <w:t>/11-</w:t>
      </w:r>
      <w:r w:rsidR="001F31D0">
        <w:rPr>
          <w:b/>
          <w:sz w:val="22"/>
          <w:szCs w:val="22"/>
        </w:rPr>
        <w:t>10</w:t>
      </w:r>
    </w:p>
    <w:p w:rsidRDefault="004A73CC" w:rsidP="00004109" w:rsidR="004A73CC" w:rsidRPr="004F0086">
      <w:pPr>
        <w:jc w:val="center"/>
        <w:rPr>
          <w:b/>
          <w:sz w:val="16"/>
          <w:szCs w:val="16"/>
        </w:rPr>
      </w:pPr>
    </w:p>
    <w:p w:rsidRDefault="000B5608" w:rsidP="000B5608" w:rsidR="000B5608" w:rsidRPr="004F0086">
      <w:pPr>
        <w:rPr>
          <w:b/>
          <w:sz w:val="16"/>
          <w:szCs w:val="16"/>
        </w:rPr>
      </w:pPr>
    </w:p>
    <w:p w:rsidRDefault="000B5608" w:rsidP="000B5608" w:rsidR="000B5608" w:rsidRPr="0036508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E P U B L I K A  H R V A T S K A </w:t>
      </w:r>
    </w:p>
    <w:p w:rsidRDefault="004A73CC" w:rsidP="00004109" w:rsidR="004A73CC" w:rsidRPr="004F0086">
      <w:pPr>
        <w:jc w:val="center"/>
        <w:rPr>
          <w:b/>
          <w:sz w:val="16"/>
          <w:szCs w:val="16"/>
        </w:rPr>
      </w:pPr>
    </w:p>
    <w:p w:rsidRDefault="00451D2D" w:rsidP="00004109" w:rsidR="000B560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J E Š E N J E</w:t>
      </w:r>
      <w:r w:rsidR="000B5608">
        <w:rPr>
          <w:b/>
          <w:sz w:val="22"/>
          <w:szCs w:val="22"/>
        </w:rPr>
        <w:t xml:space="preserve"> </w:t>
      </w:r>
    </w:p>
    <w:p w:rsidRDefault="000B5608" w:rsidP="00004109" w:rsidR="000B5608" w:rsidRPr="0036508C">
      <w:pPr>
        <w:jc w:val="center"/>
        <w:rPr>
          <w:b/>
          <w:sz w:val="22"/>
          <w:szCs w:val="22"/>
        </w:rPr>
      </w:pPr>
    </w:p>
    <w:p w:rsidRDefault="004A73CC" w:rsidP="00FC4EE3" w:rsidR="004A73CC" w:rsidRPr="0036508C">
      <w:pPr>
        <w:ind w:firstLine="708"/>
        <w:jc w:val="both"/>
        <w:rPr>
          <w:sz w:val="22"/>
          <w:szCs w:val="22"/>
        </w:rPr>
      </w:pPr>
      <w:r w:rsidRPr="0036508C">
        <w:rPr>
          <w:sz w:val="22"/>
          <w:szCs w:val="22"/>
        </w:rPr>
        <w:t xml:space="preserve">Trgovački sud u Splitu, Stalna služba u Dubrovniku, po sucu tog suda Srđanu Gavraniću kao stečajnom sucu u stečajnom postupku nad dužnikom </w:t>
      </w:r>
      <w:r w:rsidR="001F31D0" w:rsidRPr="00FB0D83">
        <w:t>PANIS d.o.o</w:t>
      </w:r>
      <w:r w:rsidR="001F31D0">
        <w:t xml:space="preserve">., </w:t>
      </w:r>
      <w:r w:rsidR="001F31D0" w:rsidRPr="00107634">
        <w:rPr>
          <w:sz w:val="22"/>
          <w:szCs w:val="22"/>
        </w:rPr>
        <w:t>OIB: 400936</w:t>
      </w:r>
      <w:r w:rsidR="009D1272">
        <w:rPr>
          <w:sz w:val="22"/>
          <w:szCs w:val="22"/>
        </w:rPr>
        <w:t>1</w:t>
      </w:r>
      <w:r w:rsidR="001F31D0" w:rsidRPr="00107634">
        <w:rPr>
          <w:sz w:val="22"/>
          <w:szCs w:val="22"/>
        </w:rPr>
        <w:t>6529, Petrača</w:t>
      </w:r>
      <w:r w:rsidR="001F31D0">
        <w:rPr>
          <w:sz w:val="22"/>
          <w:szCs w:val="22"/>
        </w:rPr>
        <w:t>, Pod Petračom 56</w:t>
      </w:r>
      <w:r w:rsidR="008814A2" w:rsidRPr="002630B2">
        <w:rPr>
          <w:sz w:val="22"/>
          <w:szCs w:val="22"/>
        </w:rPr>
        <w:t>,</w:t>
      </w:r>
      <w:r w:rsidRPr="0036508C">
        <w:rPr>
          <w:sz w:val="22"/>
          <w:szCs w:val="22"/>
        </w:rPr>
        <w:t xml:space="preserve"> dana </w:t>
      </w:r>
      <w:r w:rsidR="008814A2">
        <w:rPr>
          <w:sz w:val="22"/>
          <w:szCs w:val="22"/>
        </w:rPr>
        <w:t>9</w:t>
      </w:r>
      <w:r>
        <w:rPr>
          <w:sz w:val="22"/>
          <w:szCs w:val="22"/>
        </w:rPr>
        <w:t xml:space="preserve">. </w:t>
      </w:r>
      <w:r w:rsidR="001F31D0">
        <w:rPr>
          <w:sz w:val="22"/>
          <w:szCs w:val="22"/>
        </w:rPr>
        <w:t>ožujka</w:t>
      </w:r>
      <w:r w:rsidRPr="0036508C">
        <w:rPr>
          <w:sz w:val="22"/>
          <w:szCs w:val="22"/>
        </w:rPr>
        <w:t xml:space="preserve"> 201</w:t>
      </w:r>
      <w:r w:rsidR="001F31D0">
        <w:rPr>
          <w:sz w:val="22"/>
          <w:szCs w:val="22"/>
        </w:rPr>
        <w:t>6</w:t>
      </w:r>
      <w:r w:rsidRPr="0036508C">
        <w:rPr>
          <w:sz w:val="22"/>
          <w:szCs w:val="22"/>
        </w:rPr>
        <w:t xml:space="preserve">. godine, </w:t>
      </w:r>
    </w:p>
    <w:p w:rsidRDefault="004A73CC" w:rsidP="00004109" w:rsidR="004A73CC" w:rsidRPr="0036508C">
      <w:pPr>
        <w:jc w:val="both"/>
        <w:rPr>
          <w:sz w:val="18"/>
          <w:szCs w:val="18"/>
        </w:rPr>
      </w:pPr>
    </w:p>
    <w:p w:rsidRDefault="004A73CC" w:rsidP="00004109" w:rsidR="004A73CC" w:rsidRPr="0036508C">
      <w:pPr>
        <w:jc w:val="both"/>
        <w:rPr>
          <w:sz w:val="18"/>
          <w:szCs w:val="18"/>
        </w:rPr>
      </w:pPr>
    </w:p>
    <w:p w:rsidRDefault="00451D2D" w:rsidP="00004109" w:rsidR="00451D2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i j e š i o   j e</w:t>
      </w:r>
    </w:p>
    <w:p w:rsidRDefault="00451D2D" w:rsidP="00004109" w:rsidR="00451D2D">
      <w:pPr>
        <w:jc w:val="center"/>
        <w:rPr>
          <w:b/>
          <w:sz w:val="22"/>
          <w:szCs w:val="22"/>
        </w:rPr>
      </w:pPr>
    </w:p>
    <w:p w:rsidRDefault="00451D2D" w:rsidP="004957CE" w:rsidR="009D1272" w:rsidRPr="009D1272">
      <w:pPr>
        <w:ind w:firstLine="708"/>
        <w:jc w:val="both"/>
        <w:rPr>
          <w:sz w:val="22"/>
          <w:szCs w:val="22"/>
        </w:rPr>
      </w:pPr>
      <w:r w:rsidRPr="0036508C">
        <w:rPr>
          <w:sz w:val="22"/>
          <w:szCs w:val="22"/>
        </w:rPr>
        <w:t xml:space="preserve">Ispravlja se </w:t>
      </w:r>
      <w:r w:rsidR="00533E42">
        <w:rPr>
          <w:sz w:val="22"/>
          <w:szCs w:val="22"/>
        </w:rPr>
        <w:t xml:space="preserve">rješenje </w:t>
      </w:r>
      <w:r w:rsidRPr="0036508C">
        <w:rPr>
          <w:sz w:val="22"/>
          <w:szCs w:val="22"/>
        </w:rPr>
        <w:t xml:space="preserve">ovog suda posl.br. </w:t>
      </w:r>
      <w:r w:rsidR="001F31D0">
        <w:rPr>
          <w:sz w:val="22"/>
          <w:szCs w:val="22"/>
        </w:rPr>
        <w:t xml:space="preserve">St. 2213/2015-7 od 22. veljače 2016. godine </w:t>
      </w:r>
      <w:r w:rsidR="009D1272">
        <w:rPr>
          <w:sz w:val="22"/>
          <w:szCs w:val="22"/>
        </w:rPr>
        <w:t>u: uvodu, točki I. izreke, točki II. izreke i točki IV. izreke na način da se pogrešno upisane brojke "</w:t>
      </w:r>
      <w:r w:rsidR="009D1272" w:rsidRPr="009D1272">
        <w:rPr>
          <w:sz w:val="22"/>
          <w:szCs w:val="22"/>
        </w:rPr>
        <w:t>400936</w:t>
      </w:r>
      <w:r w:rsidR="009D1272">
        <w:rPr>
          <w:sz w:val="22"/>
          <w:szCs w:val="22"/>
        </w:rPr>
        <w:t>7</w:t>
      </w:r>
      <w:r w:rsidR="009D1272" w:rsidRPr="009D1272">
        <w:rPr>
          <w:sz w:val="22"/>
          <w:szCs w:val="22"/>
        </w:rPr>
        <w:t>6529</w:t>
      </w:r>
      <w:r w:rsidR="009D1272">
        <w:rPr>
          <w:sz w:val="22"/>
          <w:szCs w:val="22"/>
        </w:rPr>
        <w:t>" zamjenjuje ispravnim brojkama "</w:t>
      </w:r>
      <w:r w:rsidR="009D1272" w:rsidRPr="009D1272">
        <w:rPr>
          <w:b/>
          <w:sz w:val="22"/>
          <w:szCs w:val="22"/>
        </w:rPr>
        <w:t>40093616529</w:t>
      </w:r>
      <w:r w:rsidR="009D1272">
        <w:rPr>
          <w:sz w:val="22"/>
          <w:szCs w:val="22"/>
        </w:rPr>
        <w:t>"</w:t>
      </w:r>
      <w:r w:rsidR="000649C6">
        <w:rPr>
          <w:sz w:val="22"/>
          <w:szCs w:val="22"/>
        </w:rPr>
        <w:t>.</w:t>
      </w:r>
    </w:p>
    <w:p w:rsidRDefault="005A7BF6" w:rsidP="004957CE" w:rsidR="005A7BF6" w:rsidRPr="004F0086">
      <w:pPr>
        <w:ind w:firstLine="708"/>
        <w:jc w:val="both"/>
        <w:rPr>
          <w:sz w:val="16"/>
          <w:szCs w:val="16"/>
        </w:rPr>
      </w:pPr>
    </w:p>
    <w:p w:rsidRDefault="00451D2D" w:rsidP="00004109" w:rsidR="00451D2D" w:rsidRPr="004F0086">
      <w:pPr>
        <w:jc w:val="center"/>
        <w:rPr>
          <w:b/>
          <w:sz w:val="16"/>
          <w:szCs w:val="16"/>
        </w:rPr>
      </w:pPr>
    </w:p>
    <w:p w:rsidRDefault="00063244" w:rsidP="00063244" w:rsidR="00063244" w:rsidRPr="0036508C">
      <w:pPr>
        <w:jc w:val="center"/>
        <w:rPr>
          <w:b/>
          <w:sz w:val="22"/>
          <w:szCs w:val="22"/>
        </w:rPr>
      </w:pPr>
      <w:r w:rsidRPr="0036508C">
        <w:rPr>
          <w:b/>
          <w:sz w:val="22"/>
          <w:szCs w:val="22"/>
        </w:rPr>
        <w:t>Obrazloženje</w:t>
      </w:r>
    </w:p>
    <w:p w:rsidRDefault="00063244" w:rsidP="00063244" w:rsidR="00063244" w:rsidRPr="0036508C">
      <w:pPr>
        <w:jc w:val="both"/>
        <w:rPr>
          <w:sz w:val="22"/>
          <w:szCs w:val="22"/>
        </w:rPr>
      </w:pPr>
    </w:p>
    <w:p w:rsidRDefault="00063244" w:rsidP="00063244" w:rsidR="00D872C4">
      <w:pPr>
        <w:ind w:firstLine="708"/>
        <w:jc w:val="both"/>
        <w:rPr>
          <w:sz w:val="22"/>
          <w:szCs w:val="22"/>
        </w:rPr>
      </w:pPr>
      <w:r w:rsidRPr="0036508C">
        <w:rPr>
          <w:sz w:val="22"/>
          <w:szCs w:val="22"/>
        </w:rPr>
        <w:t xml:space="preserve">U </w:t>
      </w:r>
      <w:r w:rsidR="00AD0F5F">
        <w:rPr>
          <w:sz w:val="22"/>
          <w:szCs w:val="22"/>
        </w:rPr>
        <w:t xml:space="preserve">rješenju </w:t>
      </w:r>
      <w:r w:rsidR="00AD0F5F" w:rsidRPr="0036508C">
        <w:rPr>
          <w:sz w:val="22"/>
          <w:szCs w:val="22"/>
        </w:rPr>
        <w:t xml:space="preserve">ovog suda posl.br. </w:t>
      </w:r>
      <w:r w:rsidR="000649C6" w:rsidRPr="000649C6">
        <w:rPr>
          <w:sz w:val="22"/>
          <w:szCs w:val="22"/>
        </w:rPr>
        <w:t>St. 2213/2015-7 od 22. veljače 2016. godine</w:t>
      </w:r>
      <w:r w:rsidR="00AD0F5F" w:rsidRPr="0036508C">
        <w:rPr>
          <w:sz w:val="22"/>
          <w:szCs w:val="22"/>
        </w:rPr>
        <w:t xml:space="preserve"> u</w:t>
      </w:r>
      <w:r w:rsidR="00AD0F5F">
        <w:rPr>
          <w:sz w:val="22"/>
          <w:szCs w:val="22"/>
        </w:rPr>
        <w:t xml:space="preserve"> </w:t>
      </w:r>
      <w:r w:rsidR="000649C6" w:rsidRPr="000649C6">
        <w:rPr>
          <w:sz w:val="22"/>
          <w:szCs w:val="22"/>
        </w:rPr>
        <w:t>uvodu, točki I.</w:t>
      </w:r>
      <w:r w:rsidR="000649C6">
        <w:rPr>
          <w:sz w:val="22"/>
          <w:szCs w:val="22"/>
        </w:rPr>
        <w:t xml:space="preserve">, </w:t>
      </w:r>
      <w:r w:rsidR="000649C6" w:rsidRPr="000649C6">
        <w:rPr>
          <w:sz w:val="22"/>
          <w:szCs w:val="22"/>
        </w:rPr>
        <w:t xml:space="preserve"> II.</w:t>
      </w:r>
      <w:r w:rsidR="000649C6">
        <w:rPr>
          <w:sz w:val="22"/>
          <w:szCs w:val="22"/>
        </w:rPr>
        <w:t xml:space="preserve"> </w:t>
      </w:r>
      <w:r w:rsidR="000649C6" w:rsidRPr="000649C6">
        <w:rPr>
          <w:sz w:val="22"/>
          <w:szCs w:val="22"/>
        </w:rPr>
        <w:t>i IV.</w:t>
      </w:r>
      <w:r w:rsidR="000649C6">
        <w:rPr>
          <w:sz w:val="22"/>
          <w:szCs w:val="22"/>
        </w:rPr>
        <w:t xml:space="preserve"> izreke</w:t>
      </w:r>
      <w:r w:rsidR="000649C6" w:rsidRPr="000649C6">
        <w:rPr>
          <w:sz w:val="22"/>
          <w:szCs w:val="22"/>
        </w:rPr>
        <w:t xml:space="preserve"> </w:t>
      </w:r>
      <w:r w:rsidRPr="0036508C">
        <w:rPr>
          <w:sz w:val="22"/>
          <w:szCs w:val="22"/>
        </w:rPr>
        <w:t xml:space="preserve">potkrala se pogreška u pisanju tako da </w:t>
      </w:r>
      <w:r w:rsidR="00AD0F5F">
        <w:rPr>
          <w:sz w:val="22"/>
          <w:szCs w:val="22"/>
        </w:rPr>
        <w:t xml:space="preserve">je </w:t>
      </w:r>
      <w:r w:rsidR="000649C6">
        <w:rPr>
          <w:sz w:val="22"/>
          <w:szCs w:val="22"/>
        </w:rPr>
        <w:t xml:space="preserve">pogrešno napisan OIB kao </w:t>
      </w:r>
      <w:r w:rsidR="000649C6" w:rsidRPr="000649C6">
        <w:rPr>
          <w:sz w:val="22"/>
          <w:szCs w:val="22"/>
        </w:rPr>
        <w:t xml:space="preserve">"40093676529" </w:t>
      </w:r>
      <w:r w:rsidR="00AF3112">
        <w:rPr>
          <w:sz w:val="22"/>
          <w:szCs w:val="22"/>
        </w:rPr>
        <w:t>umjesto ispravno</w:t>
      </w:r>
      <w:r w:rsidR="00AF3112" w:rsidRPr="00AF3112">
        <w:rPr>
          <w:sz w:val="22"/>
          <w:szCs w:val="22"/>
        </w:rPr>
        <w:t>"400936</w:t>
      </w:r>
      <w:r w:rsidR="00AF3112">
        <w:rPr>
          <w:sz w:val="22"/>
          <w:szCs w:val="22"/>
        </w:rPr>
        <w:t>1</w:t>
      </w:r>
      <w:r w:rsidR="00AF3112" w:rsidRPr="00AF3112">
        <w:rPr>
          <w:sz w:val="22"/>
          <w:szCs w:val="22"/>
        </w:rPr>
        <w:t xml:space="preserve">6529" </w:t>
      </w:r>
      <w:r w:rsidR="00AF3112">
        <w:rPr>
          <w:sz w:val="22"/>
          <w:szCs w:val="22"/>
        </w:rPr>
        <w:t xml:space="preserve"> </w:t>
      </w:r>
      <w:r w:rsidR="000B1EFE">
        <w:rPr>
          <w:sz w:val="22"/>
          <w:szCs w:val="22"/>
        </w:rPr>
        <w:t>.</w:t>
      </w:r>
    </w:p>
    <w:p w:rsidRDefault="00063244" w:rsidP="00063244" w:rsidR="00063244" w:rsidRPr="0036508C">
      <w:pPr>
        <w:ind w:firstLine="708"/>
        <w:jc w:val="both"/>
        <w:rPr>
          <w:sz w:val="16"/>
          <w:szCs w:val="16"/>
        </w:rPr>
      </w:pPr>
    </w:p>
    <w:p w:rsidRDefault="00063244" w:rsidP="00063244" w:rsidR="00AF3112">
      <w:pPr>
        <w:ind w:firstLine="708"/>
        <w:jc w:val="both"/>
        <w:rPr>
          <w:sz w:val="22"/>
          <w:szCs w:val="22"/>
        </w:rPr>
      </w:pPr>
      <w:r w:rsidRPr="0036508C">
        <w:rPr>
          <w:sz w:val="22"/>
          <w:szCs w:val="22"/>
        </w:rPr>
        <w:t xml:space="preserve">Da se doista radi o pogreški u pisanju razvidno je iz </w:t>
      </w:r>
      <w:r w:rsidR="00AF3112">
        <w:rPr>
          <w:sz w:val="22"/>
          <w:szCs w:val="22"/>
        </w:rPr>
        <w:t>izvoda iz sudskog registra.</w:t>
      </w:r>
    </w:p>
    <w:p w:rsidRDefault="00B15204" w:rsidP="00063244" w:rsidR="00B15204" w:rsidRPr="000E550A">
      <w:pPr>
        <w:ind w:firstLine="708"/>
        <w:jc w:val="both"/>
        <w:rPr>
          <w:sz w:val="16"/>
          <w:szCs w:val="16"/>
        </w:rPr>
      </w:pPr>
    </w:p>
    <w:p w:rsidRDefault="00063244" w:rsidP="00AF3112" w:rsidR="00B15204" w:rsidRPr="005A7BF6">
      <w:pPr>
        <w:ind w:firstLine="708"/>
        <w:jc w:val="both"/>
        <w:rPr>
          <w:sz w:val="22"/>
          <w:szCs w:val="22"/>
        </w:rPr>
      </w:pPr>
      <w:r w:rsidRPr="0036508C">
        <w:rPr>
          <w:sz w:val="22"/>
          <w:szCs w:val="22"/>
        </w:rPr>
        <w:t>Stoga je trebalo pogreš</w:t>
      </w:r>
      <w:r w:rsidR="0002035E">
        <w:rPr>
          <w:sz w:val="22"/>
          <w:szCs w:val="22"/>
        </w:rPr>
        <w:t>k</w:t>
      </w:r>
      <w:r w:rsidR="00B15204">
        <w:rPr>
          <w:sz w:val="22"/>
          <w:szCs w:val="22"/>
        </w:rPr>
        <w:t>u</w:t>
      </w:r>
      <w:r w:rsidR="0002035E">
        <w:rPr>
          <w:sz w:val="22"/>
          <w:szCs w:val="22"/>
        </w:rPr>
        <w:t xml:space="preserve"> u pisanju ispraviti</w:t>
      </w:r>
      <w:r w:rsidRPr="0036508C">
        <w:rPr>
          <w:sz w:val="22"/>
          <w:szCs w:val="22"/>
        </w:rPr>
        <w:t>, tako da ispravno</w:t>
      </w:r>
      <w:r w:rsidR="0002035E">
        <w:rPr>
          <w:sz w:val="22"/>
          <w:szCs w:val="22"/>
        </w:rPr>
        <w:t xml:space="preserve"> </w:t>
      </w:r>
      <w:r w:rsidR="00AF3112">
        <w:rPr>
          <w:sz w:val="22"/>
          <w:szCs w:val="22"/>
        </w:rPr>
        <w:t>OIB dužnika glasi:</w:t>
      </w:r>
      <w:r w:rsidR="00AF3112" w:rsidRPr="00AF3112">
        <w:rPr>
          <w:sz w:val="22"/>
          <w:szCs w:val="22"/>
        </w:rPr>
        <w:t xml:space="preserve"> 40093616529</w:t>
      </w:r>
      <w:r w:rsidR="00B15204">
        <w:rPr>
          <w:sz w:val="22"/>
          <w:szCs w:val="22"/>
        </w:rPr>
        <w:t>.</w:t>
      </w:r>
    </w:p>
    <w:p w:rsidRDefault="00063244" w:rsidP="00063244" w:rsidR="00063244" w:rsidRPr="0036508C">
      <w:pPr>
        <w:jc w:val="both"/>
        <w:rPr>
          <w:sz w:val="16"/>
          <w:szCs w:val="16"/>
        </w:rPr>
      </w:pPr>
      <w:r w:rsidRPr="0036508C">
        <w:rPr>
          <w:sz w:val="16"/>
          <w:szCs w:val="16"/>
        </w:rPr>
        <w:t xml:space="preserve"> </w:t>
      </w:r>
    </w:p>
    <w:p w:rsidRDefault="00063244" w:rsidP="00063244" w:rsidR="00063244" w:rsidRPr="0036508C">
      <w:pPr>
        <w:ind w:firstLine="708"/>
        <w:jc w:val="both"/>
        <w:rPr>
          <w:sz w:val="22"/>
          <w:szCs w:val="22"/>
        </w:rPr>
      </w:pPr>
      <w:r w:rsidRPr="0036508C">
        <w:rPr>
          <w:sz w:val="22"/>
          <w:szCs w:val="22"/>
        </w:rPr>
        <w:t xml:space="preserve">Slijedom navedenog, valjalo je temeljem čl. 342. Zakona o parničnom postupku (NN 53/91, 91/92, 112/99, 88/01, 117/03, 84/08, 123/08, 57/11, 148/11, 25/13) koji se u smislu čl. </w:t>
      </w:r>
      <w:r w:rsidR="000E550A">
        <w:rPr>
          <w:sz w:val="22"/>
          <w:szCs w:val="22"/>
        </w:rPr>
        <w:t>10</w:t>
      </w:r>
      <w:r w:rsidRPr="0036508C">
        <w:rPr>
          <w:sz w:val="22"/>
          <w:szCs w:val="22"/>
        </w:rPr>
        <w:t xml:space="preserve">. Stečajnog zakona (NN </w:t>
      </w:r>
      <w:r w:rsidR="000E550A">
        <w:rPr>
          <w:sz w:val="22"/>
          <w:szCs w:val="22"/>
        </w:rPr>
        <w:t>71/15</w:t>
      </w:r>
      <w:r w:rsidRPr="0036508C">
        <w:rPr>
          <w:sz w:val="22"/>
          <w:szCs w:val="22"/>
        </w:rPr>
        <w:t>)  u ovom postupku na odgovarajući način primjenjuje, ispraviti očitu pogrešku u pisanju odnosno riješiti kao u pravorijeku.</w:t>
      </w:r>
    </w:p>
    <w:p w:rsidRDefault="00063244" w:rsidP="00063244" w:rsidR="00063244" w:rsidRPr="0036508C">
      <w:pPr>
        <w:ind w:firstLine="708"/>
        <w:jc w:val="both"/>
        <w:rPr>
          <w:sz w:val="16"/>
          <w:szCs w:val="16"/>
        </w:rPr>
      </w:pPr>
    </w:p>
    <w:p w:rsidRDefault="00063244" w:rsidP="00063244" w:rsidR="00063244" w:rsidRPr="0036508C">
      <w:pPr>
        <w:jc w:val="center"/>
        <w:rPr>
          <w:b/>
          <w:sz w:val="22"/>
          <w:szCs w:val="22"/>
        </w:rPr>
      </w:pPr>
      <w:r w:rsidRPr="0036508C">
        <w:rPr>
          <w:b/>
          <w:sz w:val="22"/>
          <w:szCs w:val="22"/>
        </w:rPr>
        <w:t xml:space="preserve">U Dubrovniku, </w:t>
      </w:r>
      <w:r w:rsidR="00D92FB5">
        <w:rPr>
          <w:b/>
          <w:sz w:val="22"/>
          <w:szCs w:val="22"/>
        </w:rPr>
        <w:t>9</w:t>
      </w:r>
      <w:r w:rsidRPr="0036508C">
        <w:rPr>
          <w:b/>
          <w:sz w:val="22"/>
          <w:szCs w:val="22"/>
        </w:rPr>
        <w:t xml:space="preserve">. </w:t>
      </w:r>
      <w:r w:rsidR="000E550A">
        <w:rPr>
          <w:b/>
          <w:sz w:val="22"/>
          <w:szCs w:val="22"/>
        </w:rPr>
        <w:t>ožujka</w:t>
      </w:r>
      <w:r w:rsidRPr="0036508C">
        <w:rPr>
          <w:b/>
          <w:sz w:val="22"/>
          <w:szCs w:val="22"/>
        </w:rPr>
        <w:t xml:space="preserve"> 201</w:t>
      </w:r>
      <w:r w:rsidR="000E550A">
        <w:rPr>
          <w:b/>
          <w:sz w:val="22"/>
          <w:szCs w:val="22"/>
        </w:rPr>
        <w:t>6</w:t>
      </w:r>
      <w:r w:rsidRPr="0036508C">
        <w:rPr>
          <w:b/>
          <w:sz w:val="22"/>
          <w:szCs w:val="22"/>
        </w:rPr>
        <w:t>. godine</w:t>
      </w:r>
    </w:p>
    <w:p w:rsidRDefault="00063244" w:rsidP="00063244" w:rsidR="00063244" w:rsidRPr="0036508C">
      <w:pPr>
        <w:jc w:val="center"/>
        <w:rPr>
          <w:b/>
          <w:sz w:val="16"/>
          <w:szCs w:val="16"/>
        </w:rPr>
      </w:pPr>
    </w:p>
    <w:p w:rsidRDefault="00063244" w:rsidP="00063244" w:rsidR="00063244" w:rsidRPr="0036508C">
      <w:pPr>
        <w:jc w:val="both"/>
        <w:rPr>
          <w:b/>
          <w:sz w:val="22"/>
          <w:szCs w:val="22"/>
        </w:rPr>
      </w:pP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  <w:t>Stečajni sudac:</w:t>
      </w:r>
    </w:p>
    <w:p w:rsidRDefault="00063244" w:rsidP="00063244" w:rsidR="00063244" w:rsidRPr="0036508C">
      <w:pPr>
        <w:jc w:val="both"/>
        <w:rPr>
          <w:b/>
          <w:sz w:val="16"/>
          <w:szCs w:val="16"/>
        </w:rPr>
      </w:pPr>
    </w:p>
    <w:p w:rsidRDefault="00063244" w:rsidP="00063244" w:rsidR="001B1E3A">
      <w:pPr>
        <w:jc w:val="both"/>
        <w:rPr>
          <w:b/>
          <w:sz w:val="22"/>
          <w:szCs w:val="22"/>
        </w:rPr>
      </w:pP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  <w:t>Srđan Gavranić</w:t>
      </w:r>
    </w:p>
    <w:p w:rsidRDefault="00063244" w:rsidP="00063244" w:rsidR="00063244" w:rsidRPr="0036508C">
      <w:pPr>
        <w:jc w:val="both"/>
        <w:rPr>
          <w:b/>
          <w:sz w:val="22"/>
          <w:szCs w:val="22"/>
        </w:rPr>
      </w:pPr>
    </w:p>
    <w:p w:rsidRDefault="00063244" w:rsidP="00063244" w:rsidR="00063244">
      <w:pPr>
        <w:jc w:val="both"/>
        <w:rPr>
          <w:b/>
          <w:sz w:val="16"/>
          <w:szCs w:val="16"/>
        </w:rPr>
      </w:pPr>
    </w:p>
    <w:p w:rsidRDefault="003202FA" w:rsidP="00063244" w:rsidR="003202FA">
      <w:pPr>
        <w:jc w:val="both"/>
        <w:rPr>
          <w:b/>
          <w:sz w:val="16"/>
          <w:szCs w:val="16"/>
        </w:rPr>
      </w:pPr>
    </w:p>
    <w:p w:rsidRDefault="003202FA" w:rsidP="00063244" w:rsidR="003202FA" w:rsidRPr="0036508C">
      <w:pPr>
        <w:jc w:val="both"/>
        <w:rPr>
          <w:b/>
          <w:sz w:val="16"/>
          <w:szCs w:val="16"/>
        </w:rPr>
      </w:pPr>
    </w:p>
    <w:p w:rsidRDefault="00063244" w:rsidP="00063244" w:rsidR="00063244" w:rsidRPr="0036508C">
      <w:pPr>
        <w:jc w:val="both"/>
        <w:rPr>
          <w:b/>
          <w:sz w:val="22"/>
          <w:szCs w:val="22"/>
        </w:rPr>
      </w:pPr>
      <w:r w:rsidRPr="0036508C">
        <w:rPr>
          <w:b/>
          <w:sz w:val="22"/>
          <w:szCs w:val="22"/>
        </w:rPr>
        <w:t>POUKA O PRAVNOM LIJEKU</w:t>
      </w:r>
    </w:p>
    <w:p w:rsidRDefault="00532B84" w:rsidP="00532B84" w:rsidR="00532B84" w:rsidRPr="00C7004C">
      <w:pPr>
        <w:jc w:val="both"/>
        <w:rPr>
          <w:sz w:val="22"/>
          <w:szCs w:val="22"/>
        </w:rPr>
      </w:pPr>
      <w:r w:rsidRPr="00C7004C">
        <w:rPr>
          <w:sz w:val="22"/>
          <w:szCs w:val="22"/>
        </w:rPr>
        <w:t>Protiv ovog rješenja dopušteno je izjaviti žalbu, koja se podnosi Visokom trgovačkom sudu Republike Hrvatske putem ovog suda u roku od 8 dana od primitka rješenja.</w:t>
      </w:r>
    </w:p>
    <w:p w:rsidRDefault="004A73CC" w:rsidP="0039490D" w:rsidR="004A73CC">
      <w:pPr>
        <w:jc w:val="both"/>
        <w:rPr>
          <w:b/>
          <w:sz w:val="22"/>
          <w:szCs w:val="22"/>
        </w:rPr>
      </w:pPr>
    </w:p>
    <w:p w:rsidRDefault="004A73CC" w:rsidP="0039490D" w:rsidR="004A73CC" w:rsidRPr="004F0086">
      <w:pPr>
        <w:jc w:val="both"/>
        <w:rPr>
          <w:b/>
          <w:sz w:val="16"/>
          <w:szCs w:val="16"/>
        </w:rPr>
      </w:pPr>
      <w:r w:rsidRPr="004F0086">
        <w:rPr>
          <w:b/>
          <w:sz w:val="16"/>
          <w:szCs w:val="16"/>
        </w:rPr>
        <w:t xml:space="preserve">DN-a </w:t>
      </w:r>
      <w:r w:rsidRPr="004F0086">
        <w:rPr>
          <w:sz w:val="16"/>
          <w:szCs w:val="16"/>
        </w:rPr>
        <w:t>(</w:t>
      </w:r>
      <w:r w:rsidR="000E550A" w:rsidRPr="004F0086">
        <w:rPr>
          <w:sz w:val="16"/>
          <w:szCs w:val="16"/>
        </w:rPr>
        <w:t>0</w:t>
      </w:r>
      <w:r w:rsidR="00D92FB5" w:rsidRPr="004F0086">
        <w:rPr>
          <w:sz w:val="16"/>
          <w:szCs w:val="16"/>
        </w:rPr>
        <w:t>9</w:t>
      </w:r>
      <w:r w:rsidR="000B5608" w:rsidRPr="004F0086">
        <w:rPr>
          <w:sz w:val="16"/>
          <w:szCs w:val="16"/>
        </w:rPr>
        <w:t>.0</w:t>
      </w:r>
      <w:r w:rsidR="000E550A" w:rsidRPr="004F0086">
        <w:rPr>
          <w:sz w:val="16"/>
          <w:szCs w:val="16"/>
        </w:rPr>
        <w:t>3</w:t>
      </w:r>
      <w:r w:rsidRPr="004F0086">
        <w:rPr>
          <w:sz w:val="16"/>
          <w:szCs w:val="16"/>
        </w:rPr>
        <w:t>.201</w:t>
      </w:r>
      <w:r w:rsidR="000E550A" w:rsidRPr="004F0086">
        <w:rPr>
          <w:sz w:val="16"/>
          <w:szCs w:val="16"/>
        </w:rPr>
        <w:t>6</w:t>
      </w:r>
      <w:r w:rsidRPr="004F0086">
        <w:rPr>
          <w:sz w:val="16"/>
          <w:szCs w:val="16"/>
        </w:rPr>
        <w:t>.g.)</w:t>
      </w:r>
      <w:r w:rsidRPr="004F0086">
        <w:rPr>
          <w:b/>
          <w:sz w:val="16"/>
          <w:szCs w:val="16"/>
        </w:rPr>
        <w:t>:</w:t>
      </w:r>
    </w:p>
    <w:p w:rsidRDefault="000E550A" w:rsidP="000E550A" w:rsidR="000E550A" w:rsidRPr="004F0086">
      <w:pPr>
        <w:numPr>
          <w:ilvl w:val="0"/>
          <w:numId w:val="13"/>
        </w:numPr>
        <w:jc w:val="both"/>
        <w:rPr>
          <w:sz w:val="16"/>
          <w:szCs w:val="16"/>
        </w:rPr>
      </w:pPr>
      <w:r w:rsidRPr="004F0086">
        <w:rPr>
          <w:sz w:val="16"/>
          <w:szCs w:val="16"/>
        </w:rPr>
        <w:t>predlagatelju FINA, elektroničkom poštom i putem e-oglasna ploče,</w:t>
      </w:r>
    </w:p>
    <w:p w:rsidRDefault="000E550A" w:rsidP="000E550A" w:rsidR="000E550A" w:rsidRPr="004F0086">
      <w:pPr>
        <w:numPr>
          <w:ilvl w:val="0"/>
          <w:numId w:val="13"/>
        </w:numPr>
        <w:jc w:val="both"/>
        <w:rPr>
          <w:sz w:val="16"/>
          <w:szCs w:val="16"/>
        </w:rPr>
      </w:pPr>
      <w:r w:rsidRPr="004F0086">
        <w:rPr>
          <w:sz w:val="16"/>
          <w:szCs w:val="16"/>
        </w:rPr>
        <w:t xml:space="preserve">dužniku, </w:t>
      </w:r>
      <w:r w:rsidR="00AE62A0">
        <w:rPr>
          <w:sz w:val="16"/>
          <w:szCs w:val="16"/>
        </w:rPr>
        <w:t>putem e oglasne ploče,</w:t>
      </w:r>
    </w:p>
    <w:p w:rsidRDefault="000E550A" w:rsidP="000E550A" w:rsidR="000E550A" w:rsidRPr="004F0086">
      <w:pPr>
        <w:numPr>
          <w:ilvl w:val="0"/>
          <w:numId w:val="13"/>
        </w:numPr>
        <w:jc w:val="both"/>
        <w:rPr>
          <w:sz w:val="16"/>
          <w:szCs w:val="16"/>
        </w:rPr>
      </w:pPr>
      <w:r w:rsidRPr="004F0086">
        <w:rPr>
          <w:sz w:val="16"/>
          <w:szCs w:val="16"/>
        </w:rPr>
        <w:t>stečajnom upravitelju,</w:t>
      </w:r>
    </w:p>
    <w:p w:rsidRDefault="000E550A" w:rsidP="000E550A" w:rsidR="000E550A" w:rsidRPr="004F0086">
      <w:pPr>
        <w:numPr>
          <w:ilvl w:val="0"/>
          <w:numId w:val="13"/>
        </w:numPr>
        <w:jc w:val="both"/>
        <w:rPr>
          <w:sz w:val="16"/>
          <w:szCs w:val="16"/>
        </w:rPr>
      </w:pPr>
      <w:r w:rsidRPr="004F0086">
        <w:rPr>
          <w:sz w:val="16"/>
          <w:szCs w:val="16"/>
        </w:rPr>
        <w:t>Porezna uprava Dubrovnik,</w:t>
      </w:r>
    </w:p>
    <w:p w:rsidRDefault="000E550A" w:rsidP="000E550A" w:rsidR="000E550A" w:rsidRPr="004F0086">
      <w:pPr>
        <w:numPr>
          <w:ilvl w:val="0"/>
          <w:numId w:val="13"/>
        </w:numPr>
        <w:jc w:val="both"/>
        <w:rPr>
          <w:sz w:val="16"/>
          <w:szCs w:val="16"/>
        </w:rPr>
      </w:pPr>
      <w:r w:rsidRPr="004F0086">
        <w:rPr>
          <w:sz w:val="16"/>
          <w:szCs w:val="16"/>
        </w:rPr>
        <w:t xml:space="preserve">ŽDO Dubrovnik, Građansko-upravni odjel, </w:t>
      </w:r>
    </w:p>
    <w:p w:rsidRDefault="000E550A" w:rsidP="000E550A" w:rsidR="000E550A" w:rsidRPr="004F0086">
      <w:pPr>
        <w:numPr>
          <w:ilvl w:val="0"/>
          <w:numId w:val="13"/>
        </w:numPr>
        <w:jc w:val="both"/>
        <w:rPr>
          <w:sz w:val="16"/>
          <w:szCs w:val="16"/>
        </w:rPr>
      </w:pPr>
      <w:r w:rsidRPr="004F0086">
        <w:rPr>
          <w:sz w:val="16"/>
          <w:szCs w:val="16"/>
        </w:rPr>
        <w:t>Općinskom sudu u Dubrovniku, zemljišnoknjižnom odjelu,</w:t>
      </w:r>
    </w:p>
    <w:p w:rsidRDefault="000E550A" w:rsidP="000E550A" w:rsidR="000E550A" w:rsidRPr="004F0086">
      <w:pPr>
        <w:numPr>
          <w:ilvl w:val="0"/>
          <w:numId w:val="13"/>
        </w:numPr>
        <w:jc w:val="both"/>
        <w:rPr>
          <w:sz w:val="16"/>
          <w:szCs w:val="16"/>
        </w:rPr>
      </w:pPr>
      <w:r w:rsidRPr="004F0086">
        <w:rPr>
          <w:sz w:val="16"/>
          <w:szCs w:val="16"/>
        </w:rPr>
        <w:t>mrežna stranica e-Oglasna ploča sudova,</w:t>
      </w:r>
    </w:p>
    <w:p w:rsidRDefault="000E550A" w:rsidP="00AE62A0" w:rsidR="004A73CC" w:rsidRPr="00AE62A0">
      <w:pPr>
        <w:numPr>
          <w:ilvl w:val="0"/>
          <w:numId w:val="13"/>
        </w:numPr>
        <w:jc w:val="both"/>
        <w:rPr>
          <w:sz w:val="16"/>
          <w:szCs w:val="16"/>
        </w:rPr>
      </w:pPr>
      <w:r w:rsidRPr="004F0086">
        <w:rPr>
          <w:sz w:val="16"/>
          <w:szCs w:val="16"/>
        </w:rPr>
        <w:t>registru ovog suda.</w:t>
      </w:r>
      <w:r w:rsidR="004F0086">
        <w:rPr>
          <w:sz w:val="16"/>
          <w:szCs w:val="16"/>
        </w:rPr>
        <w:t xml:space="preserve"> </w:t>
      </w:r>
      <w:r w:rsidR="00AE62A0">
        <w:rPr>
          <w:sz w:val="16"/>
          <w:szCs w:val="16"/>
        </w:rPr>
        <w:t xml:space="preserve">  </w:t>
      </w:r>
    </w:p>
    <w:sectPr w:rsidSect="0036508C" w:rsidR="004A73CC" w:rsidRPr="00AE62A0">
      <w:headerReference w:type="even" r:id="rId11"/>
      <w:headerReference w:type="default" r:id="rId12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FE7" w:rsidR="00100FE7">
      <w:r>
        <w:separator/>
      </w:r>
    </w:p>
  </w:endnote>
  <w:endnote w:id="0" w:type="continuationSeparator">
    <w:p w:rsidRDefault="00100FE7" w:rsidR="00100F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FE7" w:rsidR="00100FE7">
      <w:r>
        <w:separator/>
      </w:r>
    </w:p>
  </w:footnote>
  <w:footnote w:id="0" w:type="continuationSeparator">
    <w:p w:rsidRDefault="00100FE7" w:rsidR="00100F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73CC" w:rsidP="00F62ECF" w:rsidR="004A73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73CC" w:rsidR="004A73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73CC" w:rsidP="00F62ECF" w:rsidR="004A73CC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AE62A0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0E550A" w:rsidP="000E550A" w:rsidR="004A73CC" w:rsidRPr="008E2A91">
    <w:pPr>
      <w:pStyle w:val="Zaglavlje"/>
      <w:jc w:val="right"/>
      <w:rPr>
        <w:b/>
        <w:sz w:val="28"/>
        <w:szCs w:val="28"/>
      </w:rPr>
    </w:pPr>
    <w:r w:rsidRPr="000E550A">
      <w:rPr>
        <w:b/>
        <w:sz w:val="22"/>
        <w:szCs w:val="22"/>
      </w:rPr>
      <w:t>Posl. br.6-St. 2213/11-10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8D634DE"/>
    <w:multiLevelType w:val="hybridMultilevel"/>
    <w:tmpl w:val="CF06B3F8"/>
    <w:lvl w:tplc="B2E2F6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9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0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2">
    <w:nsid w:val="7FA70E80"/>
    <w:multiLevelType w:val="hybridMultilevel"/>
    <w:tmpl w:val="B014A50C"/>
    <w:lvl w:tplc="76F2B08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3"/>
  </w:num>
  <w:num w:numId="3">
    <w:abstractNumId w:val="10"/>
  </w:num>
  <w:num w:numId="4">
    <w:abstractNumId w:val="6"/>
  </w:num>
  <w:num w:numId="5">
    <w:abstractNumId w:val="9"/>
  </w:num>
  <w:num w:numId="6">
    <w:abstractNumId w:val="2"/>
  </w:num>
  <w:num w:numId="7">
    <w:abstractNumId w:val="11"/>
  </w:num>
  <w:num w:numId="8">
    <w:abstractNumId w:val="0"/>
  </w:num>
  <w:num w:numId="9">
    <w:abstractNumId w:val="1"/>
  </w:num>
  <w:num w:numId="10">
    <w:abstractNumId w:val="8"/>
  </w:num>
  <w:num w:numId="11">
    <w:abstractNumId w:val="12"/>
  </w:num>
  <w:num w:numId="12">
    <w:abstractNumId w:val="4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6B"/>
    <w:rsid w:val="0002035E"/>
    <w:rsid w:val="0002662C"/>
    <w:rsid w:val="000328A8"/>
    <w:rsid w:val="00033D9D"/>
    <w:rsid w:val="0004376C"/>
    <w:rsid w:val="00047152"/>
    <w:rsid w:val="00060EEE"/>
    <w:rsid w:val="00063244"/>
    <w:rsid w:val="000649C6"/>
    <w:rsid w:val="00071881"/>
    <w:rsid w:val="00075A61"/>
    <w:rsid w:val="00084903"/>
    <w:rsid w:val="00091511"/>
    <w:rsid w:val="00092B0D"/>
    <w:rsid w:val="00093ED9"/>
    <w:rsid w:val="000B1EFE"/>
    <w:rsid w:val="000B5608"/>
    <w:rsid w:val="000C0DBD"/>
    <w:rsid w:val="000C25E6"/>
    <w:rsid w:val="000D2A01"/>
    <w:rsid w:val="000E550A"/>
    <w:rsid w:val="000E7588"/>
    <w:rsid w:val="00100FE7"/>
    <w:rsid w:val="00111A9F"/>
    <w:rsid w:val="00114978"/>
    <w:rsid w:val="00117C04"/>
    <w:rsid w:val="00121333"/>
    <w:rsid w:val="00136BC2"/>
    <w:rsid w:val="0014527C"/>
    <w:rsid w:val="00152EDC"/>
    <w:rsid w:val="001834A5"/>
    <w:rsid w:val="001B1E3A"/>
    <w:rsid w:val="001B3757"/>
    <w:rsid w:val="001C2667"/>
    <w:rsid w:val="001F31D0"/>
    <w:rsid w:val="00201290"/>
    <w:rsid w:val="002149DB"/>
    <w:rsid w:val="0025343D"/>
    <w:rsid w:val="00253453"/>
    <w:rsid w:val="002544A0"/>
    <w:rsid w:val="002614BF"/>
    <w:rsid w:val="00262C93"/>
    <w:rsid w:val="002711B2"/>
    <w:rsid w:val="0027797E"/>
    <w:rsid w:val="0029529C"/>
    <w:rsid w:val="00295727"/>
    <w:rsid w:val="002B3869"/>
    <w:rsid w:val="002B4D02"/>
    <w:rsid w:val="002E51F9"/>
    <w:rsid w:val="002F3220"/>
    <w:rsid w:val="0030612B"/>
    <w:rsid w:val="00312AB9"/>
    <w:rsid w:val="00315970"/>
    <w:rsid w:val="003202FA"/>
    <w:rsid w:val="00331223"/>
    <w:rsid w:val="0036508C"/>
    <w:rsid w:val="00373798"/>
    <w:rsid w:val="003915AB"/>
    <w:rsid w:val="0039490D"/>
    <w:rsid w:val="003B2E28"/>
    <w:rsid w:val="003C4B78"/>
    <w:rsid w:val="003C5988"/>
    <w:rsid w:val="003D2D6B"/>
    <w:rsid w:val="003E1A0E"/>
    <w:rsid w:val="003E5B7C"/>
    <w:rsid w:val="00432623"/>
    <w:rsid w:val="004452CA"/>
    <w:rsid w:val="00451D2D"/>
    <w:rsid w:val="004957CE"/>
    <w:rsid w:val="004A6A74"/>
    <w:rsid w:val="004A73CC"/>
    <w:rsid w:val="004B7E25"/>
    <w:rsid w:val="004F0086"/>
    <w:rsid w:val="005050DD"/>
    <w:rsid w:val="005163EC"/>
    <w:rsid w:val="005172AF"/>
    <w:rsid w:val="00532B84"/>
    <w:rsid w:val="00533E42"/>
    <w:rsid w:val="00575E91"/>
    <w:rsid w:val="005843FB"/>
    <w:rsid w:val="005A7BF6"/>
    <w:rsid w:val="005B03C3"/>
    <w:rsid w:val="00646F4A"/>
    <w:rsid w:val="006C493F"/>
    <w:rsid w:val="007106C3"/>
    <w:rsid w:val="00721E83"/>
    <w:rsid w:val="00722625"/>
    <w:rsid w:val="00743AF8"/>
    <w:rsid w:val="007502CE"/>
    <w:rsid w:val="0075254F"/>
    <w:rsid w:val="00764B42"/>
    <w:rsid w:val="00766B70"/>
    <w:rsid w:val="007747D9"/>
    <w:rsid w:val="007932F3"/>
    <w:rsid w:val="0079742A"/>
    <w:rsid w:val="007A1145"/>
    <w:rsid w:val="007D0D5A"/>
    <w:rsid w:val="007D250C"/>
    <w:rsid w:val="007F2BC2"/>
    <w:rsid w:val="00804AA9"/>
    <w:rsid w:val="00806EB3"/>
    <w:rsid w:val="00815958"/>
    <w:rsid w:val="008170C5"/>
    <w:rsid w:val="00836CEC"/>
    <w:rsid w:val="0085316B"/>
    <w:rsid w:val="00876F52"/>
    <w:rsid w:val="008814A2"/>
    <w:rsid w:val="008969A1"/>
    <w:rsid w:val="008A0AC2"/>
    <w:rsid w:val="008A7FDF"/>
    <w:rsid w:val="008E2A91"/>
    <w:rsid w:val="008F3A9F"/>
    <w:rsid w:val="00914D00"/>
    <w:rsid w:val="00915573"/>
    <w:rsid w:val="00937971"/>
    <w:rsid w:val="009637B4"/>
    <w:rsid w:val="00964752"/>
    <w:rsid w:val="0099297A"/>
    <w:rsid w:val="009D1272"/>
    <w:rsid w:val="009D56D2"/>
    <w:rsid w:val="009E1B81"/>
    <w:rsid w:val="009E489D"/>
    <w:rsid w:val="009F543C"/>
    <w:rsid w:val="00A012B4"/>
    <w:rsid w:val="00A04BB6"/>
    <w:rsid w:val="00A137B8"/>
    <w:rsid w:val="00A15B7F"/>
    <w:rsid w:val="00A3499F"/>
    <w:rsid w:val="00A41D44"/>
    <w:rsid w:val="00A51999"/>
    <w:rsid w:val="00A63F66"/>
    <w:rsid w:val="00A85866"/>
    <w:rsid w:val="00AB1013"/>
    <w:rsid w:val="00AC45C1"/>
    <w:rsid w:val="00AD0F5F"/>
    <w:rsid w:val="00AE62A0"/>
    <w:rsid w:val="00AF3112"/>
    <w:rsid w:val="00B15204"/>
    <w:rsid w:val="00B25F7A"/>
    <w:rsid w:val="00B3473E"/>
    <w:rsid w:val="00B5328B"/>
    <w:rsid w:val="00B656AE"/>
    <w:rsid w:val="00B66922"/>
    <w:rsid w:val="00B74EBE"/>
    <w:rsid w:val="00B766E1"/>
    <w:rsid w:val="00BB6BF3"/>
    <w:rsid w:val="00BD618D"/>
    <w:rsid w:val="00BE0204"/>
    <w:rsid w:val="00C10ABD"/>
    <w:rsid w:val="00C373F4"/>
    <w:rsid w:val="00C37F10"/>
    <w:rsid w:val="00C458DC"/>
    <w:rsid w:val="00C47A5A"/>
    <w:rsid w:val="00C5122E"/>
    <w:rsid w:val="00C611D0"/>
    <w:rsid w:val="00C61205"/>
    <w:rsid w:val="00C7022B"/>
    <w:rsid w:val="00C7143C"/>
    <w:rsid w:val="00C7469B"/>
    <w:rsid w:val="00CA35FF"/>
    <w:rsid w:val="00CA445B"/>
    <w:rsid w:val="00CB3BF3"/>
    <w:rsid w:val="00CD6573"/>
    <w:rsid w:val="00CE49F7"/>
    <w:rsid w:val="00CF1FE5"/>
    <w:rsid w:val="00CF2821"/>
    <w:rsid w:val="00CF6345"/>
    <w:rsid w:val="00D21EC9"/>
    <w:rsid w:val="00D22521"/>
    <w:rsid w:val="00D37DC6"/>
    <w:rsid w:val="00D52535"/>
    <w:rsid w:val="00D7261A"/>
    <w:rsid w:val="00D843C9"/>
    <w:rsid w:val="00D872C4"/>
    <w:rsid w:val="00D92FB5"/>
    <w:rsid w:val="00DB0B6E"/>
    <w:rsid w:val="00DD0749"/>
    <w:rsid w:val="00DD3468"/>
    <w:rsid w:val="00DE7B4A"/>
    <w:rsid w:val="00DF0D25"/>
    <w:rsid w:val="00E208C8"/>
    <w:rsid w:val="00E21429"/>
    <w:rsid w:val="00E4530F"/>
    <w:rsid w:val="00E614BD"/>
    <w:rsid w:val="00E66AAE"/>
    <w:rsid w:val="00E84D8D"/>
    <w:rsid w:val="00E91C7C"/>
    <w:rsid w:val="00EA1521"/>
    <w:rsid w:val="00EA7E0F"/>
    <w:rsid w:val="00EC4269"/>
    <w:rsid w:val="00F246EF"/>
    <w:rsid w:val="00F26563"/>
    <w:rsid w:val="00F62ECF"/>
    <w:rsid w:val="00F66841"/>
    <w:rsid w:val="00F800B5"/>
    <w:rsid w:val="00FC4EE3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locked="true" w:name="Normal"/>
    <w:lsdException w:qFormat="true" w:locked="true" w:name="heading 1"/>
    <w:lsdException w:qFormat="true" w:unhideWhenUsed="true" w:semiHidden="true" w:locked="true" w:name="heading 2"/>
    <w:lsdException w:qFormat="true" w:unhideWhenUsed="true" w:semiHidden="true" w:locked="true" w:name="heading 3"/>
    <w:lsdException w:qFormat="true" w:unhideWhenUsed="true" w:semiHidden="true" w:locked="true" w:name="heading 4"/>
    <w:lsdException w:qFormat="true" w:unhideWhenUsed="true" w:semiHidden="true" w:locked="true" w:name="heading 5"/>
    <w:lsdException w:qFormat="true" w:unhideWhenUsed="true" w:semiHidden="true" w:locked="true" w:name="heading 6"/>
    <w:lsdException w:qFormat="true" w:unhideWhenUsed="true" w:semiHidden="true" w:locked="true" w:name="heading 7"/>
    <w:lsdException w:qFormat="true" w:unhideWhenUsed="true" w:semiHidden="true" w:locked="true" w:name="heading 8"/>
    <w:lsdException w:qFormat="true" w:unhideWhenUsed="true" w:semiHidden="true" w:locked="true" w:name="heading 9"/>
    <w:lsdException w:qFormat="true" w:unhideWhenUsed="true" w:semiHidden="true" w:locked="true" w:name="caption"/>
    <w:lsdException w:qFormat="true" w:locked="true" w:name="Title"/>
    <w:lsdException w:qFormat="true" w:locked="true" w:name="Subtitle"/>
    <w:lsdException w:qFormat="true" w:locked="true" w:name="Strong"/>
    <w:lsdException w:qFormat="true" w:locked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4530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  <w:rPr>
      <w:rFonts w:cs="Times New Roman"/>
    </w:rPr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451D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34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34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34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34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34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locked="1" w:name="Normal" w:qFormat="1"/>
    <w:lsdException w:locked="1" w:name="heading 1" w:qFormat="1"/>
    <w:lsdException w:locked="1" w:name="heading 2" w:qFormat="1" w:semiHidden="1" w:unhideWhenUsed="1"/>
    <w:lsdException w:locked="1" w:name="heading 3" w:qFormat="1" w:semiHidden="1" w:unhideWhenUsed="1"/>
    <w:lsdException w:locked="1" w:name="heading 4" w:qFormat="1" w:semiHidden="1" w:unhideWhenUsed="1"/>
    <w:lsdException w:locked="1" w:name="heading 5" w:qFormat="1" w:semiHidden="1" w:unhideWhenUsed="1"/>
    <w:lsdException w:locked="1" w:name="heading 6" w:qFormat="1" w:semiHidden="1" w:unhideWhenUsed="1"/>
    <w:lsdException w:locked="1" w:name="heading 7" w:qFormat="1" w:semiHidden="1" w:unhideWhenUsed="1"/>
    <w:lsdException w:locked="1" w:name="heading 8" w:qFormat="1" w:semiHidden="1" w:unhideWhenUsed="1"/>
    <w:lsdException w:locked="1" w:name="heading 9" w:qFormat="1" w:semiHidden="1" w:unhideWhenUsed="1"/>
    <w:lsdException w:locked="1" w:name="caption" w:qFormat="1" w:semiHidden="1" w:unhideWhenUsed="1"/>
    <w:lsdException w:locked="1" w:name="Title" w:qFormat="1"/>
    <w:lsdException w:locked="1" w:name="Subtitle" w:qFormat="1"/>
    <w:lsdException w:locked="1" w:name="Strong" w:qFormat="1"/>
    <w:lsdException w:locked="1"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4530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  <w:rPr>
      <w:rFonts w:cs="Times New Roman"/>
    </w:rPr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451D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34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34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34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34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34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2213</izvorni_sadrzaj>
    <derivirana_varijabla naziv="DomainObject.Predmet.Broj_1">2213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veljače 2016.</izvorni_sadrzaj>
    <derivirana_varijabla naziv="DomainObject.Predmet.DatumRjesavanja_1">22.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St-2213/2015</izvorni_sadrzaj>
    <derivirana_varijabla naziv="DomainObject.Predmet.OznakaBroj_1">St-2213/2015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Srđan</izvorni_sadrzaj>
    <derivirana_varijabla naziv="DomainObject.Predmet.PredmetRijesio.Ime_1">Srđan</derivirana_varijabla>
  </DomainObject.Predmet.PredmetRijesio.Ime>
  <DomainObject.Predmet.PredmetRijesio.Oib>
    <izvorni_sadrzaj>31760033444</izvorni_sadrzaj>
    <derivirana_varijabla naziv="DomainObject.Predmet.PredmetRijesio.Oib_1">31760033444</derivirana_varijabla>
  </DomainObject.Predmet.PredmetRijesio.Oib>
  <DomainObject.Predmet.PredmetRijesio.Prezime>
    <izvorni_sadrzaj>Gavranić</izvorni_sadrzaj>
    <derivirana_varijabla naziv="DomainObject.Predmet.PredmetRijesio.Prezime_1">Gavranić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PANIS d.o.o. za proizvodnju, turizam i usluge</izvorni_sadrzaj>
    <derivirana_varijabla naziv="DomainObject.Predmet.ProtustrankaFormated_1">  PANIS d.o.o. za proizvodnju, turizam i usluge</derivirana_varijabla>
  </DomainObject.Predmet.ProtustrankaFormated>
  <DomainObject.Predmet.ProtustrankaFormatedOIB>
    <izvorni_sadrzaj>  PANIS d.o.o. za proizvodnju, turizam i usluge, OIB 40093616529</izvorni_sadrzaj>
    <derivirana_varijabla naziv="DomainObject.Predmet.ProtustrankaFormatedOIB_1">  PANIS d.o.o. za proizvodnju, turizam i usluge, OIB 40093616529</derivirana_varijabla>
  </DomainObject.Predmet.ProtustrankaFormatedOIB>
  <DomainObject.Predmet.ProtustrankaFormatedWithAdress>
    <izvorni_sadrzaj> PANIS d.o.o. za proizvodnju, turizam i usluge, Pod Petračom 56, 20207 Petrača</izvorni_sadrzaj>
    <derivirana_varijabla naziv="DomainObject.Predmet.ProtustrankaFormatedWithAdress_1"> PANIS d.o.o. za proizvodnju, turizam i usluge, Pod Petračom 56, 20207 Petrača</derivirana_varijabla>
  </DomainObject.Predmet.ProtustrankaFormatedWithAdress>
  <DomainObject.Predmet.ProtustrankaFormatedWithAdressOIB>
    <izvorni_sadrzaj> PANIS d.o.o. za proizvodnju, turizam i usluge, OIB 40093616529, Pod Petračom 56, 20207 Petrača</izvorni_sadrzaj>
    <derivirana_varijabla naziv="DomainObject.Predmet.ProtustrankaFormatedWithAdressOIB_1"> PANIS d.o.o. za proizvodnju, turizam i usluge, OIB 40093616529, Pod Petračom 56, 20207 Petrača</derivirana_varijabla>
  </DomainObject.Predmet.ProtustrankaFormatedWithAdressOIB>
  <DomainObject.Predmet.ProtustrankaWithAdress>
    <izvorni_sadrzaj>PANIS d.o.o. za proizvodnju, turizam i usluge Pod Petračom 56, 20207 Petrača</izvorni_sadrzaj>
    <derivirana_varijabla naziv="DomainObject.Predmet.ProtustrankaWithAdress_1">PANIS d.o.o. za proizvodnju, turizam i usluge Pod Petračom 56, 20207 Petrača</derivirana_varijabla>
  </DomainObject.Predmet.ProtustrankaWithAdress>
  <DomainObject.Predmet.ProtustrankaWithAdressOIB>
    <izvorni_sadrzaj>PANIS d.o.o. za proizvodnju, turizam i usluge, OIB 40093616529, Pod Petračom 56, 20207 Petrača</izvorni_sadrzaj>
    <derivirana_varijabla naziv="DomainObject.Predmet.ProtustrankaWithAdressOIB_1">PANIS d.o.o. za proizvodnju, turizam i usluge, OIB 40093616529, Pod Petračom 56, 20207 Petrača</derivirana_varijabla>
  </DomainObject.Predmet.ProtustrankaWithAdressOIB>
  <DomainObject.Predmet.ProtustrankaNazivFormated>
    <izvorni_sadrzaj>PANIS d.o.o. za proizvodnju, turizam i usluge</izvorni_sadrzaj>
    <derivirana_varijabla naziv="DomainObject.Predmet.ProtustrankaNazivFormated_1">PANIS d.o.o. za proizvodnju, turizam i usluge</derivirana_varijabla>
  </DomainObject.Predmet.ProtustrankaNazivFormated>
  <DomainObject.Predmet.ProtustrankaNazivFormatedOIB>
    <izvorni_sadrzaj>PANIS d.o.o. za proizvodnju, turizam i usluge, OIB 40093616529</izvorni_sadrzaj>
    <derivirana_varijabla naziv="DomainObject.Predmet.ProtustrankaNazivFormatedOIB_1">PANIS d.o.o. za proizvodnju, turizam i usluge, OIB 40093616529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26729.15</izvorni_sadrzaj>
    <derivirana_varijabla naziv="DomainObject.Predmet.TrenutnaVrijednost_1">26729.15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PANIS d.o.o. za proizvodnju, turizam i usluge</item>
    </izvorni_sadrzaj>
    <derivirana_varijabla naziv="DomainObject.Predmet.ProtuStrankaListFormated_1">
      <item>PANIS d.o.o. za proizvodnju, turizam i usluge</item>
    </derivirana_varijabla>
  </DomainObject.Predmet.ProtuStrankaListFormated>
  <DomainObject.Predmet.ProtuStrankaListFormatedOIB>
    <izvorni_sadrzaj>
      <item>PANIS d.o.o. za proizvodnju, turizam i usluge, OIB 40093616529</item>
    </izvorni_sadrzaj>
    <derivirana_varijabla naziv="DomainObject.Predmet.ProtuStrankaListFormatedOIB_1">
      <item>PANIS d.o.o. za proizvodnju, turizam i usluge, OIB 40093616529</item>
    </derivirana_varijabla>
  </DomainObject.Predmet.ProtuStrankaListFormatedOIB>
  <DomainObject.Predmet.ProtuStrankaListFormatedWithAdress>
    <izvorni_sadrzaj>
      <item>PANIS d.o.o. za proizvodnju, turizam i usluge, Pod Petračom 56, 20207 Petrača</item>
    </izvorni_sadrzaj>
    <derivirana_varijabla naziv="DomainObject.Predmet.ProtuStrankaListFormatedWithAdress_1">
      <item>PANIS d.o.o. za proizvodnju, turizam i usluge, Pod Petračom 56, 20207 Petrača</item>
    </derivirana_varijabla>
  </DomainObject.Predmet.ProtuStrankaListFormatedWithAdress>
  <DomainObject.Predmet.ProtuStrankaListFormatedWithAdressOIB>
    <izvorni_sadrzaj>
      <item>PANIS d.o.o. za proizvodnju, turizam i usluge, OIB 40093616529, Pod Petračom 56, 20207 Petrača</item>
    </izvorni_sadrzaj>
    <derivirana_varijabla naziv="DomainObject.Predmet.ProtuStrankaListFormatedWithAdressOIB_1">
      <item>PANIS d.o.o. za proizvodnju, turizam i usluge, OIB 40093616529, Pod Petračom 56, 20207 Petrača</item>
    </derivirana_varijabla>
  </DomainObject.Predmet.ProtuStrankaListFormatedWithAdressOIB>
  <DomainObject.Predmet.ProtuStrankaListNazivFormated>
    <izvorni_sadrzaj>
      <item>PANIS d.o.o. za proizvodnju, turizam i usluge</item>
    </izvorni_sadrzaj>
    <derivirana_varijabla naziv="DomainObject.Predmet.ProtuStrankaListNazivFormated_1">
      <item>PANIS d.o.o. za proizvodnju, turizam i usluge</item>
    </derivirana_varijabla>
  </DomainObject.Predmet.ProtuStrankaListNazivFormated>
  <DomainObject.Predmet.ProtuStrankaListNazivFormatedOIB>
    <izvorni_sadrzaj>
      <item>PANIS d.o.o. za proizvodnju, turizam i usluge, OIB 40093616529</item>
    </izvorni_sadrzaj>
    <derivirana_varijabla naziv="DomainObject.Predmet.ProtuStrankaListNazivFormatedOIB_1">
      <item>PANIS d.o.o. za proizvodnju, turizam i usluge, OIB 40093616529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PANIS d.o.o. za proizvodnju, turizam i usluge</izvorni_sadrzaj>
    <derivirana_varijabla naziv="DomainObject.Predmet.ProtustrankaIDrugi_1">PANIS d.o.o. za proizvodnju,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PANIS d.o.o. za proizvodnju, turizam i usluge, OIB 40093616529, Pod Petračom 56, 20207 Petrača</izvorni_sadrzaj>
    <derivirana_varijabla naziv="DomainObject.Predmet.ProtustrankaIDrugiAdressOIB_1">PANIS d.o.o. za proizvodnju, turizam i usluge, OIB 40093616529, Pod Petračom 56, 20207 Petrača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veljače 2016.</izvorni_sadrzaj>
    <derivirana_varijabla naziv="DomainObject.Predmet.OdlukaRjesenje.DatumDonosenjaOdluke_1">22. veljače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St-2213/2015-7</izvorni_sadrzaj>
    <derivirana_varijabla naziv="DomainObject.Predmet.OdlukaRjesenje.Oznaka_1">St-2213/2015-7</derivirana_varijabla>
  </DomainObject.Predmet.OdlukaRjesenje.Oznaka>
  <DomainObject.Predmet.SudioniciListNaziv>
    <izvorni_sadrzaj>
      <item>FINA, RC Split, Podružnica Dubrovnik</item>
      <item>PANIS d.o.o. za proizvodnju, turizam i usluge</item>
    </izvorni_sadrzaj>
    <derivirana_varijabla naziv="DomainObject.Predmet.SudioniciListNaziv_1">
      <item>FINA, RC Split, Podružnica Dubrovnik</item>
      <item>PANIS d.o.o. za proizvodnju,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PANIS d.o.o. za proizvodnju, turizam i usluge, OIB 40093616529, Pod Petračom 56,20207 Petrača</item>
    </izvorni_sadrzaj>
    <derivirana_varijabla naziv="DomainObject.Predmet.SudioniciListAdressOIB_1">
      <item>FINA, RC Split, Podružnica Dubrovnik, OIB 85821130368, Vukovarska 2,20000 Dubrovnik</item>
      <item>PANIS d.o.o. za proizvodnju, turizam i usluge, OIB 40093616529, Pod Petračom 56,20207 Petrača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40093616529</item>
    </izvorni_sadrzaj>
    <derivirana_varijabla naziv="DomainObject.Predmet.SudioniciListNazivOIB_1">
      <item>, OIB 85821130368</item>
      <item>, OIB 40093616529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324</properties:Words>
  <properties:Characters>1681</properties:Characters>
  <properties:Lines>62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2016-03-09T13:52:00Z</dcterms:created>
  <dc:creator>Srđan Gavranić</dc:creator>
  <cp:lastModifiedBy>Srđan Gavranić</cp:lastModifiedBy>
  <cp:lastPrinted>2015-06-19T06:36:00Z</cp:lastPrinted>
  <dcterms:modified xmlns:xsi="http://www.w3.org/2001/XMLSchema-instance" xsi:type="dcterms:W3CDTF">2016-03-09T14:30:00Z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