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a11e" w14:paraId="db0a11e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02616F">
        <w:t>1816</w:t>
      </w:r>
      <w:r w:rsidR="00B82713">
        <w:t>/16-</w:t>
      </w:r>
      <w:r w:rsidR="0002616F">
        <w:t>8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3C2FCB">
        <w:t>predlagatelja</w:t>
      </w:r>
      <w:r>
        <w:t xml:space="preserve">: </w:t>
      </w:r>
      <w:r w:rsidR="0002616F">
        <w:t xml:space="preserve">FINA RC Osijek Podružnica Osijek za otvaranje stečajnog postupka nad dužnikom </w:t>
      </w:r>
      <w:r w:rsidR="0002616F">
        <w:rPr>
          <w:b/>
        </w:rPr>
        <w:t>5-GRUPA d.o.o., Osijek, K. Trpimira 16, OIB: 80384677631, MBS: 030122232</w:t>
      </w:r>
      <w:r>
        <w:t xml:space="preserve">, dana </w:t>
      </w:r>
      <w:r w:rsidR="0002616F">
        <w:t>14</w:t>
      </w:r>
      <w:r w:rsidR="005E6D7C">
        <w:t>. veljače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02616F">
        <w:rPr>
          <w:b/>
        </w:rPr>
        <w:t>5-GRUPA d.o.o., Osijek, K. Trpimira 16, OIB: 80384677631, MBS: 030122232</w:t>
      </w:r>
      <w:r>
        <w:t>.</w:t>
      </w:r>
    </w:p>
    <w:p w:rsidRDefault="00A05B1A" w:rsidP="00A05B1A" w:rsidR="003C2FCB">
      <w:pPr>
        <w:tabs>
          <w:tab w:pos="6525" w:val="left"/>
        </w:tabs>
        <w:ind w:left="1080"/>
        <w:jc w:val="both"/>
      </w:pPr>
      <w:r>
        <w:tab/>
      </w:r>
    </w:p>
    <w:p w:rsidRDefault="00820A1A" w:rsidP="003C2FCB" w:rsidR="003C2FCB" w:rsidRPr="003C2FCB">
      <w:pPr>
        <w:numPr>
          <w:ilvl w:val="0"/>
          <w:numId w:val="17"/>
        </w:numPr>
        <w:jc w:val="both"/>
      </w:pPr>
      <w:r>
        <w:t>Za stečajnog upravitelja određuje se</w:t>
      </w:r>
      <w:r w:rsidR="003C2FCB">
        <w:t xml:space="preserve"> </w:t>
      </w:r>
      <w:r w:rsidR="005E6D7C" w:rsidRPr="000553A3">
        <w:rPr>
          <w:b/>
          <w:lang w:val="en-US"/>
        </w:rPr>
        <w:t>Marijana Božić, Osijek, Sjenjak 50, OIB: 73513875321</w:t>
      </w:r>
      <w:r w:rsidR="003C2FCB">
        <w:rPr>
          <w:b/>
        </w:rPr>
        <w:t>.</w:t>
      </w:r>
    </w:p>
    <w:p w:rsidRDefault="00820A1A" w:rsidP="003C2FCB" w:rsidR="00820A1A" w:rsidRPr="003C2FCB">
      <w:pPr>
        <w:ind w:left="720"/>
        <w:jc w:val="both"/>
        <w:rPr>
          <w:b/>
        </w:rPr>
      </w:pP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02616F">
        <w:rPr>
          <w:b/>
        </w:rPr>
        <w:t>5-GRUPA d.o.o., Osijek, K. Trpimira 16, OIB: 80384677631, MBS: 030122232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0907E3" w:rsidR="000907E3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3253A3" w:rsidP="003253A3" w:rsidR="003253A3"/>
    <w:p w:rsidRDefault="003253A3" w:rsidP="003253A3" w:rsidR="003253A3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02616F">
        <w:rPr>
          <w:b/>
        </w:rPr>
        <w:t>1816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0907E3" w:rsidP="0002616F" w:rsidR="000907E3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3253A3" w:rsidP="00820A1A" w:rsidR="003253A3">
      <w:pPr>
        <w:jc w:val="both"/>
      </w:pPr>
    </w:p>
    <w:p w:rsidRDefault="0002616F" w:rsidP="00B82713" w:rsidR="00820A1A">
      <w:pPr>
        <w:ind w:firstLine="720"/>
        <w:jc w:val="both"/>
      </w:pPr>
      <w:r>
        <w:t xml:space="preserve">Predlagatelj - </w:t>
      </w:r>
      <w:r w:rsidR="00B82713">
        <w:t>FINA RC Osijek</w:t>
      </w:r>
      <w:r w:rsidR="00DC573E">
        <w:t xml:space="preserve"> je </w:t>
      </w:r>
      <w:r w:rsidR="00820A1A">
        <w:t xml:space="preserve">dana </w:t>
      </w:r>
      <w:r>
        <w:t>10. lipnja 20</w:t>
      </w:r>
      <w:r w:rsidR="00DC573E">
        <w:t>16. g.</w:t>
      </w:r>
      <w:r w:rsidR="006A048A">
        <w:t xml:space="preserve"> p</w:t>
      </w:r>
      <w:r w:rsidR="00820A1A">
        <w:t>odni</w:t>
      </w:r>
      <w:r w:rsidR="00DC573E">
        <w:t>o</w:t>
      </w:r>
      <w:r w:rsidR="00820A1A">
        <w:t xml:space="preserve"> prijedlog za otvaranje stečajnog postupka nad dužnikom </w:t>
      </w:r>
      <w:r>
        <w:rPr>
          <w:b/>
        </w:rPr>
        <w:t xml:space="preserve">5-GRUPA d.o.o., Osijek, K. Trpimira 16, OIB: 80384677631, MBS: 030122232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B82713">
        <w:t xml:space="preserve">1. rujan 2015. g.  u </w:t>
      </w:r>
      <w:r w:rsidR="00B82713">
        <w:lastRenderedPageBreak/>
        <w:t xml:space="preserve">Očevidniku redoslijeda osnova za plaćanje ima evidentirane neizvršene osnove za plaćanje u ukupnom iznosu od </w:t>
      </w:r>
      <w:r>
        <w:t>106.743,20</w:t>
      </w:r>
      <w:r w:rsidR="00B82713">
        <w:t xml:space="preserve"> kn u razdoblju duljem od </w:t>
      </w:r>
      <w:r>
        <w:t>628</w:t>
      </w:r>
      <w:r w:rsidR="00B82713">
        <w:t xml:space="preserve"> dan</w:t>
      </w:r>
      <w:r w:rsidR="00A826F0">
        <w:t xml:space="preserve"> te da ima </w:t>
      </w:r>
      <w:r>
        <w:t>dva</w:t>
      </w:r>
      <w:r w:rsidR="00A826F0">
        <w:t xml:space="preserve"> zaposlenika</w:t>
      </w:r>
      <w:r w:rsidR="00C615D3">
        <w:t>.</w:t>
      </w:r>
    </w:p>
    <w:p w:rsidRDefault="003C2FCB" w:rsidP="00B82713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t>Zaključkom ovoga suda broj St-</w:t>
      </w:r>
      <w:r w:rsidR="0002616F">
        <w:t>1816</w:t>
      </w:r>
      <w:r>
        <w:t xml:space="preserve">/16 od </w:t>
      </w:r>
      <w:r w:rsidR="0002616F">
        <w:t>26. rujna</w:t>
      </w:r>
      <w:r>
        <w:t xml:space="preserve"> 2016. g. sud je pozvao dužnika da sukladno čl. 16 st. 3 Stečajnog zakona (NN 71/15) u roku od 8 dana dostavi popis imovine i obveza dužnika – prokazni popis imovine  te pisano izvješće o financijsko-gospodarskom stanju dužnika.</w:t>
      </w:r>
    </w:p>
    <w:p w:rsidRDefault="003C2FCB" w:rsidP="003C2FCB" w:rsidR="003C2FCB">
      <w:pPr>
        <w:ind w:firstLine="720"/>
        <w:jc w:val="both"/>
      </w:pPr>
    </w:p>
    <w:p w:rsidRDefault="0002616F" w:rsidP="003C2FCB" w:rsidR="003C2FCB">
      <w:pPr>
        <w:ind w:firstLine="720"/>
        <w:jc w:val="both"/>
      </w:pPr>
      <w:r>
        <w:t>Uz podnesak od</w:t>
      </w:r>
      <w:r w:rsidR="003C2FCB">
        <w:t xml:space="preserve"> </w:t>
      </w:r>
      <w:r>
        <w:t>26. listopada</w:t>
      </w:r>
      <w:r w:rsidR="003C2FCB">
        <w:t xml:space="preserve"> 2016. g. </w:t>
      </w:r>
      <w:r>
        <w:t xml:space="preserve">dužnik je </w:t>
      </w:r>
      <w:r w:rsidR="003C2FCB">
        <w:t>dostavio</w:t>
      </w:r>
      <w:r>
        <w:t xml:space="preserve"> prokazni popis imovine od 24. listopada 2016. g. ovjerovljen kod javnog bilježnika Lidija Perić iz Osijeka broj OV-9867/16 od 24. listopada 2016. g., račun dobiti i gubitka za 2015. g., bilancu na dan 31.12.2015. g., Izvješće o financijsko-gospodarskom poslovanju dužnika od 14.10.2016. g., pregled kupaca i dobavljača na dan 26.10.2016. g., promet dobavljača po kontima, promet kupaca po kontima.</w:t>
      </w:r>
    </w:p>
    <w:p w:rsidRDefault="000907E3" w:rsidP="003C2FCB" w:rsidR="000907E3">
      <w:pPr>
        <w:jc w:val="both"/>
      </w:pPr>
    </w:p>
    <w:p w:rsidRDefault="00FF3662" w:rsidP="00FF3662" w:rsidR="00FF3662">
      <w:pPr>
        <w:ind w:firstLine="720"/>
        <w:jc w:val="both"/>
      </w:pPr>
      <w:r>
        <w:t xml:space="preserve">Iz prijedloga FINE za otvaranje stečajnog postupka od </w:t>
      </w:r>
      <w:r w:rsidR="0002616F">
        <w:t>10.6</w:t>
      </w:r>
      <w:r>
        <w:t xml:space="preserve">.2016. g. je razvidno da dužnik na dan 1. rujan 2015. g.  u Očevidniku redoslijeda osnova za plaćanje ima evidentirane neizvršene osnove za plaćanje u ukupnom iznosu od </w:t>
      </w:r>
      <w:r w:rsidR="0002616F">
        <w:t>106.743,20</w:t>
      </w:r>
      <w:r w:rsidR="00A05B1A">
        <w:t xml:space="preserve"> </w:t>
      </w:r>
      <w:r>
        <w:t xml:space="preserve">kn u razdoblju duljem od </w:t>
      </w:r>
      <w:r w:rsidR="0002616F">
        <w:t>628</w:t>
      </w:r>
      <w:r>
        <w:t xml:space="preserve"> dan.</w:t>
      </w:r>
    </w:p>
    <w:p w:rsidRDefault="00FF3662" w:rsidP="003C2FCB" w:rsidR="00FF3662">
      <w:pPr>
        <w:jc w:val="both"/>
      </w:pPr>
    </w:p>
    <w:p w:rsidRDefault="000907E3" w:rsidP="000E6B63" w:rsidR="0002616F">
      <w:pPr>
        <w:ind w:firstLine="578" w:left="142"/>
        <w:jc w:val="both"/>
      </w:pPr>
      <w:r>
        <w:t xml:space="preserve">Iz </w:t>
      </w:r>
      <w:r w:rsidR="00443F97">
        <w:t xml:space="preserve">izvješća o financijsko gospodarskom stanju dužnika od </w:t>
      </w:r>
      <w:r w:rsidR="0002616F">
        <w:t>14. listopada</w:t>
      </w:r>
      <w:r w:rsidR="00443F97">
        <w:t xml:space="preserve"> 2016. g. </w:t>
      </w:r>
      <w:r w:rsidR="0002616F">
        <w:t>razvidno je da je osnovna djelatnost dužnika prodaja pijeska i kamena te da je u tijeku 2014. g. i 2015. g. društvo došlo u probleme s poslovanjem jer je glavni dobavljač, u čijem su posjedu bili brodovi za vađenje pijeska iz rijeke, odustao od posla, te je time uzročno posljedničnom vezom povukao u probleme i dužnika te s obzirom na specifičnost tržišta dužnik nije više bio u mogućnosti pronaći novog dobavljača te je izgubio kontinuitet poslovanja što je rezultiralo nastalom nelikvidnošću, smatra da navedeno predstavlja opravdan razlog za provedbu stečajnog postupka.</w:t>
      </w:r>
    </w:p>
    <w:p w:rsidRDefault="0002616F" w:rsidP="000E6B63" w:rsidR="0002616F">
      <w:pPr>
        <w:ind w:firstLine="578" w:left="142"/>
        <w:jc w:val="both"/>
      </w:pPr>
    </w:p>
    <w:p w:rsidRDefault="0002616F" w:rsidP="0002616F" w:rsidR="000E6B63">
      <w:pPr>
        <w:ind w:firstLine="578" w:left="142"/>
        <w:jc w:val="both"/>
      </w:pPr>
      <w:r>
        <w:t>Nadalje, iz prokaznog popisa dužnika od 24.10.2016.g. ovjerovljenog kod javnog bilježnika sud je utvrdio da dužnik nema nikakve imovine kojom bi se mogli podmiriti troškovi kako prethodnog tako i eventualno otvorenog stečajnog postupka.</w:t>
      </w:r>
      <w:r w:rsidR="00443F97">
        <w:t xml:space="preserve"> 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CD48B0">
        <w:t>1816</w:t>
      </w:r>
      <w:r w:rsidR="003C2FCB">
        <w:t xml:space="preserve">/16 od </w:t>
      </w:r>
      <w:r w:rsidR="00CD48B0">
        <w:t>31. listopada 2016.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5E6D7C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CD48B0">
        <w:t>31. listopada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CD48B0" w:rsidR="00BC4B5E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</w:t>
      </w:r>
      <w:r w:rsidR="00443F97">
        <w:t>ečajnog</w:t>
      </w:r>
      <w:r w:rsidR="00BC4B5E">
        <w:t xml:space="preserve"> postupka</w:t>
      </w:r>
      <w:r w:rsidR="00443F97">
        <w:t xml:space="preserve"> nad dužnikom</w:t>
      </w:r>
      <w:r w:rsidR="00BC4B5E">
        <w:t xml:space="preserve"> od </w:t>
      </w:r>
      <w:r w:rsidR="00CD48B0">
        <w:t>10.6.</w:t>
      </w:r>
      <w:r w:rsidR="00BC4B5E">
        <w:t xml:space="preserve">2016. g., </w:t>
      </w:r>
      <w:r w:rsidR="00475393">
        <w:t xml:space="preserve">povijesni </w:t>
      </w:r>
      <w:r w:rsidR="00284A60">
        <w:t>izvadak iz sudskog registra za dužnika</w:t>
      </w:r>
      <w:r w:rsidR="00443F97">
        <w:t xml:space="preserve">, </w:t>
      </w:r>
      <w:r w:rsidR="00CD48B0">
        <w:t xml:space="preserve">prokazni popis imovine od 24. listopada 2016. g. ovjerovljen kod javnog bilježnika Lidija Perić iz Osijeka broj OV-9867/16 od 24. listopada 2016. g., račun dobiti i gubitka za 2015. g., bilancu na dan 31.12.2015. g., Izvješće o financijsko-gospodarskom poslovanju dužnika od 14.10.2016. g., pregled kupaca i dobavljača na dan 26.10.2016. g., promet dobavljača po kontima, promet kupaca po kontima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443F97" w:rsidP="00475393" w:rsidR="00443F97">
      <w:pPr>
        <w:ind w:firstLine="720"/>
        <w:jc w:val="both"/>
      </w:pPr>
    </w:p>
    <w:p w:rsidRDefault="00443F97" w:rsidP="00443F97" w:rsidR="00443F97">
      <w:pPr>
        <w:ind w:firstLine="720"/>
        <w:jc w:val="both"/>
      </w:pPr>
      <w:r>
        <w:t>Za stečajnu upraviteljicu, automatskim odabirom, imenovana je Marijana Božić iz Osijeka s liste A stečajnih upravitelja za područje nadležnosti ovoga suda a sukladno čl. 84 st. 1 u vezi s čl. 85 st. 2 SZ.</w:t>
      </w:r>
    </w:p>
    <w:p w:rsidRDefault="00443F97" w:rsidP="00475393" w:rsidR="00443F97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CD48B0">
        <w:t>14</w:t>
      </w:r>
      <w:r w:rsidR="00443F97">
        <w:t xml:space="preserve">. </w:t>
      </w:r>
      <w:r w:rsidR="00FF3662">
        <w:t>veljače 2017. g.</w:t>
      </w:r>
    </w:p>
    <w:p w:rsidRDefault="00FF3662" w:rsidP="00820A1A" w:rsidR="00FF3662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FF3662" w:rsidRPr="00FF3662">
      <w:pPr>
        <w:jc w:val="both"/>
        <w:rPr>
          <w:lang w:val="en-US"/>
        </w:rPr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="00FF3662" w:rsidRPr="00FF3662">
        <w:rPr>
          <w:lang w:val="en-US"/>
        </w:rPr>
        <w:t>Marijana Božić, Osijek, Sjenjak 50</w:t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EC61D6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820A1A" w:rsidR="00820A1A" w:rsidRPr="00C615D3">
      <w:pPr>
        <w:jc w:val="both"/>
      </w:pPr>
      <w:r>
        <w:t>4</w:t>
      </w:r>
      <w:r w:rsidR="00820A1A" w:rsidRPr="00C615D3">
        <w:t>. dužnik</w:t>
      </w:r>
    </w:p>
    <w:p w:rsidRDefault="00475393" w:rsidP="00DC573E" w:rsidR="00820A1A">
      <w:pPr>
        <w:tabs>
          <w:tab w:pos="4950" w:val="left"/>
          <w:tab w:pos="5565" w:val="left"/>
        </w:tabs>
        <w:jc w:val="both"/>
      </w:pPr>
      <w:r>
        <w:rPr>
          <w:b/>
        </w:rPr>
        <w:t>5</w:t>
      </w:r>
      <w:r w:rsidR="00EC61D6">
        <w:rPr>
          <w:b/>
        </w:rPr>
        <w:t xml:space="preserve">. </w:t>
      </w:r>
      <w:r w:rsidR="00820A1A">
        <w:t xml:space="preserve"> e-ogl. pl.</w:t>
      </w:r>
      <w:r w:rsidR="002954B4">
        <w:t xml:space="preserve"> </w:t>
      </w:r>
      <w:r w:rsidR="00F13FBB">
        <w:t xml:space="preserve">uz </w:t>
      </w:r>
      <w:r w:rsidR="00CD48B0">
        <w:t>podnesak dužnika s prilozima (str. 13-33</w:t>
      </w:r>
      <w:r w:rsidR="00F13FBB">
        <w:t xml:space="preserve"> spisa)</w:t>
      </w:r>
      <w:r w:rsidR="00DC573E">
        <w:tab/>
      </w:r>
    </w:p>
    <w:p w:rsidRDefault="00475393" w:rsidP="00FF3662" w:rsidR="00820A1A">
      <w:pPr>
        <w:tabs>
          <w:tab w:pos="6855" w:val="left"/>
        </w:tabs>
        <w:jc w:val="both"/>
      </w:pPr>
      <w:r>
        <w:t>6</w:t>
      </w:r>
      <w:r w:rsidR="00820A1A">
        <w:t>. registar suda - ovdje</w:t>
      </w:r>
    </w:p>
    <w:p w:rsidRDefault="00475393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CD48B0">
        <w:t>14</w:t>
      </w:r>
      <w:r w:rsidR="00FF3662">
        <w:t>.3.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B90159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14F" w:rsidR="002C414F">
      <w:r>
        <w:separator/>
      </w:r>
    </w:p>
  </w:endnote>
  <w:endnote w:id="0" w:type="continuationSeparator">
    <w:p w:rsidRDefault="002C414F" w:rsidR="002C4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14F" w:rsidR="002C414F">
      <w:r>
        <w:separator/>
      </w:r>
    </w:p>
  </w:footnote>
  <w:footnote w:id="0" w:type="continuationSeparator">
    <w:p w:rsidRDefault="002C414F" w:rsidR="002C41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15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CD48B0" w:rsidP="00CD48B0" w:rsidR="00CD48B0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1816/16-8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2616F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01A4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414F"/>
    <w:rsid w:val="002C5B24"/>
    <w:rsid w:val="002D7A99"/>
    <w:rsid w:val="002E06A8"/>
    <w:rsid w:val="002E2CA7"/>
    <w:rsid w:val="003136DB"/>
    <w:rsid w:val="00324E7F"/>
    <w:rsid w:val="003253A3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2FCB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43F97"/>
    <w:rsid w:val="004508DE"/>
    <w:rsid w:val="00460DFD"/>
    <w:rsid w:val="004752F0"/>
    <w:rsid w:val="00475393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1616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E6D7C"/>
    <w:rsid w:val="005F38B0"/>
    <w:rsid w:val="005F6C03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04F71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E174F"/>
    <w:rsid w:val="00A05B1A"/>
    <w:rsid w:val="00A2140D"/>
    <w:rsid w:val="00A27BAA"/>
    <w:rsid w:val="00A371A9"/>
    <w:rsid w:val="00A439AF"/>
    <w:rsid w:val="00A52B20"/>
    <w:rsid w:val="00A61F6B"/>
    <w:rsid w:val="00A76741"/>
    <w:rsid w:val="00A826F0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6507A"/>
    <w:rsid w:val="00B74B5C"/>
    <w:rsid w:val="00B76E05"/>
    <w:rsid w:val="00B80806"/>
    <w:rsid w:val="00B82713"/>
    <w:rsid w:val="00B90159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D48B0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C61D6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13FBB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01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01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1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1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1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01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01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1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1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1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76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5-GRUPA d.o.o. za proizvodnju, trgovinu i usluge</izvorni_sadrzaj>
    <derivirana_varijabla naziv="DomainObject.Predmet.ProtustrankaFormated_1">  5-GRUPA d.o.o. za proizvodnju, trgovinu i usluge</derivirana_varijabla>
  </DomainObject.Predmet.ProtustrankaFormated>
  <DomainObject.Predmet.ProtustrankaFormatedOIB>
    <izvorni_sadrzaj>  5-GRUPA d.o.o. za proizvodnju, trgovinu i usluge, OIB 80384677631</izvorni_sadrzaj>
    <derivirana_varijabla naziv="DomainObject.Predmet.ProtustrankaFormatedOIB_1">  5-GRUPA d.o.o. za proizvodnju, trgovinu i usluge, OIB 80384677631</derivirana_varijabla>
  </DomainObject.Predmet.ProtustrankaFormatedOIB>
  <DomainObject.Predmet.ProtustrankaFormatedWithAdress>
    <izvorni_sadrzaj> 5-GRUPA d.o.o. za proizvodnju, trgovinu i usluge, K.Trpimira 16, 31000 Osijek</izvorni_sadrzaj>
    <derivirana_varijabla naziv="DomainObject.Predmet.ProtustrankaFormatedWithAdress_1"> 5-GRUPA d.o.o. za proizvodnju, trgovinu i usluge, K.Trpimira 16, 31000 Osijek</derivirana_varijabla>
  </DomainObject.Predmet.ProtustrankaFormatedWithAdress>
  <DomainObject.Predmet.ProtustrankaFormatedWithAdressOIB>
    <izvorni_sadrzaj> 5-GRUPA d.o.o. za proizvodnju, trgovinu i usluge, OIB 80384677631, K.Trpimira 16, 31000 Osijek</izvorni_sadrzaj>
    <derivirana_varijabla naziv="DomainObject.Predmet.ProtustrankaFormatedWithAdressOIB_1"> 5-GRUPA d.o.o. za proizvodnju, trgovinu i usluge, OIB 80384677631, K.Trpimira 16, 31000 Osijek</derivirana_varijabla>
  </DomainObject.Predmet.ProtustrankaFormatedWithAdressOIB>
  <DomainObject.Predmet.ProtustrankaWithAdress>
    <izvorni_sadrzaj>5-GRUPA d.o.o. za proizvodnju, trgovinu i usluge K.Trpimira 16, 31000 Osijek</izvorni_sadrzaj>
    <derivirana_varijabla naziv="DomainObject.Predmet.ProtustrankaWithAdress_1">5-GRUPA d.o.o. za proizvodnju, trgovinu i usluge K.Trpimira 16, 31000 Osijek</derivirana_varijabla>
  </DomainObject.Predmet.ProtustrankaWithAdress>
  <DomainObject.Predmet.ProtustrankaWithAdressOIB>
    <izvorni_sadrzaj>5-GRUPA d.o.o. za proizvodnju, trgovinu i usluge, OIB 80384677631, K.Trpimira 16, 31000 Osijek</izvorni_sadrzaj>
    <derivirana_varijabla naziv="DomainObject.Predmet.ProtustrankaWithAdressOIB_1">5-GRUPA d.o.o. za proizvodnju, trgovinu i usluge, OIB 80384677631, K.Trpimira 16, 31000 Osijek</derivirana_varijabla>
  </DomainObject.Predmet.ProtustrankaWithAdressOIB>
  <DomainObject.Predmet.ProtustrankaNazivFormated>
    <izvorni_sadrzaj>5-GRUPA d.o.o. za proizvodnju, trgovinu i usluge</izvorni_sadrzaj>
    <derivirana_varijabla naziv="DomainObject.Predmet.ProtustrankaNazivFormated_1">5-GRUPA d.o.o. za proizvodnju, trgovinu i usluge</derivirana_varijabla>
  </DomainObject.Predmet.ProtustrankaNazivFormated>
  <DomainObject.Predmet.ProtustrankaNazivFormatedOIB>
    <izvorni_sadrzaj>5-GRUPA d.o.o. za proizvodnju, trgovinu i usluge, OIB 80384677631</izvorni_sadrzaj>
    <derivirana_varijabla naziv="DomainObject.Predmet.ProtustrankaNazivFormatedOIB_1">5-GRUPA d.o.o. za proizvodnju, trgovinu i usluge, OIB 80384677631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5-GRUPA d.o.o. za proizvodnju, trgovinu i usluge</item>
    </izvorni_sadrzaj>
    <derivirana_varijabla naziv="DomainObject.Predmet.ProtuStrankaListFormated_1">
      <item>5-GRUPA d.o.o. za proizvodnju, trgovinu i usluge</item>
    </derivirana_varijabla>
  </DomainObject.Predmet.ProtuStrankaListFormated>
  <DomainObject.Predmet.ProtuStrankaListFormatedOIB>
    <izvorni_sadrzaj>
      <item>5-GRUPA d.o.o. za proizvodnju, trgovinu i usluge, OIB 80384677631</item>
    </izvorni_sadrzaj>
    <derivirana_varijabla naziv="DomainObject.Predmet.ProtuStrankaListFormatedOIB_1">
      <item>5-GRUPA d.o.o. za proizvodnju, trgovinu i usluge, OIB 80384677631</item>
    </derivirana_varijabla>
  </DomainObject.Predmet.ProtuStrankaListFormatedOIB>
  <DomainObject.Predmet.ProtuStrankaListFormatedWithAdress>
    <izvorni_sadrzaj>
      <item>5-GRUPA d.o.o. za proizvodnju, trgovinu i usluge, K.Trpimira 16, 31000 Osijek</item>
    </izvorni_sadrzaj>
    <derivirana_varijabla naziv="DomainObject.Predmet.ProtuStrankaListFormatedWithAdress_1">
      <item>5-GRUPA d.o.o. za proizvodnju, trgovinu i usluge, K.Trpimira 16, 31000 Osijek</item>
    </derivirana_varijabla>
  </DomainObject.Predmet.ProtuStrankaListFormatedWithAdress>
  <DomainObject.Predmet.ProtuStrankaListFormatedWithAdressOIB>
    <izvorni_sadrzaj>
      <item>5-GRUPA d.o.o. za proizvodnju, trgovinu i usluge, OIB 80384677631, K.Trpimira 16, 31000 Osijek</item>
    </izvorni_sadrzaj>
    <derivirana_varijabla naziv="DomainObject.Predmet.ProtuStrankaListFormatedWithAdressOIB_1">
      <item>5-GRUPA d.o.o. za proizvodnju, trgovinu i usluge, OIB 80384677631, K.Trpimira 16, 31000 Osijek</item>
    </derivirana_varijabla>
  </DomainObject.Predmet.ProtuStrankaListFormatedWithAdressOIB>
  <DomainObject.Predmet.ProtuStrankaListNazivFormated>
    <izvorni_sadrzaj>
      <item>5-GRUPA d.o.o. za proizvodnju, trgovinu i usluge</item>
    </izvorni_sadrzaj>
    <derivirana_varijabla naziv="DomainObject.Predmet.ProtuStrankaListNazivFormated_1">
      <item>5-GRUPA d.o.o. za proizvodnju, trgovinu i usluge</item>
    </derivirana_varijabla>
  </DomainObject.Predmet.ProtuStrankaListNazivFormated>
  <DomainObject.Predmet.ProtuStrankaListNazivFormatedOIB>
    <izvorni_sadrzaj>
      <item>5-GRUPA d.o.o. za proizvodnju, trgovinu i usluge, OIB 80384677631</item>
    </izvorni_sadrzaj>
    <derivirana_varijabla naziv="DomainObject.Predmet.ProtuStrankaListNazivFormatedOIB_1">
      <item>5-GRUPA d.o.o. za proizvodnju, trgovinu i usluge, OIB 80384677631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5-GRUPA d.o.o. za proizvodnju, trgovinu i usluge</izvorni_sadrzaj>
    <derivirana_varijabla naziv="DomainObject.Predmet.ProtustrankaIDrugi_1">5-GRUPA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5-GRUPA d.o.o. za proizvodnju, trgovinu i usluge, OIB 80384677631, K.Trpimira 16, 31000 Osijek</izvorni_sadrzaj>
    <derivirana_varijabla naziv="DomainObject.Predmet.ProtustrankaIDrugiAdressOIB_1">5-GRUPA d.o.o. za proizvodnju, trgovinu i usluge, OIB 80384677631, K.Trpimira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5-GRUPA d.o.o. za proizvodnju, trgovinu i usluge</item>
    </izvorni_sadrzaj>
    <derivirana_varijabla naziv="DomainObject.Predmet.SudioniciListNaziv_1">
      <item>FINA RC OSIJEK</item>
      <item>5-GRUPA d.o.o. za proizvodnju, trgovinu i usluge</item>
    </derivirana_varijabla>
  </DomainObject.Predmet.SudioniciListNaziv>
  <DomainObject.Predmet.SudioniciListAdressOIB>
    <izvorni_sadrzaj>
      <item>FINA RC OSIJEK, OIB 85821130368</item>
      <item>5-GRUPA d.o.o. za proizvodnju, trgovinu i usluge, OIB 80384677631, K.Trpimira 16,31000 Osijek</item>
    </izvorni_sadrzaj>
    <derivirana_varijabla naziv="DomainObject.Predmet.SudioniciListAdressOIB_1">
      <item>FINA RC OSIJEK, OIB 85821130368</item>
      <item>5-GRUPA d.o.o. za proizvodnju, trgovinu i usluge, OIB 80384677631, K.Trpimira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80384677631</item>
    </izvorni_sadrzaj>
    <derivirana_varijabla naziv="DomainObject.Predmet.SudioniciListNazivOIB_1">
      <item>, OIB 85821130368</item>
      <item>, OIB 80384677631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F6554-2DE0-4247-BC28-305B35E94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957</properties:Words>
  <properties:Characters>5140</properties:Characters>
  <properties:Lines>181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2017-02-14T13:22:00Z</dcterms:created>
  <dc:creator>dsekulic</dc:creator>
  <cp:lastModifiedBy>Danijela Sekulić</cp:lastModifiedBy>
  <cp:lastPrinted>2017-02-14T13:21:00Z</cp:lastPrinted>
  <dcterms:modified xmlns:xsi="http://www.w3.org/2001/XMLSchema-instance" xsi:type="dcterms:W3CDTF">2017-02-14T13:22:00Z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