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3332" w14:paraId="f573332" w:rsidRDefault="009824AC" w:rsidP="009824AC" w:rsidR="009824AC">
      <w:pPr>
        <w:pStyle w:val="FiksniRH"/>
        <w:spacing w:after="0" w:before="0"/>
        <w15:collapsed w:val="false"/>
        <w:rPr>
          <w:rStyle w:val="PozadinaSvijetloZuta"/>
        </w:rPr>
      </w:pPr>
      <w:bookmarkStart w:name="_GoBack" w:id="0"/>
      <w:bookmarkEnd w:id="0"/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E035C0" w:rsidP="009824AC" w:rsidR="00AE649C" w:rsidRPr="00B76F3C">
      <w:pPr>
        <w:pStyle w:val="FiksniRH"/>
        <w:spacing w:after="0" w:before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035C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035C0" w:rsidP="009824AC" w:rsidR="00AE649C" w:rsidRPr="00B76F3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="00AE649C" w:rsidRPr="00B76F3C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201085" w:rsidP="00E67D40" w:rsidR="0020108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35C0" w:rsidP="009824AC" w:rsidR="00AE649C" w:rsidRPr="00B76F3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Vladimira Nazora 22</w:t>
          </w:r>
        </w:sdtContent>
      </w:sdt>
      <w:r w:rsidR="00AE649C" w:rsidRPr="00B76F3C">
        <w:t xml:space="preserve"> </w:t>
      </w:r>
    </w:p>
    <w:p w:rsidRDefault="00E035C0" w:rsidP="009824AC" w:rsidR="009824A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43280</w:t>
          </w:r>
        </w:sdtContent>
      </w:sdt>
      <w:r w:rsidR="00AE649C" w:rsidRPr="00B76F3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Garešnica</w:t>
          </w:r>
        </w:sdtContent>
      </w:sdt>
      <w:r w:rsidR="00AE649C" w:rsidRPr="00B76F3C">
        <w:t xml:space="preserve"> </w:t>
      </w:r>
    </w:p>
    <w:p w:rsidRDefault="009824AC" w:rsidP="009824AC" w:rsidR="009824AC">
      <w:pPr>
        <w:pStyle w:val="SudSjedite"/>
      </w:pPr>
    </w:p>
    <w:p w:rsidRDefault="009824AC" w:rsidP="009824AC" w:rsidR="009824AC">
      <w:pPr>
        <w:pStyle w:val="Zaglavlje"/>
      </w:pPr>
      <w:r w:rsidRPr="000119BF">
        <w:rPr>
          <w:rStyle w:val="PozadinaSvijetloCrvena"/>
          <w:shd w:fill="auto" w:color="auto" w:val="clear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fill="auto" w:color="auto" w:val="clea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Sp-36/2019-3</w:t>
          </w:r>
        </w:sdtContent>
      </w:sdt>
    </w:p>
    <w:p w:rsidRDefault="00E035C0" w:rsidP="00096750" w:rsidR="008571DD" w:rsidRPr="008571DD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Općinski sud u Bjelovaru</w:t>
          </w:r>
        </w:sdtContent>
      </w:sdt>
      <w:r w:rsidR="008571DD" w:rsidRPr="008571DD">
        <w:t xml:space="preserve"> po </w:t>
      </w:r>
      <w:r w:rsidR="009A1887">
        <w:t>sucu</w:t>
      </w:r>
      <w:r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Ivan Poljak</w:t>
          </w:r>
        </w:sdtContent>
      </w:sdt>
      <w:r w:rsidR="003F0E5C">
        <w:t xml:space="preserve">, </w:t>
      </w:r>
      <w:r w:rsidR="003F0E5C" w:rsidRPr="003F0E5C">
        <w:rPr>
          <w:rFonts w:cs="Times New Roman" w:eastAsia="Calibri"/>
          <w:noProof w:val="false"/>
          <w:lang w:eastAsia="en-US"/>
        </w:rPr>
        <w:t xml:space="preserve">u jednostavnom postupku stečaja </w:t>
      </w:r>
      <w:r w:rsidR="003F0E5C">
        <w:rPr>
          <w:rFonts w:cs="Times New Roman" w:eastAsia="Calibri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 xml:space="preserve"> ZDRAVKO VELIČAN, OIB 48930157394, PALEŠNIK 9, 43280 Palešnik</w:t>
          </w:r>
        </w:sdtContent>
      </w:sdt>
      <w:r w:rsidR="003F0E5C" w:rsidRPr="003F0E5C">
        <w:rPr>
          <w:rFonts w:cs="Times New Roman" w:eastAsia="Calibri"/>
          <w:noProof w:val="false"/>
          <w:lang w:eastAsia="en-US"/>
        </w:rPr>
        <w:t xml:space="preserve">, </w:t>
      </w:r>
      <w:r w:rsidR="007F0F7E">
        <w:rPr>
          <w:rFonts w:cs="Times New Roman" w:eastAsia="Calibri"/>
          <w:noProof w:val="false"/>
          <w:lang w:eastAsia="en-US"/>
        </w:rPr>
        <w:t>na temelju odredbe članka 79.f. Stečajnog zakona ( „Narodne novine“ broj 100/15, 67/18; dalje: SZ)</w:t>
      </w:r>
      <w:r w:rsidR="003F0E5C" w:rsidRPr="003F0E5C">
        <w:rPr>
          <w:rFonts w:cs="Times New Roman" w:eastAsia="Calibri"/>
          <w:noProof w:val="false"/>
          <w:lang w:eastAsia="en-US"/>
        </w:rPr>
        <w:t>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</w:rPr>
            <w:t>28. ožujka 2019.</w:t>
          </w:r>
        </w:sdtContent>
      </w:sdt>
      <w:r w:rsidR="00905D9A">
        <w:t>, objavljuje:</w:t>
      </w:r>
    </w:p>
    <w:p w:rsidRDefault="00905D9A" w:rsidP="00905D9A" w:rsidR="00905D9A">
      <w:pPr>
        <w:spacing w:after="0"/>
        <w:jc w:val="center"/>
        <w:rPr>
          <w:rFonts w:cs="Times New Roman" w:eastAsia="Calibri"/>
        </w:rPr>
      </w:pPr>
      <w:r w:rsidRPr="00905D9A">
        <w:rPr>
          <w:rFonts w:cs="Times New Roman" w:eastAsia="Calibri"/>
        </w:rPr>
        <w:t xml:space="preserve">O G L A S </w:t>
      </w:r>
    </w:p>
    <w:p w:rsidRDefault="00905D9A" w:rsidP="00905D9A" w:rsidR="00905D9A">
      <w:pPr>
        <w:spacing w:after="0"/>
        <w:jc w:val="center"/>
        <w:rPr>
          <w:rFonts w:cs="Times New Roman" w:eastAsia="Calibri"/>
        </w:rPr>
      </w:pPr>
    </w:p>
    <w:p w:rsidRDefault="00E035C0" w:rsidP="00905D9A" w:rsidR="00905D9A" w:rsidRPr="00905D9A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>Za</w:t>
      </w:r>
      <w:r w:rsidR="007F0F7E">
        <w:rPr>
          <w:rFonts w:cs="Times New Roman" w:eastAsia="Calibri"/>
        </w:rPr>
        <w:t xml:space="preserve"> dužnika-</w:t>
      </w:r>
      <w:r w:rsidR="00905D9A" w:rsidRPr="00905D9A">
        <w:rPr>
          <w:rFonts w:cs="Times New Roman" w:eastAsia="Calibri"/>
        </w:rPr>
        <w:t xml:space="preserve">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storeItemID="{100293BC-3C9C-4740-99C7-73F5E9006100}" w:xpath="/icms/DomainObject.Predmet.ProtustrankaWithAdressOIB/derivirana_varijabla[@naziv='DomainObject.Predmet.ProtustrankaWithAdress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ZDRAVKO VELIČAN, OIB 48930157394, PALEŠNIK 9, 43280 Palešnik</w:t>
          </w:r>
        </w:sdtContent>
      </w:sdt>
      <w:r w:rsidR="00905D9A" w:rsidRPr="00905D9A">
        <w:rPr>
          <w:rFonts w:cs="Times New Roman" w:eastAsia="Calibri"/>
        </w:rPr>
        <w:t>,</w:t>
      </w:r>
    </w:p>
    <w:p w:rsidRDefault="00905D9A" w:rsidP="00905D9A" w:rsidR="00905D9A" w:rsidRPr="00905D9A">
      <w:pPr>
        <w:spacing w:lineRule="auto" w:line="276" w:after="0"/>
        <w:ind w:left="1428"/>
        <w:contextualSpacing/>
        <w:jc w:val="both"/>
        <w:rPr>
          <w:rFonts w:cs="Times New Roman" w:eastAsia="Calibri"/>
        </w:rPr>
      </w:pPr>
    </w:p>
    <w:p w:rsidRDefault="007F0F7E" w:rsidP="007F0F7E" w:rsidR="00905D9A" w:rsidRPr="00905D9A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Objavljuje se da dužnik nije po pozivu Financijske agencije dostavio </w:t>
      </w:r>
      <w:r w:rsidR="00905D9A" w:rsidRPr="00905D9A">
        <w:rPr>
          <w:rFonts w:cs="Times New Roman" w:eastAsia="Calibri"/>
        </w:rPr>
        <w:t xml:space="preserve">popis </w:t>
      </w:r>
      <w:r>
        <w:rPr>
          <w:rFonts w:cs="Times New Roman" w:eastAsia="Calibri"/>
        </w:rPr>
        <w:t>iz kojega bi proizlazilo da ima imovinu.</w:t>
      </w:r>
    </w:p>
    <w:p w:rsidRDefault="00905D9A" w:rsidP="00E035C0" w:rsidR="00905D9A" w:rsidRPr="00905D9A">
      <w:pPr>
        <w:spacing w:after="0"/>
        <w:contextualSpacing/>
        <w:jc w:val="both"/>
        <w:rPr>
          <w:rFonts w:cs="Times New Roman" w:eastAsia="Calibri"/>
          <w:i/>
        </w:rPr>
      </w:pPr>
    </w:p>
    <w:p w:rsidRDefault="00905D9A" w:rsidP="00905D9A" w:rsidR="00905D9A" w:rsidRPr="00905D9A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  <w:i/>
        </w:rPr>
      </w:pPr>
      <w:r w:rsidRPr="00905D9A">
        <w:rPr>
          <w:rFonts w:cs="Times New Roman" w:eastAsia="Calibri"/>
        </w:rPr>
        <w:t xml:space="preserve">Pozivaju se vjerovnici </w:t>
      </w:r>
      <w:r w:rsidR="00E035C0">
        <w:rPr>
          <w:rFonts w:cs="Times New Roman" w:eastAsia="Calibri"/>
        </w:rPr>
        <w:t>dužnika</w:t>
      </w:r>
      <w:r w:rsidRPr="00905D9A">
        <w:rPr>
          <w:rFonts w:cs="Times New Roman" w:eastAsia="Calibri"/>
        </w:rPr>
        <w:t xml:space="preserve"> da u roku od 45 dana od objave oglasa ospore popis imovine koji je potrošač dostavio i/ili da obavijeste sud o imovini potrošača koja bi se </w:t>
      </w:r>
      <w:r w:rsidR="00E035C0">
        <w:rPr>
          <w:rFonts w:cs="Times New Roman" w:eastAsia="Calibri"/>
        </w:rPr>
        <w:t>sukladno odredbama Zakona o stečaju potrošača mogla unovčiti kao stečajna masa te da dostave dokaze na kojima temelje svoje tvrdnje.</w:t>
      </w:r>
    </w:p>
    <w:p w:rsidRDefault="00905D9A" w:rsidP="00905D9A" w:rsidR="00905D9A" w:rsidRPr="00905D9A">
      <w:pPr>
        <w:spacing w:after="0"/>
        <w:jc w:val="center"/>
        <w:rPr>
          <w:rFonts w:cs="Times New Roman" w:eastAsia="Calibri"/>
        </w:rPr>
      </w:pPr>
    </w:p>
    <w:p w:rsidRDefault="00E035C0" w:rsidP="00CD29FA" w:rsidR="00CD29FA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28. ožujka 2019.</w:t>
          </w:r>
        </w:sdtContent>
      </w:sdt>
      <w:r w:rsidR="00703908">
        <w:t xml:space="preserve"> </w:t>
      </w:r>
    </w:p>
    <w:p w:rsidRDefault="009A1887" w:rsidP="008571DD" w:rsidR="008571DD">
      <w:pPr>
        <w:pStyle w:val="Sudac"/>
      </w:pPr>
      <w:r>
        <w:t xml:space="preserve">        </w:t>
      </w:r>
      <w:r w:rsidR="00905D9A">
        <w:t>Sudac</w:t>
      </w:r>
    </w:p>
    <w:p w:rsidRDefault="00E035C0" w:rsidP="008571DD" w:rsidR="008571DD">
      <w:pPr>
        <w:pStyle w:val="SudacPotpisIzvornik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="007F0F7E" w:rsidRPr="00E035C0">
            <w:rPr>
              <w:rStyle w:val="eSPISCCParagraphDefaultFont"/>
              <w:rFonts w:eastAsiaTheme="minorHAnsi"/>
            </w:rPr>
            <w:t>Ivan Poljak</w:t>
          </w:r>
        </w:sdtContent>
      </w:sdt>
    </w:p>
    <w:p w:rsidRDefault="003F0E5C" w:rsidP="003F0E5C" w:rsidR="003F0E5C">
      <w:pPr>
        <w:spacing w:after="0"/>
        <w:jc w:val="both"/>
        <w:rPr>
          <w:rFonts w:cs="Times New Roman" w:eastAsia="Calibri"/>
        </w:rPr>
      </w:pPr>
    </w:p>
    <w:sectPr w:rsidSect="009824AC" w:rsidR="003F0E5C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B2" w:rsidP="00537B78" w:rsidR="001009B2">
      <w:r>
        <w:separator/>
      </w:r>
    </w:p>
  </w:endnote>
  <w:endnote w:id="0" w:type="continuationSeparator">
    <w:p w:rsidRDefault="001009B2" w:rsidP="00537B78" w:rsidR="0010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Default="00E174EE" w:rsidR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F7E">
          <w:t>2</w:t>
        </w:r>
        <w:r>
          <w:fldChar w:fldCharType="end"/>
        </w:r>
      </w:p>
    </w:sdtContent>
  </w:sdt>
  <w:p w:rsidRDefault="00201085" w:rsidP="00C5238E" w:rsidR="0020108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B2" w:rsidP="00537B78" w:rsidR="001009B2">
      <w:r>
        <w:separator/>
      </w:r>
    </w:p>
  </w:footnote>
  <w:footnote w:id="0" w:type="continuationSeparator">
    <w:p w:rsidRDefault="001009B2" w:rsidP="00537B78" w:rsidR="0010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201085">
    <w:pPr>
      <w:pStyle w:val="Zaglavlje"/>
    </w:pPr>
    <w:r w:rsidRPr="000119BF">
      <w:rPr>
        <w:rStyle w:val="PozadinaSvijetloCrvena"/>
        <w:shd w:fill="auto" w:color="auto" w:val="clear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F0F7E" w:rsidRPr="00E035C0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fill="auto" w:color="auto" w:val="clear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F0F7E" w:rsidRPr="00E035C0">
          <w:rPr>
            <w:rStyle w:val="eSPISCCParagraphDefaultFont"/>
            <w:rFonts w:eastAsiaTheme="minorHAnsi"/>
          </w:rPr>
          <w:t>Sp-36/2019-3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52243"/>
    <w:multiLevelType w:val="hybridMultilevel"/>
    <w:tmpl w:val="D3BE9718"/>
    <w:lvl w:tplc="1688DBB8" w:ilvl="0">
      <w:start w:val="1"/>
      <w:numFmt w:val="upperRoman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DE5279"/>
    <w:multiLevelType w:val="hybridMultilevel"/>
    <w:tmpl w:val="6AB88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9AB63BA"/>
    <w:multiLevelType w:val="hybridMultilevel"/>
    <w:tmpl w:val="78689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1A4F93"/>
    <w:multiLevelType w:val="hybridMultilevel"/>
    <w:tmpl w:val="1B26F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0F7E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35C0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  <w14:docId w14:val="24622D33"/>
  <w15:docId w15:val="{B963654F-A540-43BB-83B6-90AB70BA61B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0" w:name="heading 5"/>
    <w:lsdException w:qFormat="true" w:unhideWhenUsed="true" w:semiHidden="true" w:uiPriority="0" w:name="heading 6"/>
    <w:lsdException w:qFormat="true" w:unhideWhenUsed="true" w:semiHidden="true" w:uiPriority="0" w:name="heading 7"/>
    <w:lsdException w:qFormat="true" w:unhideWhenUsed="true" w:semiHidden="true" w:uiPriority="0" w:name="heading 8"/>
    <w:lsdException w:qFormat="true" w:unhideWhenUsed="true" w:semiHidden="true" w:uiPriority="0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qFormat="true" w:unhideWhenUsed="true" w:semiHidden="true" w:uiPriority="0" w:name="List"/>
    <w:lsdException w:qFormat="true" w:unhideWhenUsed="true" w:semiHidden="true" w:uiPriority="0" w:name="List Bullet"/>
    <w:lsdException w:qFormat="true" w:unhideWhenUsed="true" w:semiHidden="true" w:uiPriority="0" w:name="List Number"/>
    <w:lsdException w:unhideWhenUsed="true" w:semiHidden="true" w:uiPriority="0" w:name="List 2"/>
    <w:lsdException w:unhideWhenUsed="true" w:semiHidden="true" w:uiPriority="0" w:name="List 3"/>
    <w:lsdException w:unhideWhenUsed="true" w:semiHidden="true" w:uiPriority="0" w:name="List 4"/>
    <w:lsdException w:unhideWhenUsed="true" w:semiHidden="true" w:uiPriority="0" w:name="List 5"/>
    <w:lsdException w:qFormat="true" w:unhideWhenUsed="true" w:semiHidden="true" w:uiPriority="0" w:name="List Bullet 2"/>
    <w:lsdException w:unhideWhenUsed="true" w:semiHidden="true" w:uiPriority="0" w:name="List Bullet 3"/>
    <w:lsdException w:unhideWhenUsed="true" w:semiHidden="true" w:uiPriority="0" w:name="List Bullet 4"/>
    <w:lsdException w:unhideWhenUsed="true" w:semiHidden="true" w:uiPriority="0" w:name="List Bullet 5"/>
    <w:lsdException w:unhideWhenUsed="true" w:semiHidden="true" w:uiPriority="0" w:name="List Number 2"/>
    <w:lsdException w:unhideWhenUsed="true" w:semiHidden="true" w:uiPriority="0" w:name="List Number 3"/>
    <w:lsdException w:unhideWhenUsed="true" w:semiHidden="true" w:uiPriority="0" w:name="List Number 4"/>
    <w:lsdException w:unhideWhenUsed="true" w:semiHidden="true" w:uiPriority="0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qFormat="true" w:unhideWhenUsed="true" w:semiHidden="true" w:uiPriority="0" w:name="List Continue"/>
    <w:lsdException w:qFormat="true" w:unhideWhenUsed="true" w:semiHidden="true" w:uiPriority="0" w:name="List Continue 2"/>
    <w:lsdException w:unhideWhenUsed="true" w:semiHidden="true" w:uiPriority="0" w:name="List Continue 3"/>
    <w:lsdException w:unhideWhenUsed="true" w:semiHidden="true" w:uiPriority="0" w:name="List Continue 4"/>
    <w:lsdException w:unhideWhenUsed="true" w:semiHidden="true" w:uiPriority="0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uiPriority="0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Placeholder Text"/>
    <w:lsdException w:qFormat="true" w:unhideWhenUsed="true" w:semiHidden="true" w:uiPriority="0" w:name="No Spacing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semiHidden="true" w:name="Revision"/>
    <w:lsdException w:qFormat="true" w:uiPriority="34" w:name="List Paragraph"/>
    <w:lsdException w:uiPriority="29" w:name="Quote"/>
    <w:lsdException w:uiPriority="30" w:name="Intense Quote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qFormat="true" w:uiPriority="19" w:name="Subtle Emphasis"/>
    <w:lsdException w:qFormat="true" w:uiPriority="21" w:name="Intense Emphasis"/>
    <w:lsdException w:unhideWhenUsed="true" w:semiHidden="true" w:name="Bibliography"/>
    <w:lsdException w:unhideWhenUsed="true" w:semiHidden="true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Default="00251293" w:rsidR="006D356E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Default="00251293" w:rsidR="006D356E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Default="00251293" w:rsidR="006D356E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Default="00251293" w:rsidR="006D356E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Default="00251293" w:rsidR="006D356E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Default="006D356E" w:rsidP="006D356E" w:rsidR="00FC7755">
          <w:pPr>
            <w:pStyle w:val="52C407A4E7E643C99FA3F73A3405921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Default="006D356E" w:rsidP="006D356E" w:rsidR="00FC7755">
          <w:pPr>
            <w:pStyle w:val="DA0777BE5070424581CC855E0C1675CD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Default="0071228C" w:rsidR="00702C7E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Default="00023813" w:rsidR="005A149D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Default="00943B63" w:rsidR="00365BE1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Default="003A5270" w:rsidP="003A5270" w:rsidR="00546FF6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Default="00546FF6" w:rsidP="00546FF6" w:rsidR="00BE69D1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Default="00BE69D1" w:rsidP="00BE69D1" w:rsidR="00147B02">
          <w:pPr>
            <w:pStyle w:val="C25C765F6D5E4634A307A03F545AE19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Default="00147B02" w:rsidP="00147B02" w:rsidR="00286866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293"/>
    <w:rsid w:val="00023813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885059"/>
    <w:rsid w:val="008F778E"/>
    <w:rsid w:val="00934662"/>
    <w:rsid w:val="00943B63"/>
    <w:rsid w:val="00A00FA3"/>
    <w:rsid w:val="00AA6DC8"/>
    <w:rsid w:val="00B43617"/>
    <w:rsid w:val="00BE69D1"/>
    <w:rsid w:val="00FC7755"/>
    <w:rsid w:val="00FD2667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37BA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4A2A99C4F6C248D9AAC1CF34492D52E5" w:type="paragraph">
    <w:name w:val="4A2A99C4F6C248D9AAC1CF34492D52E5"/>
  </w:style>
  <w:style w:customStyle="true" w:styleId="D4B8D694BCF4412D882AA6929CB96EB3" w:type="paragraph">
    <w:name w:val="D4B8D694BCF4412D882AA6929CB96EB3"/>
  </w:style>
  <w:style w:customStyle="true" w:styleId="D3EA83933A924DE689785CAA0C7542B0" w:type="paragraph">
    <w:name w:val="D3EA83933A924DE689785CAA0C7542B0"/>
  </w:style>
  <w:style w:customStyle="true" w:styleId="DE05EAF545E9478DB1838887E289BCCF" w:type="paragraph">
    <w:name w:val="DE05EAF545E9478DB1838887E289BCCF"/>
  </w:style>
  <w:style w:customStyle="true" w:styleId="D177C94E4703425BBA129DA19B316B9B" w:type="paragraph">
    <w:name w:val="D177C94E4703425BBA129DA19B316B9B"/>
  </w:style>
  <w:style w:customStyle="true" w:styleId="9B05C789C2D64DA5AEE35A8062A8D304" w:type="paragraph">
    <w:name w:val="9B05C789C2D64DA5AEE35A8062A8D304"/>
    <w:rsid w:val="006D356E"/>
  </w:style>
  <w:style w:customStyle="true" w:styleId="52C407A4E7E643C99FA3F73A34059217" w:type="paragraph">
    <w:name w:val="52C407A4E7E643C99FA3F73A34059217"/>
    <w:rsid w:val="006D356E"/>
  </w:style>
  <w:style w:customStyle="true" w:styleId="1646410F516E4DDB9A454FA921FEA60F" w:type="paragraph">
    <w:name w:val="1646410F516E4DDB9A454FA921FEA60F"/>
    <w:rsid w:val="006D356E"/>
  </w:style>
  <w:style w:customStyle="true" w:styleId="F5FA68384F5644E382236A0C7C302EAF" w:type="paragraph">
    <w:name w:val="F5FA68384F5644E382236A0C7C302EAF"/>
    <w:rsid w:val="006D356E"/>
  </w:style>
  <w:style w:customStyle="true" w:styleId="B4144E3114694E42B03560B6B0EA9D01" w:type="paragraph">
    <w:name w:val="B4144E3114694E42B03560B6B0EA9D01"/>
    <w:rsid w:val="006D356E"/>
  </w:style>
  <w:style w:customStyle="true" w:styleId="5F7727C9EFFE49ADB1162D4C8CDE96A7" w:type="paragraph">
    <w:name w:val="5F7727C9EFFE49ADB1162D4C8CDE96A7"/>
    <w:rsid w:val="006D356E"/>
  </w:style>
  <w:style w:customStyle="true" w:styleId="DA0777BE5070424581CC855E0C1675CD" w:type="paragraph">
    <w:name w:val="DA0777BE5070424581CC855E0C1675CD"/>
    <w:rsid w:val="006D356E"/>
  </w:style>
  <w:style w:customStyle="true" w:styleId="CE869C81EC3742E282698A50A197799A" w:type="paragraph">
    <w:name w:val="CE869C81EC3742E282698A50A197799A"/>
    <w:rsid w:val="006D356E"/>
  </w:style>
  <w:style w:customStyle="true" w:styleId="8408EDC396CB488FA4711D5DFEC209F0" w:type="paragraph">
    <w:name w:val="8408EDC396CB488FA4711D5DFEC209F0"/>
    <w:rsid w:val="006D356E"/>
  </w:style>
  <w:style w:customStyle="true" w:styleId="C7824CDB06E24D86B028E3060EDF3AB6" w:type="paragraph">
    <w:name w:val="C7824CDB06E24D86B028E3060EDF3AB6"/>
    <w:rsid w:val="006D356E"/>
  </w:style>
  <w:style w:customStyle="true" w:styleId="D024FAC70DAA472BADAE73D3998F77B6" w:type="paragraph">
    <w:name w:val="D024FAC70DAA472BADAE73D3998F77B6"/>
    <w:rsid w:val="006D356E"/>
  </w:style>
  <w:style w:customStyle="true" w:styleId="BC5D45E70AA74FC1A039CF451FE57C07" w:type="paragraph">
    <w:name w:val="BC5D45E70AA74FC1A039CF451FE57C07"/>
    <w:rsid w:val="008F778E"/>
  </w:style>
  <w:style w:customStyle="true" w:styleId="1679974579F84D8789FC6FC3826E4845" w:type="paragraph">
    <w:name w:val="1679974579F84D8789FC6FC3826E4845"/>
    <w:rsid w:val="003A5270"/>
  </w:style>
  <w:style w:customStyle="true" w:styleId="3C53BC9FF777465092974387E3B79DA5" w:type="paragraph">
    <w:name w:val="3C53BC9FF777465092974387E3B79DA5"/>
    <w:rsid w:val="00546FF6"/>
  </w:style>
  <w:style w:customStyle="true" w:styleId="A3670450982246A6A5404EC1CF546DC8" w:type="paragraph">
    <w:name w:val="A3670450982246A6A5404EC1CF546DC8"/>
    <w:rsid w:val="00546FF6"/>
  </w:style>
  <w:style w:customStyle="true" w:styleId="5125DCB9C17E4051A748E99AC3C4F7D8" w:type="paragraph">
    <w:name w:val="5125DCB9C17E4051A748E99AC3C4F7D8"/>
    <w:rsid w:val="00546FF6"/>
  </w:style>
  <w:style w:customStyle="true" w:styleId="702144B06D8A4F7280C4003934345F04" w:type="paragraph">
    <w:name w:val="702144B06D8A4F7280C4003934345F04"/>
    <w:rsid w:val="00546FF6"/>
  </w:style>
  <w:style w:customStyle="true" w:styleId="C25C765F6D5E4634A307A03F545AE190" w:type="paragraph">
    <w:name w:val="C25C765F6D5E4634A307A03F545AE190"/>
    <w:rsid w:val="00BE69D1"/>
  </w:style>
  <w:style w:customStyle="true" w:styleId="438F9CCD3B0044D0A3391F4C46B671B7" w:type="paragraph">
    <w:name w:val="438F9CCD3B0044D0A3391F4C46B671B7"/>
    <w:rsid w:val="00147B02"/>
  </w:style>
  <w:style w:customStyle="true" w:styleId="1DB2B98FE2024C51A68C23823A21F82F" w:type="paragraph">
    <w:name w:val="1DB2B98FE2024C51A68C23823A21F82F"/>
    <w:rsid w:val="00147B02"/>
  </w:style>
  <w:style w:customStyle="true" w:styleId="21C4DF71B60141FF834C72C0F1D9E6E5" w:type="paragraph">
    <w:name w:val="21C4DF71B60141FF834C72C0F1D9E6E5"/>
    <w:rsid w:val="00147B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Sp-36/2019-3</izvorni_sadrzaj>
    <derivirana_varijabla naziv="DomainObject.Oznaka_1">Sp-36/2019-3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2019.</izvorni_sadrzaj>
    <derivirana_varijabla naziv="DomainObject.Predmet.DatumPrimitkaOptuznogAkta_1">11.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Sp-36/2019</izvorni_sadrzaj>
    <derivirana_varijabla naziv="DomainObject.Predmet.OznakaBroj_1">Sp-36/2019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VELIČAN</izvorni_sadrzaj>
    <derivirana_varijabla naziv="DomainObject.Predmet.ProtustrankaFormated_1">  ZDRAVKO VELIČAN</derivirana_varijabla>
  </DomainObject.Predmet.ProtustrankaFormated>
  <DomainObject.Predmet.ProtustrankaFormatedOIB>
    <izvorni_sadrzaj>  ZDRAVKO VELIČAN, OIB 48930157394</izvorni_sadrzaj>
    <derivirana_varijabla naziv="DomainObject.Predmet.ProtustrankaFormatedOIB_1">  ZDRAVKO VELIČAN, OIB 48930157394</derivirana_varijabla>
  </DomainObject.Predmet.ProtustrankaFormatedOIB>
  <DomainObject.Predmet.ProtustrankaFormatedWithAdress>
    <izvorni_sadrzaj> ZDRAVKO VELIČAN, PALEŠNIK 9, 43280 Palešnik</izvorni_sadrzaj>
    <derivirana_varijabla naziv="DomainObject.Predmet.ProtustrankaFormatedWithAdress_1"> ZDRAVKO VELIČAN, PALEŠNIK 9, 43280 Palešnik</derivirana_varijabla>
  </DomainObject.Predmet.ProtustrankaFormatedWithAdress>
  <DomainObject.Predmet.ProtustrankaFormatedWithAdressOIB>
    <izvorni_sadrzaj> ZDRAVKO VELIČAN, OIB 48930157394, PALEŠNIK 9, 43280 Palešnik</izvorni_sadrzaj>
    <derivirana_varijabla naziv="DomainObject.Predmet.ProtustrankaFormatedWithAdressOIB_1"> ZDRAVKO VELIČAN, OIB 48930157394, PALEŠNIK 9, 43280 Palešnik</derivirana_varijabla>
  </DomainObject.Predmet.ProtustrankaFormatedWithAdressOIB>
  <DomainObject.Predmet.ProtustrankaWithAdress>
    <izvorni_sadrzaj>ZDRAVKO VELIČAN PALEŠNIK 9, 43280 Palešnik</izvorni_sadrzaj>
    <derivirana_varijabla naziv="DomainObject.Predmet.ProtustrankaWithAdress_1">ZDRAVKO VELIČAN PALEŠNIK 9, 43280 Palešnik</derivirana_varijabla>
  </DomainObject.Predmet.ProtustrankaWithAdress>
  <DomainObject.Predmet.ProtustrankaWithAdressOIB>
    <izvorni_sadrzaj>ZDRAVKO VELIČAN, OIB 48930157394, PALEŠNIK 9, 43280 Palešnik</izvorni_sadrzaj>
    <derivirana_varijabla naziv="DomainObject.Predmet.ProtustrankaWithAdressOIB_1">ZDRAVKO VELIČAN, OIB 48930157394, PALEŠNIK 9, 43280 Palešnik</derivirana_varijabla>
    <derivirana_varijabla naziv="DomainObject.Predmet.ProtustrankaWithAdressOIB1">ZDRAVKO VELIČAN, OIB 48930157394, PALEŠNIK 9, 43280 Palešnik</derivirana_varijabla>
  </DomainObject.Predmet.ProtustrankaWithAdressOIB>
  <DomainObject.Predmet.ProtustrankaNazivFormated>
    <izvorni_sadrzaj>ZDRAVKO VELIČAN</izvorni_sadrzaj>
    <derivirana_varijabla naziv="DomainObject.Predmet.ProtustrankaNazivFormated_1">ZDRAVKO VELIČAN</derivirana_varijabla>
    <derivirana_varijabla naziv="Padez">ZDRAVKO VELIČAN</derivirana_varijabla>
  </DomainObject.Predmet.ProtustrankaNazivFormated>
  <DomainObject.Predmet.ProtustrankaNazivFormatedOIB>
    <izvorni_sadrzaj>ZDRAVKO VELIČAN, OIB 48930157394</izvorni_sadrzaj>
    <derivirana_varijabla naziv="DomainObject.Predmet.ProtustrankaNazivFormatedOIB_1">ZDRAVKO VELIČAN, OIB 48930157394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ZDRAVKO VELIČAN</item>
    </izvorni_sadrzaj>
    <derivirana_varijabla naziv="DomainObject.Predmet.ProtuStrankaListFormated_1">
      <item>ZDRAVKO VELIČAN</item>
    </derivirana_varijabla>
  </DomainObject.Predmet.ProtuStrankaListFormated>
  <DomainObject.Predmet.ProtuStrankaListFormatedOIB>
    <izvorni_sadrzaj>
      <item>ZDRAVKO VELIČAN, OIB 48930157394</item>
    </izvorni_sadrzaj>
    <derivirana_varijabla naziv="DomainObject.Predmet.ProtuStrankaListFormatedOIB_1">
      <item>ZDRAVKO VELIČAN, OIB 48930157394</item>
    </derivirana_varijabla>
  </DomainObject.Predmet.ProtuStrankaListFormatedOIB>
  <DomainObject.Predmet.ProtuStrankaListFormatedWithAdress>
    <izvorni_sadrzaj>
      <item>ZDRAVKO VELIČAN, PALEŠNIK 9, 43280 Palešnik</item>
    </izvorni_sadrzaj>
    <derivirana_varijabla naziv="DomainObject.Predmet.ProtuStrankaListFormatedWithAdress_1">
      <item>ZDRAVKO VELIČAN, PALEŠNIK 9, 43280 Palešnik</item>
    </derivirana_varijabla>
  </DomainObject.Predmet.ProtuStrankaListFormatedWithAdress>
  <DomainObject.Predmet.ProtuStrankaListFormatedWithAdressOIB>
    <izvorni_sadrzaj>
      <item>ZDRAVKO VELIČAN, OIB 48930157394, PALEŠNIK 9, 43280 Palešnik</item>
    </izvorni_sadrzaj>
    <derivirana_varijabla naziv="DomainObject.Predmet.ProtuStrankaListFormatedWithAdressOIB_1">
      <item>ZDRAVKO VELIČAN, OIB 48930157394, PALEŠNIK 9, 43280 Palešnik</item>
    </derivirana_varijabla>
  </DomainObject.Predmet.ProtuStrankaListFormatedWithAdressOIB>
  <DomainObject.Predmet.ProtuStrankaListNazivFormated>
    <izvorni_sadrzaj>
      <item>ZDRAVKO VELIČAN</item>
    </izvorni_sadrzaj>
    <derivirana_varijabla naziv="DomainObject.Predmet.ProtuStrankaListNazivFormated_1">
      <item>ZDRAVKO VELIČAN</item>
    </derivirana_varijabla>
  </DomainObject.Predmet.ProtuStrankaListNazivFormated>
  <DomainObject.Predmet.ProtuStrankaListNazivFormatedOIB>
    <izvorni_sadrzaj>
      <item>ZDRAVKO VELIČAN, OIB 48930157394</item>
    </izvorni_sadrzaj>
    <derivirana_varijabla naziv="DomainObject.Predmet.ProtuStrankaListNazivFormatedOIB_1">
      <item>ZDRAVKO VELIČAN, OIB 48930157394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28. ožujka 2019.</izvorni_sadrzaj>
    <derivirana_varijabla naziv="DomainObject.Datum_1">28. ožujka 2019.</derivirana_varijabla>
    <derivirana_varijabla naziv="DomainObject.Datum2">28. ožujka 2019.</derivirana_varijabla>
  </DomainObject.Datum>
  <DomainObject.PoslovniBrojDokumenta>
    <izvorni_sadrzaj>Sp-36/2019-3</izvorni_sadrzaj>
    <derivirana_varijabla naziv="DomainObject.PoslovniBrojDokumenta_1">Sp-36/2019-3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ZDRAVKO VELIČAN</izvorni_sadrzaj>
    <derivirana_varijabla naziv="DomainObject.Predmet.ProtustrankaIDrugi_1">ZDRAVKO VELIČAN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ZDRAVKO VELIČAN, OIB 48930157394, PALEŠNIK 9, 43280 Palešnik</izvorni_sadrzaj>
    <derivirana_varijabla naziv="DomainObject.Predmet.ProtustrankaIDrugiAdressOIB_1">ZDRAVKO VELIČAN, OIB 48930157394, PALEŠNIK 9, 43280 Palešnik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VELIČAN</item>
      <item>Financijska agencija</item>
    </izvorni_sadrzaj>
    <derivirana_varijabla naziv="DomainObject.Predmet.SudioniciListNaziv_1">
      <item>ZDRAVKO VELIČAN</item>
      <item>Financijska agencija</item>
    </derivirana_varijabla>
    <derivirana_varijabla naziv="OstaliSudionici">
      <item>ZDRAVKO VELIČAN</item>
      <item>Financijska agencija</item>
    </derivirana_varijabla>
  </DomainObject.Predmet.SudioniciListNaziv>
  <DomainObject.Predmet.SudioniciListAdressOIB>
    <izvorni_sadrzaj>
      <item>ZDRAVKO VELIČAN, OIB 48930157394, PALEŠNIK 9,43280 Palešnik</item>
      <item>Financijska agencija, OIB 85821130368, Ulica grada Vukovara 70,10000 Zagreb</item>
    </izvorni_sadrzaj>
    <derivirana_varijabla naziv="DomainObject.Predmet.SudioniciListAdressOIB_1">
      <item>ZDRAVKO VELIČAN, OIB 48930157394, PALEŠNIK 9,43280 Palešnik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48930157394</item>
      <item>, OIB 85821130368</item>
    </izvorni_sadrzaj>
    <derivirana_varijabla naziv="DomainObject.Predmet.SudioniciListNazivOIB_1">
      <item>, OIB 48930157394</item>
      <item>, OIB 85821130368</item>
    </derivirana_varijabla>
  </DomainObject.Predmet.SudioniciListNazivOIB>
  <UserObject.IznosGlavnice>
    <izvorni_sadrzaj/>
    <derivirana_varijabla naziv="UserObject.IznosGlavnice_1"/>
  </UserObject.IznosGlavnic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0C91C-2F5E-4D0F-8765-0CAABD2BE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155</properties:Words>
  <properties:Characters>841</properties:Characters>
  <properties:Lines>31</properties:Lines>
  <properties:Paragraphs>13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Projekt: JSSP G-12 ICMS Upgrade-EDIPP</vt:lpstr>
      <vt:lpstr>Projekt: JSSP G-12 ICMS Upgrade-EDIPP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cp:lastPrinted>2019-03-28T13:46:00Z</cp:lastPrinted>
  <dcterms:modified xmlns:xsi="http://www.w3.org/2001/XMLSchema-instance" xsi:type="dcterms:W3CDTF">2019-03-28T13:48:00Z</dcterms:modified>
  <cp:revision>24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Version" pid="5" fmtid="{D5CDD505-2E9C-101B-9397-08002B2CF9AE}">
    <vt:lpwstr>09.01_dorade1</vt:lpwstr>
  </prop:property>
  <prop:property name="Naslov" pid="6" fmtid="{D5CDD505-2E9C-101B-9397-08002B2CF9AE}">
    <vt:lpwstr>Sp-36/2019-3 / Odluka - Oglas</vt:lpwstr>
  </prop:property>
  <prop:property name="Predlozak_id" pid="7" fmtid="{D5CDD505-2E9C-101B-9397-08002B2CF9AE}">
    <vt:lpwstr>1000000672</vt:lpwstr>
  </prop:property>
  <prop:property name="Predlozak_oznaka" pid="8" fmtid="{D5CDD505-2E9C-101B-9397-08002B2CF9AE}">
    <vt:lpwstr>OS_Sp006</vt:lpwstr>
  </prop:property>
  <prop:property name="Predlozak_naziv" pid="9" fmtid="{D5CDD505-2E9C-101B-9397-08002B2CF9AE}">
    <vt:lpwstr>Oglas s pozivom vjerovnicima</vt:lpwstr>
  </prop:property>
</prop:Properties>
</file>