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2cb9" w14:paraId="d0a2cb9" w:rsidRDefault="00615D79" w:rsidP="0086691F" w:rsidR="00615D7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E45BD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615D79" w:rsidRPr="002521D2">
        <w:rPr>
          <w:rFonts w:hAnsi="Times New Roman" w:ascii="Times New Roman"/>
          <w:szCs w:val="24"/>
          <w:lang w:val="hr-HR"/>
        </w:rPr>
        <w:t>Trgovački s</w:t>
      </w:r>
      <w:r w:rsidR="00615D79">
        <w:rPr>
          <w:rFonts w:hAnsi="Times New Roman" w:ascii="Times New Roman"/>
          <w:szCs w:val="24"/>
          <w:lang w:val="hr-HR"/>
        </w:rPr>
        <w:t>ud u Zagrebu po sucu pojedincu Nadi Nekić Plevko</w:t>
      </w:r>
      <w:r w:rsidR="00615D79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670A5" w:rsidRPr="00E670A5">
        <w:rPr>
          <w:rFonts w:hAnsi="Times New Roman" w:ascii="Times New Roman"/>
          <w:szCs w:val="24"/>
          <w:lang w:val="hr-HR"/>
        </w:rPr>
        <w:t xml:space="preserve">NOGOMETNI KLUB </w:t>
      </w:r>
      <w:r w:rsidR="00E670A5">
        <w:rPr>
          <w:rFonts w:hAnsi="Times New Roman" w:ascii="Times New Roman"/>
          <w:szCs w:val="24"/>
          <w:lang w:val="hr-HR"/>
        </w:rPr>
        <w:t>"</w:t>
      </w:r>
      <w:r w:rsidR="00E670A5" w:rsidRPr="00E670A5">
        <w:rPr>
          <w:rFonts w:hAnsi="Times New Roman" w:ascii="Times New Roman"/>
          <w:szCs w:val="24"/>
          <w:lang w:val="hr-HR"/>
        </w:rPr>
        <w:t>NAFTAŠ IVANIĆ</w:t>
      </w:r>
      <w:r w:rsidR="00E670A5">
        <w:rPr>
          <w:rFonts w:hAnsi="Times New Roman" w:ascii="Times New Roman"/>
          <w:szCs w:val="24"/>
          <w:lang w:val="hr-HR"/>
        </w:rPr>
        <w:t xml:space="preserve">", OIB: </w:t>
      </w:r>
      <w:r w:rsidR="00E670A5" w:rsidRPr="00E670A5">
        <w:rPr>
          <w:rFonts w:hAnsi="Times New Roman" w:ascii="Times New Roman"/>
          <w:szCs w:val="24"/>
          <w:lang w:val="hr-HR"/>
        </w:rPr>
        <w:t>83328614334</w:t>
      </w:r>
      <w:r w:rsidR="00E670A5">
        <w:rPr>
          <w:rFonts w:hAnsi="Times New Roman" w:ascii="Times New Roman"/>
          <w:szCs w:val="24"/>
          <w:lang w:val="hr-HR"/>
        </w:rPr>
        <w:t>, Ivanić Grad (Ivanić Grad), Pokupska 14</w:t>
      </w:r>
      <w:r w:rsidR="00C37E52">
        <w:rPr>
          <w:rFonts w:hAnsi="Times New Roman" w:ascii="Times New Roman"/>
          <w:szCs w:val="24"/>
          <w:lang w:val="hr-HR"/>
        </w:rPr>
        <w:t xml:space="preserve">, </w:t>
      </w:r>
      <w:r w:rsidR="00615D79" w:rsidRPr="002521D2">
        <w:rPr>
          <w:rFonts w:hAnsi="Times New Roman" w:ascii="Times New Roman"/>
          <w:szCs w:val="24"/>
          <w:lang w:val="hr-HR"/>
        </w:rPr>
        <w:t xml:space="preserve">dana </w:t>
      </w:r>
      <w:r w:rsidR="00DE45BD">
        <w:rPr>
          <w:rFonts w:hAnsi="Times New Roman" w:ascii="Times New Roman"/>
          <w:szCs w:val="24"/>
          <w:lang w:val="hr-HR"/>
        </w:rPr>
        <w:t>02. kolovoza 2016. godine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15D79" w:rsidR="00615D79" w:rsidRPr="00DE45BD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DE45BD">
        <w:rPr>
          <w:rFonts w:hAnsi="Times New Roman" w:ascii="Times New Roman"/>
          <w:szCs w:val="24"/>
        </w:rPr>
        <w:t>Otvara se stečajni postupak nad dužnikom</w:t>
      </w:r>
      <w:r w:rsidR="00EA21A9" w:rsidRPr="00DE45BD">
        <w:rPr>
          <w:rFonts w:hAnsi="Times New Roman" w:ascii="Times New Roman"/>
          <w:szCs w:val="24"/>
        </w:rPr>
        <w:t xml:space="preserve"> </w:t>
      </w:r>
      <w:r w:rsidR="00E670A5" w:rsidRPr="00DE45BD">
        <w:rPr>
          <w:rFonts w:hAnsi="Times New Roman" w:ascii="Times New Roman"/>
          <w:szCs w:val="24"/>
        </w:rPr>
        <w:t>NOGOMETNI KLUB "NAFTAŠ IVANIĆ", OIB: 83328614334, Ivanić Grad (Ivanić Grad), Pokupska 14</w:t>
      </w:r>
      <w:r w:rsidR="00EA21A9" w:rsidRPr="00DE45BD">
        <w:rPr>
          <w:rFonts w:hAnsi="Times New Roman" w:ascii="Times New Roman"/>
          <w:szCs w:val="24"/>
        </w:rPr>
        <w:t xml:space="preserve">. </w:t>
      </w:r>
      <w:r w:rsidRPr="00DE45BD">
        <w:rPr>
          <w:rFonts w:hAnsi="Times New Roman" w:ascii="Times New Roman"/>
          <w:szCs w:val="24"/>
        </w:rPr>
        <w:t xml:space="preserve">Stečajni postupak otvoren je dana </w:t>
      </w:r>
      <w:r w:rsidR="00DE45BD" w:rsidRPr="00DE45BD">
        <w:rPr>
          <w:rFonts w:hAnsi="Times New Roman" w:ascii="Times New Roman"/>
          <w:szCs w:val="24"/>
          <w:u w:val="single"/>
        </w:rPr>
        <w:t>02. kolovoza</w:t>
      </w:r>
      <w:r w:rsidR="00EA21A9" w:rsidRPr="00DE45BD">
        <w:rPr>
          <w:rFonts w:hAnsi="Times New Roman" w:ascii="Times New Roman"/>
          <w:szCs w:val="24"/>
          <w:u w:val="single"/>
        </w:rPr>
        <w:t xml:space="preserve"> 2016. godine</w:t>
      </w:r>
      <w:r w:rsidRPr="00DE45BD">
        <w:rPr>
          <w:rFonts w:hAnsi="Times New Roman" w:ascii="Times New Roman"/>
          <w:szCs w:val="24"/>
          <w:u w:val="single"/>
        </w:rPr>
        <w:t xml:space="preserve"> u </w:t>
      </w:r>
      <w:r w:rsidR="00DE45BD" w:rsidRPr="00DE45BD">
        <w:rPr>
          <w:rFonts w:hAnsi="Times New Roman" w:ascii="Times New Roman"/>
          <w:szCs w:val="24"/>
          <w:u w:val="single"/>
        </w:rPr>
        <w:t>13</w:t>
      </w:r>
      <w:r w:rsidRPr="00DE45BD">
        <w:rPr>
          <w:rFonts w:hAnsi="Times New Roman" w:ascii="Times New Roman"/>
          <w:szCs w:val="24"/>
          <w:u w:val="single"/>
        </w:rPr>
        <w:t xml:space="preserve"> sati</w:t>
      </w:r>
      <w:r w:rsidRPr="00DE45BD">
        <w:rPr>
          <w:rFonts w:hAnsi="Times New Roman" w:ascii="Times New Roman"/>
          <w:szCs w:val="24"/>
        </w:rPr>
        <w:t>, kada je ovo rješenje</w:t>
      </w:r>
      <w:r w:rsidR="00B2463B" w:rsidRPr="00DE45B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615D79" w:rsidP="00615D79" w:rsidR="00615D79" w:rsidRPr="00DE45BD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615D79" w:rsidR="00615D79" w:rsidRPr="00DE45BD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DE45BD">
        <w:rPr>
          <w:rFonts w:hAnsi="Times New Roman" w:ascii="Times New Roman"/>
          <w:szCs w:val="24"/>
        </w:rPr>
        <w:t xml:space="preserve">Za stečajnog upravitelja imenuje se </w:t>
      </w:r>
      <w:r w:rsidR="00DE45BD" w:rsidRPr="00DE45BD">
        <w:rPr>
          <w:rFonts w:hAnsi="Times New Roman" w:ascii="Times New Roman"/>
          <w:szCs w:val="24"/>
        </w:rPr>
        <w:t>NADA RELJIĆ</w:t>
      </w:r>
      <w:r w:rsidR="00EE3FFA" w:rsidRPr="00DE45BD">
        <w:rPr>
          <w:rFonts w:hAnsi="Times New Roman" w:ascii="Times New Roman"/>
          <w:szCs w:val="24"/>
        </w:rPr>
        <w:t xml:space="preserve"> iz </w:t>
      </w:r>
      <w:r w:rsidR="00DE45BD" w:rsidRPr="00DE45BD">
        <w:rPr>
          <w:rFonts w:hAnsi="Times New Roman" w:ascii="Times New Roman"/>
          <w:szCs w:val="24"/>
        </w:rPr>
        <w:t>Slavonskog Broda</w:t>
      </w:r>
      <w:r w:rsidR="00EE3FFA" w:rsidRPr="00DE45BD">
        <w:rPr>
          <w:rFonts w:hAnsi="Times New Roman" w:ascii="Times New Roman"/>
          <w:szCs w:val="24"/>
        </w:rPr>
        <w:t xml:space="preserve">, </w:t>
      </w:r>
      <w:r w:rsidR="00DE45BD" w:rsidRPr="00DE45BD">
        <w:rPr>
          <w:rFonts w:hAnsi="Times New Roman" w:ascii="Times New Roman"/>
          <w:bCs/>
          <w:iCs/>
          <w:color w:val="000000"/>
          <w:szCs w:val="24"/>
        </w:rPr>
        <w:t>, Naselje A.Hebrang 7/9</w:t>
      </w:r>
      <w:r w:rsidR="00EE3FFA" w:rsidRPr="00DE45BD">
        <w:rPr>
          <w:rFonts w:hAnsi="Times New Roman" w:ascii="Times New Roman"/>
          <w:szCs w:val="24"/>
        </w:rPr>
        <w:t xml:space="preserve">, OIB: </w:t>
      </w:r>
      <w:r w:rsidR="00DE45BD" w:rsidRPr="00DE45BD">
        <w:rPr>
          <w:rFonts w:hAnsi="Times New Roman" w:ascii="Times New Roman"/>
          <w:szCs w:val="24"/>
        </w:rPr>
        <w:t>63776354688</w:t>
      </w:r>
    </w:p>
    <w:p w:rsidRDefault="00615D79" w:rsidP="00615D79" w:rsidR="00615D79" w:rsidRPr="00DE45BD">
      <w:pPr>
        <w:pStyle w:val="Odlomakpopisa"/>
        <w:rPr>
          <w:rFonts w:hAnsi="Times New Roman" w:ascii="Times New Roman"/>
          <w:szCs w:val="24"/>
        </w:rPr>
      </w:pPr>
    </w:p>
    <w:p w:rsidRDefault="00EE69E5" w:rsidP="00615D79" w:rsidR="00615D79" w:rsidRPr="00DE45BD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DE45BD">
        <w:rPr>
          <w:rFonts w:hAnsi="Times New Roman" w:ascii="Times New Roman"/>
          <w:szCs w:val="24"/>
        </w:rPr>
        <w:t>Zaključuje se stečajni postupak nad dužnikom</w:t>
      </w:r>
      <w:r w:rsidR="00EA21A9" w:rsidRPr="00DE45BD">
        <w:rPr>
          <w:rFonts w:hAnsi="Times New Roman" w:ascii="Times New Roman"/>
          <w:szCs w:val="24"/>
        </w:rPr>
        <w:t xml:space="preserve"> </w:t>
      </w:r>
      <w:r w:rsidR="00E670A5" w:rsidRPr="00DE45BD">
        <w:rPr>
          <w:rFonts w:hAnsi="Times New Roman" w:ascii="Times New Roman"/>
          <w:szCs w:val="24"/>
        </w:rPr>
        <w:t>NOGOMETNI KLUB "NAFTAŠ IVANIĆ", OIB: 83328614334, Ivanić Grad (Ivanić Grad), Pokupska 14</w:t>
      </w:r>
      <w:r w:rsidR="00EA21A9" w:rsidRPr="00DE45BD">
        <w:rPr>
          <w:rFonts w:hAnsi="Times New Roman" w:ascii="Times New Roman"/>
          <w:szCs w:val="24"/>
        </w:rPr>
        <w:t>.</w:t>
      </w:r>
    </w:p>
    <w:p w:rsidRDefault="00615D79" w:rsidP="00615D79" w:rsidR="00615D79" w:rsidRPr="00DE45BD">
      <w:pPr>
        <w:pStyle w:val="Odlomakpopisa"/>
        <w:rPr>
          <w:rFonts w:hAnsi="Times New Roman" w:ascii="Times New Roman"/>
          <w:szCs w:val="24"/>
        </w:rPr>
      </w:pPr>
    </w:p>
    <w:p w:rsidRDefault="00B2463B" w:rsidP="00615D79" w:rsidR="00EE69E5" w:rsidRPr="00615D79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615D79">
        <w:rPr>
          <w:rFonts w:hAnsi="Times New Roman" w:ascii="Times New Roman"/>
          <w:szCs w:val="24"/>
        </w:rPr>
        <w:t>Nakon po</w:t>
      </w:r>
      <w:r w:rsidR="00EE69E5" w:rsidRPr="00615D79">
        <w:rPr>
          <w:rFonts w:hAnsi="Times New Roman" w:ascii="Times New Roman"/>
          <w:szCs w:val="24"/>
        </w:rPr>
        <w:t xml:space="preserve"> pravomoćnosti </w:t>
      </w:r>
      <w:r w:rsidR="00EA21A9" w:rsidRPr="00615D79">
        <w:rPr>
          <w:rFonts w:hAnsi="Times New Roman" w:ascii="Times New Roman"/>
          <w:szCs w:val="24"/>
        </w:rPr>
        <w:t xml:space="preserve">ovog rješenja </w:t>
      </w:r>
      <w:r w:rsidR="00EE69E5" w:rsidRPr="00615D79">
        <w:rPr>
          <w:rFonts w:hAnsi="Times New Roman" w:ascii="Times New Roman"/>
          <w:szCs w:val="24"/>
        </w:rPr>
        <w:t>dužnik</w:t>
      </w:r>
      <w:r w:rsidRPr="00615D79">
        <w:rPr>
          <w:rFonts w:hAnsi="Times New Roman" w:ascii="Times New Roman"/>
          <w:szCs w:val="24"/>
        </w:rPr>
        <w:t xml:space="preserve"> će se </w:t>
      </w:r>
      <w:r w:rsidR="00EE69E5" w:rsidRPr="00615D7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</w:t>
      </w:r>
      <w:r w:rsidR="00615D79">
        <w:rPr>
          <w:rFonts w:hAnsi="Times New Roman" w:ascii="Times New Roman"/>
          <w:szCs w:val="24"/>
          <w:lang w:val="hr-HR"/>
        </w:rPr>
        <w:t>lje: FINA), temeljem odredbe članka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615D79">
        <w:rPr>
          <w:rFonts w:hAnsi="Times New Roman" w:ascii="Times New Roman"/>
          <w:szCs w:val="24"/>
          <w:lang w:val="hr-HR"/>
        </w:rPr>
        <w:t xml:space="preserve"> stavak</w:t>
      </w:r>
      <w:r w:rsidR="00E22CD3" w:rsidRPr="00EE3FFA">
        <w:rPr>
          <w:rFonts w:hAnsi="Times New Roman" w:ascii="Times New Roman"/>
          <w:szCs w:val="24"/>
          <w:lang w:val="hr-HR"/>
        </w:rPr>
        <w:t xml:space="preserve">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="00615D79">
        <w:rPr>
          <w:rFonts w:hAnsi="Times New Roman" w:ascii="Times New Roman"/>
          <w:lang w:val="hr-HR"/>
        </w:rPr>
        <w:t xml:space="preserve">Stečajnog zakona ("Narodne novine" </w:t>
      </w:r>
      <w:r w:rsidRPr="00EE3FFA">
        <w:rPr>
          <w:rFonts w:hAnsi="Times New Roman" w:ascii="Times New Roman"/>
          <w:lang w:val="hr-HR"/>
        </w:rPr>
        <w:t xml:space="preserve">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615D79">
        <w:rPr>
          <w:rFonts w:hAnsi="Times New Roman" w:ascii="Times New Roman"/>
          <w:lang w:val="hr-HR"/>
        </w:rPr>
        <w:t>16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</w:t>
      </w:r>
      <w:r w:rsidR="00615D79">
        <w:rPr>
          <w:rFonts w:hAnsi="Times New Roman" w:ascii="Times New Roman"/>
          <w:lang w:val="hr-HR"/>
        </w:rPr>
        <w:t>anka</w:t>
      </w:r>
      <w:r w:rsidR="00EE69E5" w:rsidRPr="00EE3FFA">
        <w:rPr>
          <w:rFonts w:hAnsi="Times New Roman" w:ascii="Times New Roman"/>
          <w:lang w:val="hr-HR"/>
        </w:rPr>
        <w:t xml:space="preserve">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D917BD" w:rsidR="00D917BD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D917BD">
        <w:rPr>
          <w:rFonts w:hAnsi="Times New Roman" w:ascii="Times New Roman"/>
          <w:lang w:val="hr-HR"/>
        </w:rPr>
        <w:t>Zaključkom od 16. veljače 2016. godine pozvane su osobe ovlaštene za zastupanje dužnika po zakonu, dostaviti javnobilježnički ovjerovljen popis imovine i obveza dužnika na propisanom obrascu, sukladno članku 430., 17. i 13. SZ-a, a vjerovnici su pozvani sukladno članku 430. i 431. SZ-a, predložiti otvaranje stečajnog postupka na dužnikom te predujmiti sredstva za namirenje troškova postupka, uz upozorenje na pravne posljedice nepodnošenja istog.</w:t>
      </w:r>
    </w:p>
    <w:p w:rsidRDefault="00D917BD" w:rsidP="00D917BD" w:rsidR="00D917B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Kako se dužnik nije očitovao i postupio po gore navedenom zaključku, a niti jedan od vjerovnika nije u ostavljenom roku podnio prijedlog za otvaranjem redovnog stečajnog </w:t>
      </w:r>
      <w:r>
        <w:rPr>
          <w:rFonts w:hAnsi="Times New Roman" w:ascii="Times New Roman"/>
          <w:lang w:val="hr-HR"/>
        </w:rPr>
        <w:lastRenderedPageBreak/>
        <w:t xml:space="preserve">postupka, to se smatra da je dužnik nesposoban za plaćanje, temeljem odredbe članka 431. SZ-a, te je stoga odlučeno kao u izreci ovog rješenja pozivom na navedenu odredbu. </w:t>
      </w:r>
    </w:p>
    <w:p w:rsidRDefault="00D917BD" w:rsidP="00D917BD" w:rsidR="00D917BD">
      <w:pPr>
        <w:ind w:firstLine="720"/>
        <w:jc w:val="both"/>
        <w:rPr>
          <w:rFonts w:hAnsi="Times New Roman" w:ascii="Times New Roman"/>
          <w:lang w:val="hr-HR"/>
        </w:rPr>
      </w:pPr>
    </w:p>
    <w:p w:rsidRDefault="00D917BD" w:rsidP="00D917BD" w:rsidR="00D917B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odabran je primjenom odredbe članka 432. SZ-a.</w:t>
      </w:r>
    </w:p>
    <w:p w:rsidRDefault="00867F16" w:rsidP="00D917BD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DE45BD">
        <w:rPr>
          <w:rFonts w:hAnsi="Times New Roman" w:ascii="Times New Roman"/>
          <w:lang w:val="hr-HR"/>
        </w:rPr>
        <w:t>02. kolovoza 2016.</w:t>
      </w:r>
    </w:p>
    <w:p w:rsidRDefault="00D44D4F" w:rsidP="00615D79" w:rsidR="00615D79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</w:t>
      </w:r>
      <w:r w:rsidR="00615D79">
        <w:rPr>
          <w:rFonts w:hAnsi="Times New Roman" w:ascii="Times New Roman"/>
          <w:lang w:val="hr-HR"/>
        </w:rPr>
        <w:t xml:space="preserve">   </w:t>
      </w:r>
      <w:r w:rsidR="007062FE" w:rsidRPr="00EE3FFA">
        <w:rPr>
          <w:rFonts w:hAnsi="Times New Roman" w:ascii="Times New Roman"/>
          <w:lang w:val="hr-HR"/>
        </w:rPr>
        <w:t xml:space="preserve">   </w:t>
      </w:r>
      <w:r w:rsidR="00615D79">
        <w:rPr>
          <w:rFonts w:hAnsi="Times New Roman" w:ascii="Times New Roman"/>
          <w:lang w:val="hr-HR"/>
        </w:rPr>
        <w:t>SUDAC:</w:t>
      </w:r>
    </w:p>
    <w:p w:rsidRDefault="00615D79" w:rsidP="00615D79" w:rsidR="00615D79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615D79" w:rsidP="00615D79" w:rsidR="00615D79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15D79" w:rsidP="00615D79" w:rsidR="00615D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509" w:rsidP="00DB4528" w:rsidR="008E0509">
      <w:r>
        <w:separator/>
      </w:r>
    </w:p>
  </w:endnote>
  <w:endnote w:id="0" w:type="continuationSeparator">
    <w:p w:rsidRDefault="008E0509" w:rsidP="00DB4528" w:rsidR="008E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509" w:rsidP="00DB4528" w:rsidR="008E0509">
      <w:r>
        <w:separator/>
      </w:r>
    </w:p>
  </w:footnote>
  <w:footnote w:id="0" w:type="continuationSeparator">
    <w:p w:rsidRDefault="008E0509" w:rsidP="00DB4528" w:rsidR="008E0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06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15D79" w:rsidRPr="0041550C">
      <w:rPr>
        <w:rFonts w:hAnsi="Times New Roman" w:ascii="Times New Roman"/>
        <w:lang w:val="hr-HR"/>
      </w:rPr>
      <w:t>Poslovni broj: 1. St-</w:t>
    </w:r>
    <w:r w:rsidR="00E670A5">
      <w:rPr>
        <w:rFonts w:hAnsi="Times New Roman" w:ascii="Times New Roman"/>
        <w:lang w:val="hr-HR"/>
      </w:rPr>
      <w:t>2528</w:t>
    </w:r>
    <w:r w:rsidR="00615D79">
      <w:rPr>
        <w:rFonts w:hAnsi="Times New Roman" w:ascii="Times New Roman"/>
        <w:lang w:val="hr-HR"/>
      </w:rPr>
      <w:t>/15-</w:t>
    </w:r>
    <w:r w:rsidR="00E670A5">
      <w:rPr>
        <w:rFonts w:hAnsi="Times New Roman" w:ascii="Times New Roman"/>
        <w:sz w:val="20"/>
        <w:lang w:val="hr-HR"/>
      </w:rPr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D79" w:rsidP="00615D79" w:rsidR="00615D79">
    <w:pPr>
      <w:pStyle w:val="Zaglavlje"/>
      <w:rPr>
        <w:lang w:val="hr-HR"/>
      </w:rPr>
    </w:pPr>
  </w:p>
  <w:p w:rsidRDefault="00615D79" w:rsidP="00615D79" w:rsidR="00615D79">
    <w:pPr>
      <w:pStyle w:val="Zaglavlje"/>
      <w:rPr>
        <w:lang w:val="hr-HR"/>
      </w:rPr>
    </w:pPr>
  </w:p>
  <w:p w:rsidRDefault="00615D79" w:rsidP="00615D79" w:rsidR="00615D79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 </w:t>
    </w:r>
    <w:r w:rsidRPr="0041550C">
      <w:rPr>
        <w:rFonts w:hAnsi="Times New Roman" w:ascii="Times New Roman"/>
        <w:lang w:val="hr-HR"/>
      </w:rPr>
      <w:t>Poslovni broj: 1. St-</w:t>
    </w:r>
    <w:r w:rsidR="00E670A5">
      <w:rPr>
        <w:rFonts w:hAnsi="Times New Roman" w:ascii="Times New Roman"/>
        <w:lang w:val="hr-HR"/>
      </w:rPr>
      <w:t>2528</w:t>
    </w:r>
    <w:r>
      <w:rPr>
        <w:rFonts w:hAnsi="Times New Roman" w:ascii="Times New Roman"/>
        <w:lang w:val="hr-HR"/>
      </w:rPr>
      <w:t>/15-</w:t>
    </w:r>
    <w:r w:rsidR="00E670A5">
      <w:rPr>
        <w:rFonts w:hAnsi="Times New Roman" w:ascii="Times New Roman"/>
        <w:sz w:val="20"/>
        <w:lang w:val="hr-HR"/>
      </w:rPr>
      <w:t>13</w:t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15D79" w:rsidP="00615D79" w:rsidR="00615D7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15D79" w:rsidP="00615D79" w:rsidR="00615D79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2DC6EE3"/>
    <w:multiLevelType w:val="hybridMultilevel"/>
    <w:tmpl w:val="C89A2F1A"/>
    <w:lvl w:tplc="E8A6E9F4" w:ilvl="0"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DD459E"/>
    <w:multiLevelType w:val="hybridMultilevel"/>
    <w:tmpl w:val="65526DD4"/>
    <w:lvl w:tplc="63B2FCF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AA5"/>
    <w:rsid w:val="000B609B"/>
    <w:rsid w:val="000C47B3"/>
    <w:rsid w:val="000E064A"/>
    <w:rsid w:val="00112B50"/>
    <w:rsid w:val="00182088"/>
    <w:rsid w:val="00194665"/>
    <w:rsid w:val="0042162E"/>
    <w:rsid w:val="00532B71"/>
    <w:rsid w:val="005906C9"/>
    <w:rsid w:val="005940E9"/>
    <w:rsid w:val="005C0EED"/>
    <w:rsid w:val="00615D79"/>
    <w:rsid w:val="006356C5"/>
    <w:rsid w:val="006F1A6D"/>
    <w:rsid w:val="007062FE"/>
    <w:rsid w:val="00730EAB"/>
    <w:rsid w:val="00751058"/>
    <w:rsid w:val="007A29F9"/>
    <w:rsid w:val="00840E3D"/>
    <w:rsid w:val="00867F16"/>
    <w:rsid w:val="008E0509"/>
    <w:rsid w:val="008F6C33"/>
    <w:rsid w:val="00997BA9"/>
    <w:rsid w:val="009F5765"/>
    <w:rsid w:val="00A95334"/>
    <w:rsid w:val="00AB7883"/>
    <w:rsid w:val="00AF40B4"/>
    <w:rsid w:val="00B03169"/>
    <w:rsid w:val="00B2463B"/>
    <w:rsid w:val="00C37E52"/>
    <w:rsid w:val="00C57CAF"/>
    <w:rsid w:val="00CF2939"/>
    <w:rsid w:val="00D046F1"/>
    <w:rsid w:val="00D44D4F"/>
    <w:rsid w:val="00D917BD"/>
    <w:rsid w:val="00D955F3"/>
    <w:rsid w:val="00DB29D2"/>
    <w:rsid w:val="00DB4528"/>
    <w:rsid w:val="00DE45BD"/>
    <w:rsid w:val="00E22CD3"/>
    <w:rsid w:val="00E46947"/>
    <w:rsid w:val="00E5098E"/>
    <w:rsid w:val="00E670A5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0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6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0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6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16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St-2528/2015</izvorni_sadrzaj>
    <derivirana_varijabla naziv="DomainObject.Predmet.OznakaBroj_1">St-2528/2015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NAFTAŠ IVANIĆ</izvorni_sadrzaj>
    <derivirana_varijabla naziv="DomainObject.Predmet.ProtustrankaFormated_1">  NOGOMETNI KLUB NAFTAŠ IVANIĆ</derivirana_varijabla>
  </DomainObject.Predmet.ProtustrankaFormated>
  <DomainObject.Predmet.ProtustrankaFormatedOIB>
    <izvorni_sadrzaj>  NOGOMETNI KLUB NAFTAŠ IVANIĆ, OIB 83328614334</izvorni_sadrzaj>
    <derivirana_varijabla naziv="DomainObject.Predmet.ProtustrankaFormatedOIB_1">  NOGOMETNI KLUB NAFTAŠ IVANIĆ, OIB 83328614334</derivirana_varijabla>
  </DomainObject.Predmet.ProtustrankaFormatedOIB>
  <DomainObject.Predmet.ProtustrankaFormatedWithAdress>
    <izvorni_sadrzaj> NOGOMETNI KLUB NAFTAŠ IVANIĆ, Pokupska 14, 10310 Ivanić-Grad</izvorni_sadrzaj>
    <derivirana_varijabla naziv="DomainObject.Predmet.ProtustrankaFormatedWithAdress_1"> NOGOMETNI KLUB NAFTAŠ IVANIĆ, Pokupska 14, 10310 Ivanić-Grad</derivirana_varijabla>
  </DomainObject.Predmet.ProtustrankaFormatedWithAdress>
  <DomainObject.Predmet.ProtustrankaFormatedWithAdressOIB>
    <izvorni_sadrzaj> NOGOMETNI KLUB NAFTAŠ IVANIĆ, OIB 83328614334, Pokupska 14, 10310 Ivanić-Grad</izvorni_sadrzaj>
    <derivirana_varijabla naziv="DomainObject.Predmet.ProtustrankaFormatedWithAdressOIB_1"> NOGOMETNI KLUB NAFTAŠ IVANIĆ, OIB 83328614334, Pokupska 14, 10310 Ivanić-Grad</derivirana_varijabla>
  </DomainObject.Predmet.ProtustrankaFormatedWithAdressOIB>
  <DomainObject.Predmet.ProtustrankaWithAdress>
    <izvorni_sadrzaj>NOGOMETNI KLUB NAFTAŠ IVANIĆ Pokupska 14, 10310 Ivanić-Grad</izvorni_sadrzaj>
    <derivirana_varijabla naziv="DomainObject.Predmet.ProtustrankaWithAdress_1">NOGOMETNI KLUB NAFTAŠ IVANIĆ Pokupska 14, 10310 Ivanić-Grad</derivirana_varijabla>
  </DomainObject.Predmet.ProtustrankaWithAdress>
  <DomainObject.Predmet.ProtustrankaWithAdressOIB>
    <izvorni_sadrzaj>NOGOMETNI KLUB NAFTAŠ IVANIĆ, OIB 83328614334, Pokupska 14, 10310 Ivanić-Grad</izvorni_sadrzaj>
    <derivirana_varijabla naziv="DomainObject.Predmet.ProtustrankaWithAdressOIB_1">NOGOMETNI KLUB NAFTAŠ IVANIĆ, OIB 83328614334, Pokupska 14, 10310 Ivanić-Grad</derivirana_varijabla>
  </DomainObject.Predmet.ProtustrankaWithAdressOIB>
  <DomainObject.Predmet.ProtustrankaNazivFormated>
    <izvorni_sadrzaj>NOGOMETNI KLUB NAFTAŠ IVANIĆ</izvorni_sadrzaj>
    <derivirana_varijabla naziv="DomainObject.Predmet.ProtustrankaNazivFormated_1">NOGOMETNI KLUB NAFTAŠ IVANIĆ</derivirana_varijabla>
  </DomainObject.Predmet.ProtustrankaNazivFormated>
  <DomainObject.Predmet.ProtustrankaNazivFormatedOIB>
    <izvorni_sadrzaj>NOGOMETNI KLUB NAFTAŠ IVANIĆ, OIB 83328614334</izvorni_sadrzaj>
    <derivirana_varijabla naziv="DomainObject.Predmet.ProtustrankaNazivFormatedOIB_1">NOGOMETNI KLUB NAFTAŠ IVANIĆ, OIB 83328614334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NAFTAŠ IVANIĆ</item>
    </izvorni_sadrzaj>
    <derivirana_varijabla naziv="DomainObject.Predmet.ProtuStrankaListFormated_1">
      <item>NOGOMETNI KLUB NAFTAŠ IVANIĆ</item>
    </derivirana_varijabla>
  </DomainObject.Predmet.ProtuStrankaListFormated>
  <DomainObject.Predmet.ProtuStrankaListFormatedOIB>
    <izvorni_sadrzaj>
      <item>NOGOMETNI KLUB NAFTAŠ IVANIĆ, OIB 83328614334</item>
    </izvorni_sadrzaj>
    <derivirana_varijabla naziv="DomainObject.Predmet.ProtuStrankaListFormatedOIB_1">
      <item>NOGOMETNI KLUB NAFTAŠ IVANIĆ, OIB 83328614334</item>
    </derivirana_varijabla>
  </DomainObject.Predmet.ProtuStrankaListFormatedOIB>
  <DomainObject.Predmet.ProtuStrankaListFormatedWithAdress>
    <izvorni_sadrzaj>
      <item>NOGOMETNI KLUB NAFTAŠ IVANIĆ, Pokupska 14, 10310 Ivanić-Grad</item>
    </izvorni_sadrzaj>
    <derivirana_varijabla naziv="DomainObject.Predmet.ProtuStrankaListFormatedWithAdress_1">
      <item>NOGOMETNI KLUB NAFTAŠ IVANIĆ, Pokupska 14, 10310 Ivanić-Grad</item>
    </derivirana_varijabla>
  </DomainObject.Predmet.ProtuStrankaListFormatedWithAdress>
  <DomainObject.Predmet.ProtuStrankaListFormatedWithAdressOIB>
    <izvorni_sadrzaj>
      <item>NOGOMETNI KLUB NAFTAŠ IVANIĆ, OIB 83328614334, Pokupska 14, 10310 Ivanić-Grad</item>
    </izvorni_sadrzaj>
    <derivirana_varijabla naziv="DomainObject.Predmet.ProtuStrankaListFormatedWithAdressOIB_1">
      <item>NOGOMETNI KLUB NAFTAŠ IVANIĆ, OIB 83328614334, Pokupska 14, 10310 Ivanić-Grad</item>
    </derivirana_varijabla>
  </DomainObject.Predmet.ProtuStrankaListFormatedWithAdressOIB>
  <DomainObject.Predmet.ProtuStrankaListNazivFormated>
    <izvorni_sadrzaj>
      <item>NOGOMETNI KLUB NAFTAŠ IVANIĆ</item>
    </izvorni_sadrzaj>
    <derivirana_varijabla naziv="DomainObject.Predmet.ProtuStrankaListNazivFormated_1">
      <item>NOGOMETNI KLUB NAFTAŠ IVANIĆ</item>
    </derivirana_varijabla>
  </DomainObject.Predmet.ProtuStrankaListNazivFormated>
  <DomainObject.Predmet.ProtuStrankaListNazivFormatedOIB>
    <izvorni_sadrzaj>
      <item>NOGOMETNI KLUB NAFTAŠ IVANIĆ, OIB 83328614334</item>
    </izvorni_sadrzaj>
    <derivirana_varijabla naziv="DomainObject.Predmet.ProtuStrankaListNazivFormatedOIB_1">
      <item>NOGOMETNI KLUB NAFTAŠ IVANIĆ, OIB 83328614334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NAFTAŠ IVANIĆ</izvorni_sadrzaj>
    <derivirana_varijabla naziv="DomainObject.Predmet.ProtustrankaIDrugi_1">NOGOMETNI KLUB NAFTAŠ IVANIĆ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NOGOMETNI KLUB NAFTAŠ IVANIĆ, OIB 83328614334, Pokupska 14, 10310 Ivanić-Grad</izvorni_sadrzaj>
    <derivirana_varijabla naziv="DomainObject.Predmet.ProtustrankaIDrugiAdressOIB_1">NOGOMETNI KLUB NAFTAŠ IVANIĆ, OIB 83328614334, Pokupska 14,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NAFTAŠ IVANIĆ</item>
    </izvorni_sadrzaj>
    <derivirana_varijabla naziv="DomainObject.Predmet.SudioniciListNaziv_1">
      <item>FINA Regionalni centar Zagreb</item>
      <item>NOGOMETNI KLUB NAFTAŠ IVANIĆ</item>
    </derivirana_varijabla>
  </DomainObject.Predmet.SudioniciListNaziv>
  <DomainObject.Predmet.SudioniciListAdressOIB>
    <izvorni_sadrzaj>
      <item>FINA Regionalni centar Zagreb, OIB 85821130368, Trg svibanjskih žrtava  1995. 1,10000 Zagreb</item>
      <item>NOGOMETNI KLUB NAFTAŠ IVANIĆ, OIB 83328614334, Pokupska 14,10310 Ivanić-Grad</item>
    </izvorni_sadrzaj>
    <derivirana_varijabla naziv="DomainObject.Predmet.SudioniciListAdressOIB_1">
      <item>FINA Regionalni centar Zagreb, OIB 85821130368, Trg svibanjskih žrtava  1995. 1,10000 Zagreb</item>
      <item>NOGOMETNI KLUB NAFTAŠ IVANIĆ, OIB 83328614334, Pokupska 14,10310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83328614334</item>
    </izvorni_sadrzaj>
    <derivirana_varijabla naziv="DomainObject.Predmet.SudioniciListNazivOIB_1">
      <item>, OIB 85821130368</item>
      <item>, OIB 83328614334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</item>
    </izvorni_sadrzaj>
    <derivirana_varijabla naziv="DomainObject.Predmet.StecajniUpraviteljiListAddressOIB_1">
      <item>Nada Reljić, OIB 63776354688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2070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2016-08-02T10:21:00Z</dcterms:created>
  <dc:creator>Sudsko vijeæe</dc:creator>
  <cp:lastModifiedBy>Melita Knežević</cp:lastModifiedBy>
  <cp:lastPrinted>2016-08-02T10:20:00Z</cp:lastPrinted>
  <dcterms:modified xmlns:xsi="http://www.w3.org/2001/XMLSchema-instance" xsi:type="dcterms:W3CDTF">2016-08-02T10:21:00Z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